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an</w:t>
      </w:r>
      <w:r>
        <w:t xml:space="preserve"> </w:t>
      </w:r>
      <w:r>
        <w:t xml:space="preserve">APA</w:t>
      </w:r>
      <w:r>
        <w:t xml:space="preserve"> </w:t>
      </w:r>
      <w:r>
        <w:t xml:space="preserve">manuscript</w:t>
      </w:r>
      <w:r>
        <w:t xml:space="preserve"> </w:t>
      </w:r>
      <w:r>
        <w:t xml:space="preserve">from</w:t>
      </w:r>
      <w:r>
        <w:t xml:space="preserve"> </w:t>
      </w:r>
      <w:r>
        <w:t xml:space="preserve">Pandoc</w:t>
      </w:r>
      <w:r>
        <w:t xml:space="preserve"> </w:t>
      </w:r>
      <w:r>
        <w:t xml:space="preserve">markdown</w:t>
      </w:r>
    </w:p>
    <w:p>
      <w:pPr>
        <w:pStyle w:val="Subtitle"/>
      </w:pPr>
      <w:r>
        <w:t xml:space="preserve">APA</w:t>
      </w:r>
      <w:r>
        <w:t xml:space="preserve"> </w:t>
      </w:r>
      <w:r>
        <w:t xml:space="preserve">from</w:t>
      </w:r>
      <w:r>
        <w:t xml:space="preserve"> </w:t>
      </w:r>
      <w:r>
        <w:t xml:space="preserve">markdown</w:t>
      </w:r>
    </w:p>
    <w:p>
      <w:pPr>
        <w:pStyle w:val="Author"/>
      </w:pPr>
      <w:r>
        <w:t xml:space="preserve">Author</w:t>
      </w:r>
      <w:r>
        <w:t xml:space="preserve"> </w:t>
      </w:r>
      <w:r>
        <w:t xml:space="preserve">1,</w:t>
      </w:r>
      <w:r>
        <w:t xml:space="preserve"> </w:t>
      </w:r>
      <w:r>
        <w:t xml:space="preserve">Author</w:t>
      </w:r>
      <w:r>
        <w:t xml:space="preserve"> </w:t>
      </w:r>
      <w:r>
        <w:t xml:space="preserve">2</w:t>
      </w:r>
    </w:p>
    <w:p>
      <w:pPr>
        <w:pStyle w:val="Author"/>
      </w:pPr>
      <w:r>
        <w:t xml:space="preserve">Author</w:t>
      </w:r>
      <w:r>
        <w:t xml:space="preserve"> </w:t>
      </w:r>
      <w:r>
        <w:t xml:space="preserve">3</w:t>
      </w:r>
    </w:p>
    <w:p>
      <w:pPr>
        <w:pStyle w:val="Date"/>
      </w:pPr>
      <w:r>
        <w:t xml:space="preserve">Last</w:t>
      </w:r>
      <w:r>
        <w:t xml:space="preserve"> </w:t>
      </w:r>
      <w:r>
        <w:t xml:space="preserve">updated:</w:t>
      </w:r>
      <w:r>
        <w:t xml:space="preserve"> </w:t>
      </w:r>
    </w:p>
    <w:p>
      <w:pPr>
        <w:pStyle w:val="Abstract"/>
      </w:pPr>
      <w:r>
        <w:t xml:space="preserve">This</w:t>
      </w:r>
      <w:r>
        <w:t xml:space="preserve"> </w:t>
      </w:r>
      <w:r>
        <w:t xml:space="preserve">is</w:t>
      </w:r>
      <w:r>
        <w:t xml:space="preserve"> </w:t>
      </w:r>
      <w:r>
        <w:t xml:space="preserve">just</w:t>
      </w:r>
      <w:r>
        <w:t xml:space="preserve"> </w:t>
      </w:r>
      <w:r>
        <w:t xml:space="preserve">an</w:t>
      </w:r>
      <w:r>
        <w:t xml:space="preserve"> </w:t>
      </w:r>
      <w:r>
        <w:t xml:space="preserve">example</w:t>
      </w:r>
      <w:r>
        <w:t xml:space="preserve"> </w:t>
      </w:r>
      <w:r>
        <w:t xml:space="preserve">of</w:t>
      </w:r>
      <w:r>
        <w:t xml:space="preserve"> </w:t>
      </w:r>
      <w:r>
        <w:t xml:space="preserve">using</w:t>
      </w:r>
      <w:r>
        <w:t xml:space="preserve"> </w:t>
      </w:r>
      <w:r>
        <w:t xml:space="preserve">pandoc</w:t>
      </w:r>
      <w:r>
        <w:t xml:space="preserve"> </w:t>
      </w:r>
      <w:r>
        <w:t xml:space="preserve">(with</w:t>
      </w:r>
      <w:r>
        <w:t xml:space="preserve"> </w:t>
      </w:r>
      <w:r>
        <w:t xml:space="preserve">the</w:t>
      </w:r>
      <w:r>
        <w:t xml:space="preserve"> </w:t>
      </w:r>
      <w:r>
        <w:t xml:space="preserve">help</w:t>
      </w:r>
      <w:r>
        <w:t xml:space="preserve"> </w:t>
      </w:r>
      <w:r>
        <w:t xml:space="preserve">of</w:t>
      </w:r>
      <w:r>
        <w:t xml:space="preserve"> </w:t>
      </w:r>
      <w:r>
        <w:t xml:space="preserve">some</w:t>
      </w:r>
      <w:r>
        <w:t xml:space="preserve"> </w:t>
      </w:r>
      <w:r>
        <w:t xml:space="preserve">build</w:t>
      </w:r>
      <w:r>
        <w:t xml:space="preserve"> </w:t>
      </w:r>
      <w:r>
        <w:t xml:space="preserve">systems)</w:t>
      </w:r>
      <w:r>
        <w:t xml:space="preserve"> </w:t>
      </w:r>
      <w:r>
        <w:t xml:space="preserve">to</w:t>
      </w:r>
      <w:r>
        <w:t xml:space="preserve"> </w:t>
      </w:r>
      <w:r>
        <w:t xml:space="preserve">write</w:t>
      </w:r>
      <w:r>
        <w:t xml:space="preserve"> </w:t>
      </w:r>
      <w:r>
        <w:t xml:space="preserve">in</w:t>
      </w:r>
      <w:r>
        <w:t xml:space="preserve"> </w:t>
      </w:r>
      <w:r>
        <w:t xml:space="preserve">pandoc's</w:t>
      </w:r>
      <w:r>
        <w:t xml:space="preserve"> </w:t>
      </w:r>
      <w:r>
        <w:t xml:space="preserve">markdown</w:t>
      </w:r>
      <w:r>
        <w:t xml:space="preserve"> </w:t>
      </w:r>
      <w:r>
        <w:t xml:space="preserve">syntax</w:t>
      </w:r>
      <w:r>
        <w:t xml:space="preserve"> </w:t>
      </w:r>
      <w:r>
        <w:t xml:space="preserve">for</w:t>
      </w:r>
      <w:r>
        <w:t xml:space="preserve"> </w:t>
      </w:r>
      <w:r>
        <w:t xml:space="preserve">APA</w:t>
      </w:r>
      <w:r>
        <w:t xml:space="preserve"> </w:t>
      </w:r>
      <w:r>
        <w:t xml:space="preserve">manuscripts.</w:t>
      </w:r>
      <w:r>
        <w:t xml:space="preserve"> </w:t>
      </w:r>
      <w:r>
        <w:t xml:space="preserve">The</w:t>
      </w:r>
      <w:r>
        <w:t xml:space="preserve"> </w:t>
      </w:r>
      <w:r>
        <w:t xml:space="preserve">output</w:t>
      </w:r>
      <w:r>
        <w:t xml:space="preserve"> </w:t>
      </w:r>
      <w:r>
        <w:t xml:space="preserve">will</w:t>
      </w:r>
      <w:r>
        <w:t xml:space="preserve"> </w:t>
      </w:r>
      <w:r>
        <w:t xml:space="preserve">be</w:t>
      </w:r>
      <w:r>
        <w:t xml:space="preserve"> </w:t>
      </w:r>
      <w:r>
        <w:t xml:space="preserve">rendered</w:t>
      </w:r>
      <w:r>
        <w:t xml:space="preserve"> </w:t>
      </w:r>
      <w:r>
        <w:t xml:space="preserve">in</w:t>
      </w:r>
      <w:r>
        <w:t xml:space="preserve"> </w:t>
      </w:r>
      <w:r>
        <w:t xml:space="preserve">APA</w:t>
      </w:r>
      <w:r>
        <w:t xml:space="preserve"> </w:t>
      </w:r>
      <w:r>
        <w:t xml:space="preserve">6</w:t>
      </w:r>
      <w:r>
        <w:t xml:space="preserve"> </w:t>
      </w:r>
      <w:r>
        <w:t xml:space="preserve">format</w:t>
      </w:r>
      <w:r>
        <w:t xml:space="preserve"> </w:t>
      </w:r>
      <w:r>
        <w:t xml:space="preserve">according</w:t>
      </w:r>
      <w:r>
        <w:t xml:space="preserve"> </w:t>
      </w:r>
      <w:r>
        <w:t xml:space="preserve">to</w:t>
      </w:r>
      <w:r>
        <w:t xml:space="preserve"> </w:t>
      </w:r>
      <w:r>
        <w:t xml:space="preserve">some</w:t>
      </w:r>
      <w:r>
        <w:t xml:space="preserve"> </w:t>
      </w:r>
      <w:r>
        <w:t xml:space="preserve">commands</w:t>
      </w:r>
      <w:r>
        <w:t xml:space="preserve"> </w:t>
      </w:r>
      <w:r>
        <w:t xml:space="preserve">and</w:t>
      </w:r>
      <w:r>
        <w:t xml:space="preserve"> </w:t>
      </w:r>
      <w:r>
        <w:t xml:space="preserve">class</w:t>
      </w:r>
      <w:r>
        <w:t xml:space="preserve"> </w:t>
      </w:r>
      <w:r>
        <w:t xml:space="preserve">options</w:t>
      </w:r>
      <w:r>
        <w:t xml:space="preserve"> </w:t>
      </w:r>
      <w:r>
        <w:t xml:space="preserve">provided</w:t>
      </w:r>
      <w:r>
        <w:t xml:space="preserve"> </w:t>
      </w:r>
      <w:r>
        <w:t xml:space="preserve">by</w:t>
      </w:r>
      <w:r>
        <w:t xml:space="preserve"> </w:t>
      </w:r>
      <w:r>
        <w:t xml:space="preserve">the</w:t>
      </w:r>
      <w:r>
        <w:t xml:space="preserve"> </w:t>
      </w:r>
      <w:r>
        <w:t xml:space="preserve">LaTeX</w:t>
      </w:r>
      <w:r>
        <w:t xml:space="preserve"> </w:t>
      </w:r>
      <w:r>
        <w:rPr>
          <w:rStyle w:val="VerbatimChar"/>
        </w:rPr>
        <w:t xml:space="preserve">apa6</w:t>
      </w:r>
      <w:r>
        <w:t xml:space="preserve"> </w:t>
      </w:r>
      <w:r>
        <w:t xml:space="preserve">package.</w:t>
      </w:r>
      <w:r>
        <w:t xml:space="preserve"> </w:t>
      </w:r>
      <w:r>
        <w:t xml:space="preserve">I</w:t>
      </w:r>
      <w:r>
        <w:t xml:space="preserve"> </w:t>
      </w:r>
      <w:r>
        <w:t xml:space="preserve">also</w:t>
      </w:r>
      <w:r>
        <w:t xml:space="preserve"> </w:t>
      </w:r>
      <w:r>
        <w:t xml:space="preserve">make</w:t>
      </w:r>
      <w:r>
        <w:t xml:space="preserve"> </w:t>
      </w:r>
      <w:r>
        <w:t xml:space="preserve">use</w:t>
      </w:r>
      <w:r>
        <w:t xml:space="preserve"> </w:t>
      </w:r>
      <w:r>
        <w:t xml:space="preserve">of</w:t>
      </w:r>
      <w:r>
        <w:t xml:space="preserve"> </w:t>
      </w:r>
      <w:r>
        <w:t xml:space="preserve">a</w:t>
      </w:r>
      <w:r>
        <w:t xml:space="preserve"> </w:t>
      </w:r>
      <w:r>
        <w:t xml:space="preserve">few</w:t>
      </w:r>
      <w:r>
        <w:t xml:space="preserve"> </w:t>
      </w:r>
      <w:r>
        <w:t xml:space="preserve">pandoc</w:t>
      </w:r>
      <w:r>
        <w:t xml:space="preserve"> </w:t>
      </w:r>
      <w:r>
        <w:t xml:space="preserve">filters</w:t>
      </w:r>
      <w:r>
        <w:t xml:space="preserve"> </w:t>
      </w:r>
      <w:r>
        <w:t xml:space="preserve">downloaded</w:t>
      </w:r>
      <w:r>
        <w:t xml:space="preserve"> </w:t>
      </w:r>
      <w:r>
        <w:t xml:space="preserve">as</w:t>
      </w:r>
      <w:r>
        <w:t xml:space="preserve"> </w:t>
      </w:r>
      <w:r>
        <w:t xml:space="preserve">python</w:t>
      </w:r>
      <w:r>
        <w:t xml:space="preserve"> </w:t>
      </w:r>
      <w:r>
        <w:t xml:space="preserve">modules</w:t>
      </w:r>
      <w:r>
        <w:t xml:space="preserve"> </w:t>
      </w:r>
      <w:r>
        <w:t xml:space="preserve">to</w:t>
      </w:r>
      <w:r>
        <w:t xml:space="preserve"> </w:t>
      </w:r>
      <w:r>
        <w:t xml:space="preserve">get</w:t>
      </w:r>
      <w:r>
        <w:t xml:space="preserve"> </w:t>
      </w:r>
      <w:r>
        <w:t xml:space="preserve">cross-referencing</w:t>
      </w:r>
      <w:r>
        <w:t xml:space="preserve"> </w:t>
      </w:r>
      <w:r>
        <w:t xml:space="preserve">to</w:t>
      </w:r>
      <w:r>
        <w:t xml:space="preserve"> </w:t>
      </w:r>
      <w:r>
        <w:t xml:space="preserve">work.</w:t>
      </w:r>
      <w:r>
        <w:t xml:space="preserve"> </w:t>
      </w:r>
      <w:r>
        <w:t xml:space="preserve">Lastly,</w:t>
      </w:r>
      <w:r>
        <w:t xml:space="preserve"> </w:t>
      </w:r>
      <w:r>
        <w:t xml:space="preserve">I</w:t>
      </w:r>
      <w:r>
        <w:t xml:space="preserve"> </w:t>
      </w:r>
      <w:r>
        <w:t xml:space="preserve">provide</w:t>
      </w:r>
      <w:r>
        <w:t xml:space="preserve"> </w:t>
      </w:r>
      <w:r>
        <w:t xml:space="preserve">a</w:t>
      </w:r>
      <w:r>
        <w:t xml:space="preserve"> </w:t>
      </w:r>
      <w:r>
        <w:t xml:space="preserve">.DOCX</w:t>
      </w:r>
      <w:r>
        <w:t xml:space="preserve"> </w:t>
      </w:r>
      <w:r>
        <w:t xml:space="preserve">version</w:t>
      </w:r>
      <w:r>
        <w:t xml:space="preserve"> </w:t>
      </w:r>
      <w:r>
        <w:t xml:space="preserve">of</w:t>
      </w:r>
      <w:r>
        <w:t xml:space="preserve"> </w:t>
      </w:r>
      <w:r>
        <w:t xml:space="preserve">the</w:t>
      </w:r>
      <w:r>
        <w:t xml:space="preserve"> </w:t>
      </w:r>
      <w:r>
        <w:t xml:space="preserve">build</w:t>
      </w:r>
      <w:r>
        <w:t xml:space="preserve"> </w:t>
      </w:r>
      <w:r>
        <w:t xml:space="preserve">system,</w:t>
      </w:r>
      <w:r>
        <w:t xml:space="preserve"> </w:t>
      </w:r>
      <w:r>
        <w:t xml:space="preserve">though</w:t>
      </w:r>
      <w:r>
        <w:t xml:space="preserve"> </w:t>
      </w:r>
      <w:r>
        <w:t xml:space="preserve">a</w:t>
      </w:r>
      <w:r>
        <w:t xml:space="preserve"> </w:t>
      </w:r>
      <w:r>
        <w:t xml:space="preserve">lot</w:t>
      </w:r>
      <w:r>
        <w:t xml:space="preserve"> </w:t>
      </w:r>
      <w:r>
        <w:t xml:space="preserve">may</w:t>
      </w:r>
      <w:r>
        <w:t xml:space="preserve"> </w:t>
      </w:r>
      <w:r>
        <w:t xml:space="preserve">not</w:t>
      </w:r>
      <w:r>
        <w:t xml:space="preserve"> </w:t>
      </w:r>
      <w:r>
        <w:t xml:space="preserve">translate</w:t>
      </w:r>
      <w:r>
        <w:t xml:space="preserve"> </w:t>
      </w:r>
      <w:r>
        <w:t xml:space="preserve">and</w:t>
      </w:r>
      <w:r>
        <w:t xml:space="preserve"> </w:t>
      </w:r>
      <w:r>
        <w:t xml:space="preserve">will</w:t>
      </w:r>
      <w:r>
        <w:t xml:space="preserve"> </w:t>
      </w:r>
      <w:r>
        <w:t xml:space="preserve">require</w:t>
      </w:r>
      <w:r>
        <w:t xml:space="preserve"> </w:t>
      </w:r>
      <w:r>
        <w:t xml:space="preserve">some</w:t>
      </w:r>
      <w:r>
        <w:t xml:space="preserve"> </w:t>
      </w:r>
      <w:r>
        <w:t xml:space="preserve">additional</w:t>
      </w:r>
      <w:r>
        <w:t xml:space="preserve"> </w:t>
      </w:r>
      <w:r>
        <w:t xml:space="preserve">tweaking.</w:t>
      </w:r>
    </w:p>
    <w:p>
      <w:pPr>
        <w:pStyle w:val="Heading1"/>
      </w:pPr>
      <w:bookmarkStart w:id="21" w:name="quick-pandoc-overview"/>
      <w:bookmarkEnd w:id="21"/>
      <w:r>
        <w:t xml:space="preserve">Quick pandoc overview</w:t>
      </w:r>
    </w:p>
    <w:p>
      <w:pPr>
        <w:pStyle w:val="FirstParagraph"/>
      </w:pPr>
      <w:r>
        <w:t xml:space="preserve">Words go here, also here is a citation</w:t>
      </w:r>
      <w:r>
        <w:t xml:space="preserve"> </w:t>
      </w:r>
      <w:r>
        <w:t xml:space="preserve">[@someArticle]</w:t>
      </w:r>
      <w:r>
        <w:t xml:space="preserve">. According to</w:t>
      </w:r>
      <w:r>
        <w:t xml:space="preserve"> </w:t>
      </w:r>
      <w:r>
        <w:t xml:space="preserve">@anotherArticle</w:t>
      </w:r>
      <w:r>
        <w:t xml:space="preserve">, something bad happened. See Figure</w:t>
      </w:r>
      <w:r>
        <w:t xml:space="preserve"> </w:t>
      </w:r>
      <w:r>
        <w:t xml:space="preserve">@fig:myplot</w:t>
      </w:r>
      <w:r>
        <w:t xml:space="preserve">. This is a bold statement...</w:t>
      </w:r>
      <w:r>
        <w:t xml:space="preserve"> </w:t>
      </w:r>
      <w:r>
        <w:rPr>
          <w:b/>
        </w:rPr>
        <w:t xml:space="preserve">WOW!</w:t>
      </w:r>
      <w:r>
        <w:t xml:space="preserve">, and here's _some</w:t>
      </w:r>
      <w:r>
        <w:t xml:space="preserve"> </w:t>
      </w:r>
      <w:r>
        <w:rPr>
          <w:i/>
        </w:rPr>
        <w:t xml:space="preserve">emphasis for you</w:t>
      </w:r>
      <w:r>
        <w:t xml:space="preserve"> </w:t>
      </w:r>
      <w:r>
        <w:t xml:space="preserve">too. Sometimes you need some typewrite-like font, like when writing code:</w:t>
      </w:r>
      <w:r>
        <w:t xml:space="preserve"> </w:t>
      </w:r>
      <w:r>
        <w:rPr>
          <w:rStyle w:val="VerbatimChar"/>
        </w:rPr>
        <w:t xml:space="preserve">my_answer = 1 + 1</w:t>
      </w:r>
      <w:r>
        <w:t xml:space="preserve">. Other types you may need to write blocks of code, like this:</w:t>
      </w:r>
    </w:p>
    <w:p>
      <w:pPr>
        <w:pStyle w:val="SourceCode"/>
      </w:pPr>
      <w:r>
        <w:rPr>
          <w:rStyle w:val="VerbatimChar"/>
        </w:rPr>
        <w:t xml:space="preserve">\begin{table}</w:t>
      </w:r>
      <w:r>
        <w:br w:type="textWrapping"/>
      </w:r>
      <w:r>
        <w:rPr>
          <w:rStyle w:val="VerbatimChar"/>
        </w:rPr>
        <w:t xml:space="preserve">\centering</w:t>
      </w:r>
      <w:r>
        <w:br w:type="textWrapping"/>
      </w:r>
      <w:r>
        <w:rPr>
          <w:rStyle w:val="VerbatimChar"/>
        </w:rPr>
        <w:t xml:space="preserve">\begin{tabular}{|l|l|}\hline</w:t>
      </w:r>
      <w:r>
        <w:br w:type="textWrapping"/>
      </w:r>
      <w:r>
        <w:rPr>
          <w:rStyle w:val="VerbatimChar"/>
        </w:rPr>
        <w:t xml:space="preserve">Age &amp; Frequency \\ \hline</w:t>
      </w:r>
      <w:r>
        <w:br w:type="textWrapping"/>
      </w:r>
      <w:r>
        <w:rPr>
          <w:rStyle w:val="VerbatimChar"/>
        </w:rPr>
        <w:t xml:space="preserve">18--25  &amp; 15 \\</w:t>
      </w:r>
      <w:r>
        <w:br w:type="textWrapping"/>
      </w:r>
      <w:r>
        <w:rPr>
          <w:rStyle w:val="VerbatimChar"/>
        </w:rPr>
        <w:t xml:space="preserve">26--35  &amp; 33 \\</w:t>
      </w:r>
      <w:r>
        <w:br w:type="textWrapping"/>
      </w:r>
      <w:r>
        <w:rPr>
          <w:rStyle w:val="VerbatimChar"/>
        </w:rPr>
        <w:t xml:space="preserve">36--45  &amp; 22 \\ \hline</w:t>
      </w:r>
      <w:r>
        <w:br w:type="textWrapping"/>
      </w:r>
      <w:r>
        <w:rPr>
          <w:rStyle w:val="VerbatimChar"/>
        </w:rPr>
        <w:t xml:space="preserve">\end{tabular}</w:t>
      </w:r>
      <w:r>
        <w:br w:type="textWrapping"/>
      </w:r>
      <w:r>
        <w:rPr>
          <w:rStyle w:val="VerbatimChar"/>
        </w:rPr>
        <w:t xml:space="preserve">\end{table}</w:t>
      </w:r>
    </w:p>
    <w:p>
      <w:pPr>
        <w:pStyle w:val="FigureWithCaption"/>
      </w:pPr>
      <w:r>
        <w:drawing>
          <wp:inline>
            <wp:extent cx="3047695" cy="3047695"/>
            <wp:effectExtent b="0" l="0" r="0" t="0"/>
            <wp:docPr descr="Your figure caption goes here." title="A title" id="1" name="Picture"/>
            <a:graphic>
              <a:graphicData uri="http://schemas.openxmlformats.org/drawingml/2006/picture">
                <pic:pic>
                  <pic:nvPicPr>
                    <pic:cNvPr descr="plot.png" id="0" name="Picture"/>
                    <pic:cNvPicPr>
                      <a:picLocks noChangeArrowheads="1" noChangeAspect="1"/>
                    </pic:cNvPicPr>
                  </pic:nvPicPr>
                  <pic:blipFill>
                    <a:blip r:embed="rId22"/>
                    <a:stretch>
                      <a:fillRect/>
                    </a:stretch>
                  </pic:blipFill>
                  <pic:spPr bwMode="auto">
                    <a:xfrm>
                      <a:off x="0" y="0"/>
                      <a:ext cx="3047695" cy="3047695"/>
                    </a:xfrm>
                    <a:prstGeom prst="rect">
                      <a:avLst/>
                    </a:prstGeom>
                    <a:noFill/>
                    <a:ln w="9525">
                      <a:noFill/>
                      <a:headEnd/>
                      <a:tailEnd/>
                    </a:ln>
                  </pic:spPr>
                </pic:pic>
              </a:graphicData>
            </a:graphic>
          </wp:inline>
        </w:drawing>
      </w:r>
    </w:p>
    <w:p>
      <w:pPr>
        <w:pStyle w:val="ImageCaption"/>
      </w:pPr>
      <w:r>
        <w:t xml:space="preserve">Your figure caption goes here.</w:t>
      </w:r>
    </w:p>
    <w:p>
      <w:pPr>
        <w:pStyle w:val="BodyText"/>
      </w:pPr>
      <w:r>
        <w:t xml:space="preserve">See Table {</w:t>
      </w:r>
      <w:r>
        <w:t xml:space="preserve">@tbl:mytable</w:t>
      </w:r>
      <w:r>
        <w:t xml:space="preserve">} for an example on making tables using the default extension. In APA man mode, Tables are sent to the end of the document unless the following is used in the YAML header at the top of this document:</w:t>
      </w:r>
    </w:p>
    <w:p>
      <w:pPr>
        <w:pStyle w:val="SourceCode"/>
      </w:pPr>
      <w:r>
        <w:rPr>
          <w:rStyle w:val="VerbatimChar"/>
        </w:rPr>
        <w:t xml:space="preserve">classoption:</w:t>
      </w:r>
      <w:r>
        <w:br w:type="textWrapping"/>
      </w:r>
      <w:r>
        <w:rPr>
          <w:rStyle w:val="VerbatimChar"/>
        </w:rPr>
        <w:t xml:space="preserve">    - floatsintext</w:t>
      </w:r>
    </w:p>
    <w:p>
      <w:pPr>
        <w:pStyle w:val="TableCaption"/>
      </w:pPr>
      <w:r>
        <w:t xml:space="preserve">A table. {#tbl:mytable}</w:t>
      </w:r>
    </w:p>
    <w:tbl>
      <w:tblPr>
        <w:tblStyle w:val="TableNormal"/>
        <w:tblW w:type="pct" w:w="0.0"/>
        <w:tblLook w:firstRow="1"/>
        <w:tblCaption w:val="A table. {#tbl:mytable}"/>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p>
      <w:pPr>
        <w:pStyle w:val="Compact"/>
        <w:numPr>
          <w:numId w:val="1001"/>
          <w:ilvl w:val="0"/>
        </w:numPr>
      </w:pPr>
      <w:r>
        <w:t xml:space="preserve">This is another type of pandoc table (</w:t>
      </w:r>
      <w:r>
        <w:t xml:space="preserve">@tbl:anotherone</w:t>
      </w:r>
      <w:r>
        <w:t xml:space="preserve">). It should look the same.</w:t>
      </w:r>
      <w:r>
        <w:rPr>
          <w:rStyle w:val="FootnoteReference"/>
        </w:rPr>
        <w:footnoteReference w:id="23"/>
      </w:r>
    </w:p>
    <w:p>
      <w:pPr>
        <w:pStyle w:val="TableCaption"/>
      </w:pPr>
      <w:r>
        <w:t xml:space="preserve">Another one {#tbl:anotherone}</w:t>
      </w:r>
    </w:p>
    <w:tbl>
      <w:tblPr>
        <w:tblStyle w:val="TableNormal"/>
        <w:tblW w:type="pct" w:w="0.0"/>
        <w:tblLook w:firstRow="1"/>
        <w:tblCaption w:val="Another one {#tbl:anotherone}"/>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p>
      <w:pPr>
        <w:pStyle w:val="TableCaption"/>
      </w:pPr>
      <w:r>
        <w:t xml:space="preserve">And another multi-line table which is more complicated to make. It may requires a pagebreak in two-column (jou) mode because pandoc uses</w:t>
      </w:r>
      <w:r>
        <w:t xml:space="preserve"> </w:t>
      </w:r>
      <w:r>
        <w:rPr>
          <w:rStyle w:val="VerbatimChar"/>
        </w:rPr>
        <w:t xml:space="preserve">longtable</w:t>
      </w:r>
      <w:r>
        <w:t xml:space="preserve"> </w:t>
      </w:r>
      <w:r>
        <w:t xml:space="preserve">which doesn't work in two-column mode.Some additional latex hacks are added to the template to allow it to work (at the risk of losing content or bleeding off the page. Blame pandoc for using</w:t>
      </w:r>
      <w:r>
        <w:t xml:space="preserve"> </w:t>
      </w:r>
      <w:r>
        <w:rPr>
          <w:rStyle w:val="VerbatimChar"/>
        </w:rPr>
        <w:t xml:space="preserve">longtable</w:t>
      </w:r>
      <w:r>
        <w:t xml:space="preserve">).</w:t>
      </w:r>
    </w:p>
    <w:tbl>
      <w:tblPr>
        <w:tblStyle w:val="TableNormal"/>
        <w:tblW w:type="pct" w:w="3680.5555555555557"/>
        <w:tblLook w:firstRow="1"/>
        <w:tblCaption w:val="And another multi-line table which is more complicated to make. It may requires a pagebreak in two-column (jou) mode because pandoc uses longtable which doesn't work in two-column mode.Some additional latex hacks are added to the template to allow it to work (at the risk of losing content or bleeding off the page. Blame pandoc for using longtable)."/>
      </w:tblPr>
      <w:tblGrid>
        <w:gridCol w:w="1760"/>
        <w:gridCol w:w="1760"/>
        <w:gridCol w:w="2310"/>
      </w:tblGrid>
      <w:tr>
        <w:trPr>
          <w:cnfStyle w:firstRow="1"/>
        </w:trPr>
        <w:tc>
          <w:tcPr>
            <w:tcBorders>
              <w:bottom w:val="single"/>
            </w:tcBorders>
            <w:vAlign w:val="bottom"/>
          </w:tcPr>
          <w:p>
            <w:pPr>
              <w:pStyle w:val="Compact"/>
              <w:jc w:val="left"/>
            </w:pPr>
            <w:r>
              <w:t xml:space="preserve">Fruit</w:t>
            </w:r>
          </w:p>
        </w:tc>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Advantages</w:t>
            </w:r>
          </w:p>
        </w:tc>
      </w:tr>
      <w:tr>
        <w:tc>
          <w:p>
            <w:pPr>
              <w:jc w:val="left"/>
            </w:pPr>
            <w:r>
              <w:t xml:space="preserve">Bananas</w:t>
            </w:r>
          </w:p>
        </w:tc>
        <w:tc>
          <w:p>
            <w:pPr>
              <w:jc w:val="left"/>
            </w:pPr>
            <w:r>
              <w:t xml:space="preserve">$1.34</w:t>
            </w:r>
          </w:p>
        </w:tc>
        <w:tc>
          <w:p>
            <w:pPr>
              <w:pStyle w:val="Compact"/>
              <w:jc w:val="left"/>
              <w:numPr>
                <w:numId w:val="1002"/>
                <w:ilvl w:val="0"/>
              </w:numPr>
            </w:pPr>
            <w:r>
              <w:t xml:space="preserve">built-in wrapper</w:t>
            </w:r>
          </w:p>
          <w:p>
            <w:pPr>
              <w:pStyle w:val="Compact"/>
              <w:jc w:val="left"/>
              <w:numPr>
                <w:numId w:val="1002"/>
                <w:ilvl w:val="0"/>
              </w:numPr>
            </w:pPr>
            <w:r>
              <w:t xml:space="preserve">bright color</w:t>
            </w:r>
          </w:p>
        </w:tc>
      </w:tr>
      <w:tr>
        <w:tc>
          <w:p>
            <w:pPr>
              <w:jc w:val="left"/>
            </w:pPr>
            <w:r>
              <w:t xml:space="preserve">Oranges</w:t>
            </w:r>
          </w:p>
        </w:tc>
        <w:tc>
          <w:p>
            <w:pPr>
              <w:jc w:val="left"/>
            </w:pPr>
            <w:r>
              <w:t xml:space="preserve">$2.10</w:t>
            </w:r>
          </w:p>
        </w:tc>
        <w:tc>
          <w:p>
            <w:pPr>
              <w:pStyle w:val="Compact"/>
              <w:jc w:val="left"/>
              <w:numPr>
                <w:numId w:val="1003"/>
                <w:ilvl w:val="0"/>
              </w:numPr>
            </w:pPr>
            <w:r>
              <w:t xml:space="preserve">cures scurvy</w:t>
            </w:r>
          </w:p>
          <w:p>
            <w:pPr>
              <w:pStyle w:val="Compact"/>
              <w:jc w:val="left"/>
              <w:numPr>
                <w:numId w:val="1003"/>
                <w:ilvl w:val="0"/>
              </w:numPr>
            </w:pPr>
            <w:r>
              <w:t xml:space="preserve">tasty</w:t>
            </w:r>
          </w:p>
        </w:tc>
      </w:tr>
    </w:tbl>
    <w:p>
      <w:pPr>
        <w:pStyle w:val="Compact"/>
        <w:numPr>
          <w:numId w:val="1004"/>
          <w:ilvl w:val="0"/>
        </w:numPr>
      </w:pPr>
      <w:r>
        <w:t xml:space="preserve">Here's some raw latex code. It won't be recognized unless the output is LaTeX/pdf and you have to proper parse-raw option set. It's the same LaTeX code block from above rendered as an actual Table</w:t>
      </w:r>
      <w:r>
        <w:t xml:space="preserve"> </w:t>
      </w:r>
      <w:r>
        <w:t xml:space="preserve">. The position may shift because it's a floating environment.</w:t>
      </w:r>
    </w:p>
    <w:p>
      <w:pPr>
        <w:numPr>
          <w:numId w:val="1005"/>
          <w:ilvl w:val="0"/>
        </w:numPr>
      </w:pPr>
      <w:r>
        <w:t xml:space="preserve">Here's an example of inline LaTeX math,</w:t>
      </w:r>
      <w:r>
        <w:t xml:space="preserve"> </w:t>
      </w:r>
      <m:oMath>
        <m:r>
          <m:t>p</m:t>
        </m:r>
        <m:r>
          <m:t>=</m:t>
        </m:r>
        <m:r>
          <m:t>.0499</m:t>
        </m:r>
      </m:oMath>
      <w:r>
        <w:t xml:space="preserve">.</w:t>
      </w:r>
    </w:p>
    <w:p>
      <w:pPr>
        <w:numPr>
          <w:numId w:val="1005"/>
          <w:ilvl w:val="0"/>
        </w:numPr>
      </w:pPr>
      <w:r>
        <w:t xml:space="preserve">Here's a an example of using LaTeX syntax for displaying equations.</w:t>
      </w:r>
    </w:p>
    <w:p>
      <w:pPr>
        <w:pStyle w:val="FirstParagraph"/>
      </w:pPr>
      <m:oMathPara>
        <m:oMathParaPr>
          <m:jc m:val="center"/>
        </m:oMathParaPr>
        <m:oMath>
          <m:groupChr>
            <m:groupChrPr>
              <m:chr m:val="^"/>
              <m:pos m:val="top"/>
              <m:vertJc m:val="bot"/>
            </m:groupChrPr>
            <m:e>
              <m:r>
                <m:t>y</m:t>
              </m:r>
            </m:e>
          </m:groupChr>
          <m:r>
            <m:t>=</m:t>
          </m:r>
          <m:sSub>
            <m:e>
              <m:r>
                <m:t>β</m:t>
              </m:r>
            </m:e>
            <m:sub>
              <m:r>
                <m:t>0</m:t>
              </m:r>
            </m:sub>
          </m:sSub>
          <m:r>
            <m:t>+</m:t>
          </m:r>
          <m:sSub>
            <m:e>
              <m:r>
                <m:t>β</m:t>
              </m:r>
            </m:e>
            <m:sub>
              <m:r>
                <m:t>1</m:t>
              </m:r>
            </m:sub>
          </m:sSub>
          <m:r>
            <m:t>x</m:t>
          </m:r>
        </m:oMath>
      </m:oMathPara>
    </w:p>
    <w:p>
      <w:pPr>
        <w:pStyle w:val="FirstParagraph"/>
      </w:pPr>
      <w:r>
        <w:t xml:space="preserve">Pandoc doesn't know how to make inline headings when converting to Word. If you put the cursor at the end of the heading, press Ctrl+Alt+Enter and it will move it down.</w:t>
      </w:r>
    </w:p>
    <w:p>
      <w:pPr>
        <w:pStyle w:val="Heading2"/>
      </w:pPr>
      <w:bookmarkStart w:id="24" w:name="subsection-heading"/>
      <w:bookmarkEnd w:id="24"/>
      <w:r>
        <w:t xml:space="preserve">Subsection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w:t>
      </w:r>
    </w:p>
    <w:p>
      <w:pPr>
        <w:pStyle w:val="BodyText"/>
      </w:pPr>
      <w:r>
        <w:t xml:space="preserve">Duis viverra aliquet metus, eget aliquam tellus mollis imperdiet. 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w:t>
      </w:r>
    </w:p>
    <w:p>
      <w:pPr>
        <w:pStyle w:val="Heading3"/>
      </w:pPr>
      <w:bookmarkStart w:id="25" w:name="subsubsection-heading"/>
      <w:bookmarkEnd w:id="25"/>
      <w:r>
        <w:t xml:space="preserve">Subsubsection heading</w:t>
      </w:r>
    </w:p>
    <w:p>
      <w:pPr>
        <w:pStyle w:val="FirstParagraph"/>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4"/>
      </w:pPr>
      <w:bookmarkStart w:id="26" w:name="paragraph-heading"/>
      <w:bookmarkEnd w:id="26"/>
      <w:r>
        <w:t xml:space="preserve">Paragraph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5"/>
      </w:pPr>
      <w:bookmarkStart w:id="27" w:name="subparagraph-heading"/>
      <w:bookmarkEnd w:id="27"/>
      <w:r>
        <w:t xml:space="preserve">Subparagraph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6"/>
      </w:pPr>
      <w:bookmarkStart w:id="28" w:name="getting-silly-with-the-amount-of-subheadings"/>
      <w:bookmarkEnd w:id="28"/>
      <w:r>
        <w:t xml:space="preserve">Getting silly with the amount of subheadings</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7"/>
      </w:pPr>
      <w:bookmarkStart w:id="29" w:name="heading-7"/>
      <w:bookmarkEnd w:id="29"/>
      <w:r>
        <w:t xml:space="preserve">Heading 7</w:t>
      </w:r>
    </w:p>
    <w:p>
      <w:pPr>
        <w:pStyle w:val="FirstParagraph"/>
      </w:pPr>
      <w:r>
        <w:t xml:space="preserve">Lorem ipsum dolor sit amet, consectetur adipiscing elit.</w:t>
      </w:r>
    </w:p>
    <w:p>
      <w:pPr>
        <w:pStyle w:val="Heading8"/>
      </w:pPr>
      <w:bookmarkStart w:id="30" w:name="heading-8"/>
      <w:bookmarkEnd w:id="30"/>
      <w:r>
        <w:t xml:space="preserve">Heading 8</w:t>
      </w:r>
    </w:p>
    <w:p>
      <w:pPr>
        <w:pStyle w:val="FirstParagraph"/>
      </w:pPr>
      <w:r>
        <w:t xml:space="preserve">Lorem ipsum dolor sit amet, consectetur adipiscing elit.</w:t>
      </w:r>
    </w:p>
    <w:p>
      <w:pPr>
        <w:pStyle w:val="Heading1"/>
      </w:pPr>
      <w:bookmarkStart w:id="31" w:name="references"/>
      <w:bookmarkEnd w:id="31"/>
      <w:r>
        <w:t xml:space="preserve">References</w:t>
      </w:r>
    </w:p>
    <w:sectPr w:rsidR="002A61DA" w:rsidSect="00465977">
      <w:headerReference w:type="default" r:id="rId8"/>
      <w:headerReference w:type="first" r:id="rId9"/>
      <w:pgSz w:w="12240" w:h="15840" w:code="1"/>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Sometimes docx files will have tables that are squished. Autofit the document width to fix.</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677D7" w14:textId="77777777" w:rsidR="002A61DA" w:rsidRDefault="002A61DA">
    <w:pPr>
      <w:pStyle w:val="Header"/>
    </w:pPr>
    <w:r>
      <w:t>SUBTITLE ALL CAPS</w:t>
    </w:r>
    <w:r>
      <w:tab/>
    </w:r>
    <w:r>
      <w:tab/>
    </w:r>
    <w:r>
      <w:fldChar w:fldCharType="begin"/>
    </w:r>
    <w:r>
      <w:instrText xml:space="preserve"> PAGE   \* MERGEFORMAT </w:instrText>
    </w:r>
    <w:r>
      <w:fldChar w:fldCharType="separate"/>
    </w:r>
    <w:r w:rsidR="00EB1DF9">
      <w:rPr>
        <w:noProof/>
      </w:rPr>
      <w:t>1</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3B8D3" w14:textId="77777777" w:rsidR="002A61DA" w:rsidRDefault="002A61DA">
    <w:pPr>
      <w:pStyle w:val="Header"/>
    </w:pPr>
    <w:r>
      <w:t xml:space="preserve">Running Head: SUBTITLE ALL CAPS </w:t>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8E494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D0846F2"/>
    <w:lvl w:ilvl="0">
      <w:start w:val="1"/>
      <w:numFmt w:val="decimal"/>
      <w:lvlText w:val="%1."/>
      <w:lvlJc w:val="left"/>
      <w:pPr>
        <w:tabs>
          <w:tab w:val="num" w:pos="1800"/>
        </w:tabs>
        <w:ind w:left="1800" w:hanging="360"/>
      </w:pPr>
    </w:lvl>
  </w:abstractNum>
  <w:abstractNum w:abstractNumId="2">
    <w:nsid w:val="FFFFFF7D"/>
    <w:multiLevelType w:val="singleLevel"/>
    <w:tmpl w:val="2D627D72"/>
    <w:lvl w:ilvl="0">
      <w:start w:val="1"/>
      <w:numFmt w:val="decimal"/>
      <w:lvlText w:val="%1."/>
      <w:lvlJc w:val="left"/>
      <w:pPr>
        <w:tabs>
          <w:tab w:val="num" w:pos="1440"/>
        </w:tabs>
        <w:ind w:left="1440" w:hanging="360"/>
      </w:pPr>
    </w:lvl>
  </w:abstractNum>
  <w:abstractNum w:abstractNumId="3">
    <w:nsid w:val="FFFFFF7E"/>
    <w:multiLevelType w:val="singleLevel"/>
    <w:tmpl w:val="F4E0BDAE"/>
    <w:lvl w:ilvl="0">
      <w:start w:val="1"/>
      <w:numFmt w:val="decimal"/>
      <w:lvlText w:val="%1."/>
      <w:lvlJc w:val="left"/>
      <w:pPr>
        <w:tabs>
          <w:tab w:val="num" w:pos="1080"/>
        </w:tabs>
        <w:ind w:left="1080" w:hanging="360"/>
      </w:pPr>
    </w:lvl>
  </w:abstractNum>
  <w:abstractNum w:abstractNumId="4">
    <w:nsid w:val="FFFFFF7F"/>
    <w:multiLevelType w:val="singleLevel"/>
    <w:tmpl w:val="66789BF4"/>
    <w:lvl w:ilvl="0">
      <w:start w:val="1"/>
      <w:numFmt w:val="decimal"/>
      <w:lvlText w:val="%1."/>
      <w:lvlJc w:val="left"/>
      <w:pPr>
        <w:tabs>
          <w:tab w:val="num" w:pos="720"/>
        </w:tabs>
        <w:ind w:left="720" w:hanging="360"/>
      </w:pPr>
    </w:lvl>
  </w:abstractNum>
  <w:abstractNum w:abstractNumId="5">
    <w:nsid w:val="FFFFFF80"/>
    <w:multiLevelType w:val="singleLevel"/>
    <w:tmpl w:val="2A1AAA0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334EAA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176FE3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748627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422B3AA"/>
    <w:lvl w:ilvl="0">
      <w:start w:val="1"/>
      <w:numFmt w:val="decimal"/>
      <w:lvlText w:val="%1."/>
      <w:lvlJc w:val="left"/>
      <w:pPr>
        <w:tabs>
          <w:tab w:val="num" w:pos="360"/>
        </w:tabs>
        <w:ind w:left="360" w:hanging="360"/>
      </w:pPr>
    </w:lvl>
  </w:abstractNum>
  <w:abstractNum w:abstractNumId="10">
    <w:nsid w:val="FFFFFF89"/>
    <w:multiLevelType w:val="singleLevel"/>
    <w:tmpl w:val="D0C2637C"/>
    <w:lvl w:ilvl="0">
      <w:start w:val="1"/>
      <w:numFmt w:val="bullet"/>
      <w:lvlText w:val=""/>
      <w:lvlJc w:val="left"/>
      <w:pPr>
        <w:tabs>
          <w:tab w:val="num" w:pos="360"/>
        </w:tabs>
        <w:ind w:left="360" w:hanging="360"/>
      </w:pPr>
      <w:rPr>
        <w:rFonts w:ascii="Symbol" w:hAnsi="Symbol" w:hint="default"/>
      </w:rPr>
    </w:lvl>
  </w:abstractNum>
  <w:abstractNum w:abstractNumId="11">
    <w:nsid w:val="593D51F3"/>
    <w:multiLevelType w:val="hybridMultilevel"/>
    <w:tmpl w:val="617E940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5D611936"/>
    <w:multiLevelType w:val="hybridMultilevel"/>
    <w:tmpl w:val="97F65F60"/>
    <w:lvl w:ilvl="0" w:tplc="07349828">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3A31AF"/>
    <w:multiLevelType w:val="multilevel"/>
    <w:tmpl w:val="C7E88B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90">
    <w:nsid w:val="71b3aa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3e4a14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A1C96"/>
    <w:pPr>
      <w:spacing w:before="120" w:after="0" w:line="480" w:lineRule="auto"/>
    </w:pPr>
    <w:rPr>
      <w:rFonts w:ascii="Times New Roman" w:hAnsi="Times New Roman"/>
    </w:rPr>
  </w:style>
  <w:style w:type="paragraph" w:styleId="Heading1">
    <w:name w:val="heading 1"/>
    <w:next w:val="Normal"/>
    <w:link w:val="Heading1Char"/>
    <w:uiPriority w:val="9"/>
    <w:qFormat/>
    <w:rsid w:val="004A1C96"/>
    <w:pPr>
      <w:spacing w:before="360" w:after="480" w:line="360" w:lineRule="auto"/>
      <w:contextualSpacing/>
      <w:jc w:val="center"/>
      <w:outlineLvl w:val="0"/>
    </w:pPr>
    <w:rPr>
      <w:rFonts w:ascii="Times New Roman" w:eastAsiaTheme="majorEastAsia" w:hAnsi="Times New Roman" w:cstheme="majorBidi"/>
      <w:b/>
      <w:bCs/>
      <w:szCs w:val="36"/>
    </w:rPr>
  </w:style>
  <w:style w:type="paragraph" w:styleId="Heading2">
    <w:name w:val="heading 2"/>
    <w:next w:val="FirstParagraph"/>
    <w:link w:val="Heading2Char"/>
    <w:uiPriority w:val="9"/>
    <w:unhideWhenUsed/>
    <w:qFormat/>
    <w:rsid w:val="004A1C96"/>
    <w:pPr>
      <w:keepNext/>
      <w:keepLines/>
      <w:spacing w:before="360" w:after="360"/>
      <w:outlineLvl w:val="1"/>
    </w:pPr>
    <w:rPr>
      <w:rFonts w:ascii="Times New Roman" w:eastAsiaTheme="majorEastAsia" w:hAnsi="Times New Roman" w:cstheme="majorBidi"/>
      <w:b/>
      <w:bCs/>
      <w:szCs w:val="32"/>
    </w:rPr>
  </w:style>
  <w:style w:type="paragraph" w:styleId="Heading3">
    <w:name w:val="heading 3"/>
    <w:next w:val="FirstParagraph"/>
    <w:link w:val="Heading3Char"/>
    <w:uiPriority w:val="9"/>
    <w:unhideWhenUsed/>
    <w:qFormat/>
    <w:rsid w:val="004A1C96"/>
    <w:pPr>
      <w:spacing w:before="240"/>
      <w:ind w:firstLine="576"/>
      <w:outlineLvl w:val="2"/>
    </w:pPr>
    <w:rPr>
      <w:rFonts w:ascii="Times New Roman" w:eastAsiaTheme="majorEastAsia" w:hAnsi="Times New Roman" w:cstheme="majorBidi"/>
      <w:b/>
      <w:bCs/>
      <w:szCs w:val="28"/>
    </w:rPr>
  </w:style>
  <w:style w:type="paragraph" w:styleId="Heading4">
    <w:name w:val="heading 4"/>
    <w:next w:val="Normal"/>
    <w:link w:val="Heading4Char"/>
    <w:uiPriority w:val="9"/>
    <w:unhideWhenUsed/>
    <w:qFormat/>
    <w:rsid w:val="004A1C96"/>
    <w:pPr>
      <w:spacing w:before="120"/>
      <w:ind w:firstLine="576"/>
      <w:outlineLvl w:val="3"/>
    </w:pPr>
    <w:rPr>
      <w:rFonts w:ascii="Times New Roman" w:eastAsiaTheme="majorEastAsia" w:hAnsi="Times New Roman" w:cstheme="majorBidi"/>
      <w:b/>
      <w:i/>
      <w:szCs w:val="28"/>
    </w:rPr>
  </w:style>
  <w:style w:type="paragraph" w:styleId="Heading5">
    <w:name w:val="heading 5"/>
    <w:next w:val="BodyText"/>
    <w:link w:val="Heading5Char"/>
    <w:uiPriority w:val="9"/>
    <w:unhideWhenUsed/>
    <w:qFormat/>
    <w:rsid w:val="004A1C96"/>
    <w:pPr>
      <w:spacing w:before="120"/>
      <w:ind w:firstLine="576"/>
      <w:outlineLvl w:val="4"/>
    </w:pPr>
    <w:rPr>
      <w:rFonts w:ascii="Times New Roman" w:eastAsiaTheme="majorEastAsia" w:hAnsi="Times New Roman" w:cstheme="majorBidi"/>
      <w:i/>
      <w:iCs/>
      <w:szCs w:val="28"/>
    </w:rPr>
  </w:style>
  <w:style w:type="paragraph" w:styleId="Heading6">
    <w:name w:val="heading 6"/>
    <w:next w:val="BodyText"/>
    <w:link w:val="Heading6Char"/>
    <w:uiPriority w:val="9"/>
    <w:unhideWhenUsed/>
    <w:qFormat/>
    <w:rsid w:val="004A1C96"/>
    <w:pPr>
      <w:spacing w:before="120"/>
      <w:ind w:firstLine="576"/>
      <w:outlineLvl w:val="5"/>
    </w:pPr>
    <w:rPr>
      <w:rFonts w:ascii="Times New Roman" w:eastAsiaTheme="majorEastAsia" w:hAnsi="Times New Roman" w:cstheme="majorBidi"/>
      <w:iCs/>
      <w:szCs w:val="28"/>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4A1C96"/>
    <w:pPr>
      <w:ind w:firstLine="576"/>
      <w:contextualSpacing/>
    </w:pPr>
  </w:style>
  <w:style w:type="paragraph" w:customStyle="1" w:styleId="FirstParagraph">
    <w:name w:val="First Paragraph"/>
    <w:basedOn w:val="BodyText"/>
    <w:next w:val="BodyText"/>
    <w:qFormat/>
    <w:rsid w:val="004A1C96"/>
  </w:style>
  <w:style w:type="paragraph" w:customStyle="1" w:styleId="Compact">
    <w:name w:val="Compact"/>
    <w:qFormat/>
    <w:rsid w:val="00EB1DF9"/>
    <w:pPr>
      <w:keepNext/>
      <w:keepLines/>
      <w:spacing w:after="0"/>
      <w:jc w:val="both"/>
    </w:pPr>
    <w:rPr>
      <w:rFonts w:ascii="Times New Roman" w:hAnsi="Times New Roman"/>
    </w:rPr>
  </w:style>
  <w:style w:type="paragraph" w:styleId="Title">
    <w:name w:val="Title"/>
    <w:basedOn w:val="Normal"/>
    <w:next w:val="Normal"/>
    <w:qFormat/>
    <w:rsid w:val="006A6BDD"/>
    <w:pPr>
      <w:spacing w:before="0" w:after="480" w:line="360" w:lineRule="auto"/>
      <w:jc w:val="center"/>
    </w:pPr>
    <w:rPr>
      <w:rFonts w:eastAsiaTheme="majorEastAsia" w:cstheme="majorBidi"/>
      <w:bCs/>
      <w:szCs w:val="36"/>
    </w:rPr>
  </w:style>
  <w:style w:type="paragraph" w:styleId="Subtitle">
    <w:name w:val="Subtitle"/>
    <w:basedOn w:val="Title"/>
    <w:next w:val="BodyText"/>
    <w:link w:val="SubtitleChar"/>
    <w:qFormat/>
    <w:rsid w:val="006A6BDD"/>
    <w:pPr>
      <w:spacing w:before="40" w:after="40" w:line="240" w:lineRule="auto"/>
      <w:contextualSpacing/>
      <w:jc w:val="left"/>
    </w:pPr>
    <w:rPr>
      <w:caps/>
      <w:spacing w:val="4"/>
      <w:szCs w:val="30"/>
    </w:rPr>
  </w:style>
  <w:style w:type="paragraph" w:customStyle="1" w:styleId="Author">
    <w:name w:val="Author"/>
    <w:next w:val="BodyText"/>
    <w:qFormat/>
    <w:rsid w:val="004A1C96"/>
    <w:pPr>
      <w:keepNext/>
      <w:keepLines/>
      <w:spacing w:before="360" w:after="360" w:line="360" w:lineRule="auto"/>
      <w:contextualSpacing/>
      <w:jc w:val="center"/>
    </w:pPr>
    <w:rPr>
      <w:rFonts w:ascii="Times New Roman" w:hAnsi="Times New Roman"/>
    </w:rPr>
  </w:style>
  <w:style w:type="paragraph" w:styleId="Date">
    <w:name w:val="Date"/>
    <w:next w:val="Normal"/>
    <w:qFormat/>
    <w:rsid w:val="004A1C96"/>
    <w:pPr>
      <w:jc w:val="center"/>
    </w:pPr>
    <w:rPr>
      <w:rFonts w:ascii="Times New Roman" w:hAnsi="Times New Roman"/>
      <w:i/>
    </w:rPr>
  </w:style>
  <w:style w:type="paragraph" w:customStyle="1" w:styleId="Abstract">
    <w:name w:val="Abstract"/>
    <w:basedOn w:val="Normal"/>
    <w:next w:val="BodyText"/>
    <w:qFormat/>
    <w:rsid w:val="004A1C96"/>
    <w:pPr>
      <w:keepLines/>
      <w:pageBreakBefore/>
      <w:ind w:left="144" w:right="144"/>
      <w:contextualSpacing/>
      <w:jc w:val="both"/>
    </w:pPr>
    <w:rPr>
      <w:szCs w:val="20"/>
    </w:rPr>
  </w:style>
  <w:style w:type="paragraph" w:styleId="Bibliography">
    <w:name w:val="Bibliography"/>
    <w:qFormat/>
    <w:rsid w:val="004A1C96"/>
    <w:pPr>
      <w:spacing w:before="240" w:line="360" w:lineRule="auto"/>
      <w:ind w:left="432" w:hanging="432"/>
      <w:contextualSpacing/>
    </w:pPr>
  </w:style>
  <w:style w:type="paragraph" w:styleId="BlockText">
    <w:name w:val="Block Text"/>
    <w:basedOn w:val="BodyText"/>
    <w:next w:val="BodyText"/>
    <w:uiPriority w:val="9"/>
    <w:unhideWhenUsed/>
    <w:qFormat/>
    <w:rsid w:val="00EB1DF9"/>
    <w:pPr>
      <w:spacing w:before="240" w:after="240" w:line="240" w:lineRule="auto"/>
      <w:ind w:left="965" w:right="475" w:firstLine="0"/>
      <w:jc w:val="both"/>
    </w:pPr>
    <w:rPr>
      <w:rFonts w:asciiTheme="minorEastAsia" w:eastAsiaTheme="majorEastAsia" w:hAnsiTheme="minorEastAsia" w:cstheme="majorBidi"/>
      <w:bCs/>
      <w:szCs w:val="20"/>
    </w:rPr>
  </w:style>
  <w:style w:type="paragraph" w:styleId="FootnoteText">
    <w:name w:val="footnote text"/>
    <w:basedOn w:val="Normal"/>
    <w:link w:val="FootnoteTextChar"/>
    <w:uiPriority w:val="9"/>
    <w:unhideWhenUsed/>
    <w:qFormat/>
    <w:rsid w:val="004A1C96"/>
    <w:pPr>
      <w:contextualSpacing/>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A1C96"/>
    <w:pPr>
      <w:keepNext/>
      <w:keepLines/>
    </w:pPr>
    <w:rPr>
      <w:b/>
    </w:rPr>
  </w:style>
  <w:style w:type="paragraph" w:customStyle="1" w:styleId="Definition">
    <w:name w:val="Definition"/>
    <w:basedOn w:val="Normal"/>
    <w:rsid w:val="004A1C96"/>
  </w:style>
  <w:style w:type="paragraph" w:styleId="Caption">
    <w:name w:val="caption"/>
    <w:basedOn w:val="Normal"/>
    <w:link w:val="CaptionChar"/>
    <w:rsid w:val="004A1C96"/>
    <w:pPr>
      <w:spacing w:after="120"/>
    </w:pPr>
    <w:rPr>
      <w:i/>
    </w:rPr>
  </w:style>
  <w:style w:type="paragraph" w:customStyle="1" w:styleId="TableCaption">
    <w:name w:val="Table Caption"/>
    <w:rsid w:val="004A1C96"/>
    <w:pPr>
      <w:keepNext/>
      <w:keepLines/>
      <w:spacing w:before="480" w:line="360" w:lineRule="auto"/>
      <w:ind w:left="144" w:right="144"/>
      <w:jc w:val="both"/>
    </w:pPr>
    <w:rPr>
      <w:rFonts w:ascii="Times New Roman" w:hAnsi="Times New Roman"/>
      <w:i/>
      <w:sz w:val="22"/>
    </w:rPr>
  </w:style>
  <w:style w:type="paragraph" w:customStyle="1" w:styleId="ImageCaption">
    <w:name w:val="Image Caption"/>
    <w:link w:val="BodyTextChar"/>
    <w:rsid w:val="004A1C96"/>
    <w:pPr>
      <w:spacing w:after="280" w:line="360" w:lineRule="auto"/>
      <w:ind w:left="360" w:right="360"/>
      <w:jc w:val="both"/>
    </w:pPr>
    <w:rPr>
      <w:rFonts w:ascii="Times New Roman" w:hAnsi="Times New Roman"/>
      <w:sz w:val="22"/>
    </w:rPr>
  </w:style>
  <w:style w:type="paragraph" w:customStyle="1" w:styleId="Figure">
    <w:name w:val="Figure"/>
    <w:basedOn w:val="Normal"/>
    <w:rsid w:val="004A1C96"/>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4A1C96"/>
    <w:rPr>
      <w:rFonts w:ascii="Times New Roman" w:hAnsi="Times New Roman"/>
      <w:i/>
    </w:rPr>
  </w:style>
  <w:style w:type="character" w:customStyle="1" w:styleId="VerbatimChar">
    <w:name w:val="Verbatim Char"/>
    <w:basedOn w:val="CaptionChar"/>
    <w:rPr>
      <w:rFonts w:ascii="Consolas" w:hAnsi="Consolas"/>
      <w:i/>
      <w:sz w:val="22"/>
    </w:rPr>
  </w:style>
  <w:style w:type="character" w:styleId="FootnoteReference">
    <w:name w:val="footnote reference"/>
    <w:basedOn w:val="DefaultParagraphFont"/>
    <w:rsid w:val="004A1C96"/>
    <w:rPr>
      <w:vertAlign w:val="superscript"/>
    </w:rPr>
  </w:style>
  <w:style w:type="character" w:styleId="Hyperlink">
    <w:name w:val="Hyperlink"/>
    <w:basedOn w:val="CaptionChar"/>
    <w:rsid w:val="004A1C96"/>
    <w:rPr>
      <w:rFonts w:ascii="Times New Roman" w:hAnsi="Times New Roman"/>
      <w:i w:val="0"/>
      <w:color w:val="0000FF"/>
    </w:rPr>
  </w:style>
  <w:style w:type="paragraph" w:styleId="TOCHeading">
    <w:name w:val="TOC Heading"/>
    <w:basedOn w:val="Heading1"/>
    <w:next w:val="BodyText"/>
    <w:uiPriority w:val="39"/>
    <w:unhideWhenUsed/>
    <w:qFormat/>
    <w:rsid w:val="004A1C96"/>
    <w:pPr>
      <w:spacing w:after="0" w:line="259" w:lineRule="auto"/>
      <w:jc w:val="left"/>
      <w:outlineLvl w:val="9"/>
    </w:pPr>
    <w:rPr>
      <w:b w:val="0"/>
      <w:bCs w:val="0"/>
      <w:szCs w:val="32"/>
    </w:rPr>
  </w:style>
  <w:style w:type="character" w:customStyle="1" w:styleId="BodyTextChar1">
    <w:name w:val="Body Text Char1"/>
    <w:basedOn w:val="DefaultParagraphFont"/>
    <w:link w:val="BodyText"/>
    <w:rsid w:val="004A1C96"/>
    <w:rPr>
      <w:rFonts w:ascii="Times New Roman" w:hAnsi="Times New Roman"/>
    </w:rPr>
  </w:style>
  <w:style w:type="character" w:customStyle="1" w:styleId="BodyTextChar">
    <w:name w:val="Body Text Char"/>
    <w:basedOn w:val="DefaultParagraphFont"/>
    <w:link w:val="ImageCaption"/>
    <w:rsid w:val="004A1C96"/>
    <w:rPr>
      <w:rFonts w:ascii="Times New Roman" w:hAnsi="Times New Roman"/>
      <w:sz w:val="22"/>
    </w:rPr>
  </w:style>
  <w:style w:type="character" w:customStyle="1" w:styleId="SubtitleChar">
    <w:name w:val="Subtitle Char"/>
    <w:basedOn w:val="DefaultParagraphFont"/>
    <w:link w:val="Subtitle"/>
    <w:rsid w:val="006A6BDD"/>
    <w:rPr>
      <w:rFonts w:ascii="Times New Roman" w:eastAsiaTheme="majorEastAsia" w:hAnsi="Times New Roman" w:cstheme="majorBidi"/>
      <w:bCs/>
      <w:caps/>
      <w:spacing w:val="4"/>
      <w:szCs w:val="30"/>
    </w:rPr>
  </w:style>
  <w:style w:type="character" w:customStyle="1" w:styleId="Heading1Char">
    <w:name w:val="Heading 1 Char"/>
    <w:basedOn w:val="DefaultParagraphFont"/>
    <w:link w:val="Heading1"/>
    <w:uiPriority w:val="9"/>
    <w:rsid w:val="004A1C96"/>
    <w:rPr>
      <w:rFonts w:ascii="Times New Roman" w:eastAsiaTheme="majorEastAsia" w:hAnsi="Times New Roman" w:cstheme="majorBidi"/>
      <w:b/>
      <w:bCs/>
      <w:szCs w:val="36"/>
    </w:rPr>
  </w:style>
  <w:style w:type="character" w:customStyle="1" w:styleId="Heading2Char">
    <w:name w:val="Heading 2 Char"/>
    <w:basedOn w:val="DefaultParagraphFont"/>
    <w:link w:val="Heading2"/>
    <w:uiPriority w:val="9"/>
    <w:rsid w:val="004A1C96"/>
    <w:rPr>
      <w:rFonts w:ascii="Times New Roman" w:eastAsiaTheme="majorEastAsia" w:hAnsi="Times New Roman" w:cstheme="majorBidi"/>
      <w:b/>
      <w:bCs/>
      <w:szCs w:val="32"/>
    </w:rPr>
  </w:style>
  <w:style w:type="character" w:customStyle="1" w:styleId="Heading3Char">
    <w:name w:val="Heading 3 Char"/>
    <w:basedOn w:val="DefaultParagraphFont"/>
    <w:link w:val="Heading3"/>
    <w:uiPriority w:val="9"/>
    <w:rsid w:val="004A1C96"/>
    <w:rPr>
      <w:rFonts w:ascii="Times New Roman" w:eastAsiaTheme="majorEastAsia" w:hAnsi="Times New Roman" w:cstheme="majorBidi"/>
      <w:b/>
      <w:bCs/>
      <w:szCs w:val="28"/>
    </w:rPr>
  </w:style>
  <w:style w:type="character" w:customStyle="1" w:styleId="Heading4Char">
    <w:name w:val="Heading 4 Char"/>
    <w:basedOn w:val="Heading3Char"/>
    <w:link w:val="Heading4"/>
    <w:uiPriority w:val="9"/>
    <w:rsid w:val="004A1C96"/>
    <w:rPr>
      <w:rFonts w:ascii="Times New Roman" w:eastAsiaTheme="majorEastAsia" w:hAnsi="Times New Roman" w:cstheme="majorBidi"/>
      <w:b/>
      <w:bCs w:val="0"/>
      <w:i/>
      <w:szCs w:val="28"/>
    </w:rPr>
  </w:style>
  <w:style w:type="character" w:customStyle="1" w:styleId="Heading5Char">
    <w:name w:val="Heading 5 Char"/>
    <w:basedOn w:val="Heading4Char"/>
    <w:link w:val="Heading5"/>
    <w:uiPriority w:val="9"/>
    <w:rsid w:val="004A1C96"/>
    <w:rPr>
      <w:rFonts w:ascii="Times New Roman" w:eastAsiaTheme="majorEastAsia" w:hAnsi="Times New Roman" w:cstheme="majorBidi"/>
      <w:b w:val="0"/>
      <w:bCs w:val="0"/>
      <w:i/>
      <w:iCs/>
      <w:szCs w:val="28"/>
    </w:rPr>
  </w:style>
  <w:style w:type="character" w:customStyle="1" w:styleId="Heading6Char">
    <w:name w:val="Heading 6 Char"/>
    <w:basedOn w:val="DefaultParagraphFont"/>
    <w:link w:val="Heading6"/>
    <w:uiPriority w:val="9"/>
    <w:rsid w:val="004A1C96"/>
    <w:rPr>
      <w:rFonts w:ascii="Times New Roman" w:eastAsiaTheme="majorEastAsia" w:hAnsi="Times New Roman" w:cstheme="majorBidi"/>
      <w:iCs/>
      <w:szCs w:val="28"/>
    </w:rPr>
  </w:style>
  <w:style w:type="character" w:customStyle="1" w:styleId="FootnoteTextChar">
    <w:name w:val="Footnote Text Char"/>
    <w:basedOn w:val="DefaultParagraphFont"/>
    <w:link w:val="FootnoteText"/>
    <w:uiPriority w:val="9"/>
    <w:rsid w:val="004A1C96"/>
    <w:rPr>
      <w:rFonts w:ascii="Times New Roman" w:hAnsi="Times New Roman"/>
      <w:sz w:val="20"/>
    </w:rPr>
  </w:style>
  <w:style w:type="paragraph" w:styleId="Header">
    <w:name w:val="header"/>
    <w:basedOn w:val="Normal"/>
    <w:link w:val="HeaderChar"/>
    <w:uiPriority w:val="99"/>
    <w:unhideWhenUsed/>
    <w:rsid w:val="002A61D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A61DA"/>
    <w:rPr>
      <w:rFonts w:ascii="Times New Roman" w:hAnsi="Times New Roman"/>
    </w:rPr>
  </w:style>
  <w:style w:type="paragraph" w:styleId="Footer">
    <w:name w:val="footer"/>
    <w:basedOn w:val="Normal"/>
    <w:link w:val="FooterChar"/>
    <w:unhideWhenUsed/>
    <w:rsid w:val="002A61DA"/>
    <w:pPr>
      <w:tabs>
        <w:tab w:val="center" w:pos="4680"/>
        <w:tab w:val="right" w:pos="9360"/>
      </w:tabs>
      <w:spacing w:before="0" w:line="240" w:lineRule="auto"/>
    </w:pPr>
  </w:style>
  <w:style w:type="character" w:customStyle="1" w:styleId="FooterChar">
    <w:name w:val="Footer Char"/>
    <w:basedOn w:val="DefaultParagraphFont"/>
    <w:link w:val="Footer"/>
    <w:rsid w:val="002A61DA"/>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2.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Words>
  <Characters>35</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an APA manuscript from Pandoc markdown</dc:title>
  <dc:creator>Author 1, Author 2; Author 3</dc:creator>
  <dcterms:created xsi:type="dcterms:W3CDTF">2018-02-05T03:55:21Z</dcterms:created>
  <dcterms:modified xsi:type="dcterms:W3CDTF">2018-02-05T03:55:21Z</dcterms:modified>
</cp:coreProperties>
</file>