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0"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bookmarkStart w:id="21" w:name="fig:myplot"/>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1"/>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p>
      <w:pPr>
        <w:pStyle w:val="TableCaption"/>
      </w:pPr>
      <w:r>
        <w:t xml:space="preserve">A table. {#tbl:mytable}</w:t>
      </w:r>
    </w:p>
    <w:tbl>
      <w:tblPr>
        <w:tblStyle w:val="Table"/>
        <w:tblW w:type="pct" w:w="0.0"/>
        <w:tblLook w:firstRow="1" w:lastRow="0" w:firstColumn="0" w:lastColumn="0" w:noHBand="0" w:noVBand="0"/>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numPr>
          <w:ilvl w:val="0"/>
          <w:numId w:val="1001"/>
        </w:numPr>
        <w:pStyle w:val="Compact"/>
      </w:pPr>
      <w:r>
        <w:t xml:space="preserve">This is another type of pandoc table (</w:t>
      </w:r>
      <w:r>
        <w:t xml:space="preserve">@tbl:anotherone</w:t>
      </w:r>
      <w:r>
        <w:t xml:space="preserve">). It should look the same.</w:t>
      </w:r>
      <w:r>
        <w:rPr>
          <w:rStyle w:val="FootnoteReference"/>
        </w:rPr>
        <w:footnoteReference w:id="22"/>
      </w:r>
    </w:p>
    <w:p>
      <w:pPr>
        <w:pStyle w:val="TableCaption"/>
      </w:pPr>
      <w:r>
        <w:t xml:space="preserve">Another one {#tbl:anotherone}</w:t>
      </w:r>
    </w:p>
    <w:tbl>
      <w:tblPr>
        <w:tblStyle w:val="Table"/>
        <w:tblW w:type="pct" w:w="0.0"/>
        <w:tblLook w:firstRow="1" w:lastRow="0" w:firstColumn="0" w:lastColumn="0" w:noHBand="0" w:noVBand="0"/>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lastRow="0" w:firstColumn="0" w:lastColumn="0" w:noHBand="0" w:noVBand="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pct" w:w="0.0"/>
        <w:tblLook w:firstRow="1" w:lastRow="0" w:firstColumn="0" w:lastColumn="0" w:noHBand="0" w:noVBand="0"/>
        <w:tblCaption w:val="Testing a longtable. {#tbl:tbllong}"/>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p>
      <w:pPr>
        <w:numPr>
          <w:ilvl w:val="0"/>
          <w:numId w:val="1004"/>
        </w:numPr>
      </w:pPr>
      <w:r>
        <w:t xml:space="preserve">Here’s an example of inline LaTeX math,</w:t>
      </w:r>
      <w:r>
        <w:t xml:space="preserve"> </w:t>
      </w:r>
      <m:oMath>
        <m:r>
          <m:t>p</m:t>
        </m:r>
        <m: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29"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28"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7"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6"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5"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4" w:name="heading-7"/>
    <w:p>
      <w:pPr>
        <w:pStyle w:val="Heading7"/>
      </w:pPr>
      <w:r>
        <w:t xml:space="preserve">Heading 7</w:t>
      </w:r>
    </w:p>
    <w:p>
      <w:pPr>
        <w:pStyle w:val="FirstParagraph"/>
      </w:pPr>
      <w:r>
        <w:t xml:space="preserve">Lorem ipsum dolor sit amet, consectetur adipiscing elit.</w:t>
      </w:r>
    </w:p>
    <w:bookmarkStart w:id="23"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3"/>
    <w:bookmarkEnd w:id="24"/>
    <w:bookmarkEnd w:id="25"/>
    <w:bookmarkEnd w:id="26"/>
    <w:bookmarkEnd w:id="27"/>
    <w:bookmarkEnd w:id="28"/>
    <w:bookmarkEnd w:id="29"/>
    <w:bookmarkEnd w:id="30"/>
    <w:bookmarkStart w:id="31" w:name="references"/>
    <w:p>
      <w:pPr>
        <w:pStyle w:val="Heading1"/>
      </w:pPr>
      <w:r>
        <w:t xml:space="preserve">References</w:t>
      </w:r>
    </w:p>
    <w:bookmarkEnd w:id="31"/>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2020-10-11T22:43:52Z</dcterms:created>
  <dcterms:modified xsi:type="dcterms:W3CDTF">2020-10-11T22:43:52Z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man</vt:lpwstr>
  </property>
  <property fmtid="{D5CDD505-2E9C-101B-9397-08002B2CF9AE}" pid="11" name="subtitle">
    <vt:lpwstr>Markdown to APA</vt:lpwstr>
  </property>
  <property fmtid="{D5CDD505-2E9C-101B-9397-08002B2CF9AE}" pid="12" name="twogroups">
    <vt:lpwstr>True</vt:lpwstr>
  </property>
</Properties>
</file>