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D058" w14:textId="77777777" w:rsidR="00A76A7E" w:rsidRPr="00DC0AE4" w:rsidRDefault="00A76A7E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E4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>
        <w:rPr>
          <w:rFonts w:ascii="Times New Roman" w:eastAsia="Times New Roman" w:hAnsi="Times New Roman" w:cs="Times New Roman"/>
          <w:sz w:val="24"/>
          <w:szCs w:val="24"/>
        </w:rPr>
        <w:t>Dr. Hayes</w:t>
      </w:r>
    </w:p>
    <w:p w14:paraId="505290E4" w14:textId="16258313" w:rsidR="00A76A7E" w:rsidRPr="00DC0AE4" w:rsidRDefault="00A76A7E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E4"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r>
        <w:rPr>
          <w:rFonts w:ascii="Times New Roman" w:eastAsia="Times New Roman" w:hAnsi="Times New Roman" w:cs="Times New Roman"/>
          <w:sz w:val="24"/>
          <w:szCs w:val="24"/>
        </w:rPr>
        <w:t>Cole Terrell, Bryce Kushner, Shelby Stocker, and Sam McCauley</w:t>
      </w:r>
    </w:p>
    <w:p w14:paraId="0A8D5B44" w14:textId="375C80F8" w:rsidR="00A76A7E" w:rsidRPr="00DC0AE4" w:rsidRDefault="00A76A7E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E4">
        <w:rPr>
          <w:rFonts w:ascii="Times New Roman" w:eastAsia="Times New Roman" w:hAnsi="Times New Roman" w:cs="Times New Roman"/>
          <w:sz w:val="24"/>
          <w:szCs w:val="24"/>
        </w:rPr>
        <w:t>Subject: Use</w:t>
      </w:r>
      <w:r>
        <w:rPr>
          <w:rFonts w:ascii="Times New Roman" w:eastAsia="Times New Roman" w:hAnsi="Times New Roman" w:cs="Times New Roman"/>
          <w:sz w:val="24"/>
          <w:szCs w:val="24"/>
        </w:rPr>
        <w:t>r Stories</w:t>
      </w:r>
      <w:r w:rsidRPr="00DC0AE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76A7E">
        <w:rPr>
          <w:rFonts w:ascii="Times New Roman" w:eastAsia="Times New Roman" w:hAnsi="Times New Roman" w:cs="Times New Roman"/>
          <w:sz w:val="24"/>
          <w:szCs w:val="24"/>
        </w:rPr>
        <w:t>Real-time Tele-Medicine in Ophthalmology</w:t>
      </w:r>
    </w:p>
    <w:p w14:paraId="6BF2EA69" w14:textId="631C3B9E" w:rsidR="00A76A7E" w:rsidRDefault="00A76A7E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E4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9/20/19</w:t>
      </w:r>
    </w:p>
    <w:p w14:paraId="4D2817CE" w14:textId="5960095D" w:rsidR="00D45582" w:rsidRDefault="00D45582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are the user stories and acceptance criteria for our project. We compiled these user stories following a meeting with Dr. Higgins and Mr. Vora.</w:t>
      </w:r>
    </w:p>
    <w:p w14:paraId="4EBC3AC9" w14:textId="77777777" w:rsidR="00D45582" w:rsidRDefault="00D45582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A7E" w14:paraId="6A29A48B" w14:textId="77777777" w:rsidTr="00A76A7E">
        <w:tc>
          <w:tcPr>
            <w:tcW w:w="2337" w:type="dxa"/>
          </w:tcPr>
          <w:p w14:paraId="6B38A229" w14:textId="1C0BCD63" w:rsidR="00A76A7E" w:rsidRDefault="00A76A7E" w:rsidP="00A76A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Stories</w:t>
            </w:r>
          </w:p>
        </w:tc>
        <w:tc>
          <w:tcPr>
            <w:tcW w:w="2337" w:type="dxa"/>
          </w:tcPr>
          <w:p w14:paraId="76B1E398" w14:textId="6B40793F" w:rsidR="00A76A7E" w:rsidRDefault="00A76A7E" w:rsidP="00A76A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Well</w:t>
            </w:r>
          </w:p>
        </w:tc>
        <w:tc>
          <w:tcPr>
            <w:tcW w:w="2338" w:type="dxa"/>
          </w:tcPr>
          <w:p w14:paraId="21754338" w14:textId="4C18775F" w:rsidR="00A76A7E" w:rsidRDefault="00A76A7E" w:rsidP="00A76A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Needs Improvement</w:t>
            </w:r>
          </w:p>
        </w:tc>
        <w:tc>
          <w:tcPr>
            <w:tcW w:w="2338" w:type="dxa"/>
          </w:tcPr>
          <w:p w14:paraId="2AA07EB5" w14:textId="61A2BFC1" w:rsidR="00A76A7E" w:rsidRDefault="00A76A7E" w:rsidP="00A76A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Failure to complete</w:t>
            </w:r>
          </w:p>
        </w:tc>
      </w:tr>
      <w:tr w:rsidR="00D45582" w14:paraId="07D47B5F" w14:textId="77777777" w:rsidTr="00A76A7E">
        <w:tc>
          <w:tcPr>
            <w:tcW w:w="2337" w:type="dxa"/>
          </w:tcPr>
          <w:p w14:paraId="5A9A4A93" w14:textId="6437C289" w:rsidR="00D45582" w:rsidRPr="00A76A7E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primary physician in an ophthalmology clinic,</w:t>
            </w: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need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digital replacement for the optical portion of the slit lamp,</w:t>
            </w: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 that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may view a patient’s eyes on a mobile device or through a VR viewer in 4k resolution.</w:t>
            </w:r>
          </w:p>
        </w:tc>
        <w:tc>
          <w:tcPr>
            <w:tcW w:w="2337" w:type="dxa"/>
          </w:tcPr>
          <w:p w14:paraId="6C2BE0B0" w14:textId="4CD73B64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Stereoscopic image in the desired 4k resolution is streamed from the slit lamp mounted cameras to the primary physician’s viewing device with negligible latency (real-time).</w:t>
            </w:r>
          </w:p>
        </w:tc>
        <w:tc>
          <w:tcPr>
            <w:tcW w:w="2338" w:type="dxa"/>
          </w:tcPr>
          <w:p w14:paraId="6A57A05E" w14:textId="6CB4FCEE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Stereoscopic image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than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desired 4k resolution is streamed from the slit lamp mounted cameras to the primary physician’s viewing device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OR non-negligible latency is present with 4k resolution.</w:t>
            </w:r>
          </w:p>
        </w:tc>
        <w:tc>
          <w:tcPr>
            <w:tcW w:w="2338" w:type="dxa"/>
          </w:tcPr>
          <w:p w14:paraId="3EB02DA9" w14:textId="5F5A027F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image is streamed from the slit lamp mounted cameras to the primary physician’s viewing device.</w:t>
            </w:r>
          </w:p>
        </w:tc>
      </w:tr>
      <w:tr w:rsidR="00D45582" w14:paraId="268C651F" w14:textId="77777777" w:rsidTr="00A76A7E">
        <w:tc>
          <w:tcPr>
            <w:tcW w:w="2337" w:type="dxa"/>
          </w:tcPr>
          <w:p w14:paraId="7D8DB038" w14:textId="12FEF248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remote-located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ophthalmologist</w:t>
            </w: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need a real-time, 4k resolution stream of a patient’s eyes via network connection so that I may provide valuable insight to the primary physician/resident.</w:t>
            </w:r>
          </w:p>
        </w:tc>
        <w:tc>
          <w:tcPr>
            <w:tcW w:w="2337" w:type="dxa"/>
          </w:tcPr>
          <w:p w14:paraId="3FAE43D6" w14:textId="533E633A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Stereoscopic image in the desired 4k resolution is streamed from the slit lamp mounted cameras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physician’s viewing device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via network connection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negligible latency (real-time).</w:t>
            </w:r>
          </w:p>
        </w:tc>
        <w:tc>
          <w:tcPr>
            <w:tcW w:w="2338" w:type="dxa"/>
          </w:tcPr>
          <w:p w14:paraId="1B6D4D60" w14:textId="389B5568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Stereoscopic image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4k resolution is streamed from the slit lamp mounted cameras to the remote physician’s viewing device via network connection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OR non-negligible latency is present with 4k resolution.</w:t>
            </w:r>
          </w:p>
        </w:tc>
        <w:tc>
          <w:tcPr>
            <w:tcW w:w="2338" w:type="dxa"/>
          </w:tcPr>
          <w:p w14:paraId="4B3E0D2D" w14:textId="215AF7BC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image is streamed from the slit lamp mounted cameras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physician’s viewing device.</w:t>
            </w:r>
          </w:p>
        </w:tc>
      </w:tr>
      <w:tr w:rsidR="00D45582" w14:paraId="200A4D73" w14:textId="77777777" w:rsidTr="00A76A7E">
        <w:tc>
          <w:tcPr>
            <w:tcW w:w="2337" w:type="dxa"/>
          </w:tcPr>
          <w:p w14:paraId="73100DB5" w14:textId="54541E35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 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primary physician in an ophthalmology clinic,</w:t>
            </w:r>
            <w:r w:rsidRPr="00A76A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 need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to be able to record the streamed image from the slit lamp mounted cameras so that I may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review it later or send it to other physicians/students for review/educational purposes.</w:t>
            </w:r>
          </w:p>
        </w:tc>
        <w:tc>
          <w:tcPr>
            <w:tcW w:w="2337" w:type="dxa"/>
          </w:tcPr>
          <w:p w14:paraId="49EAC27A" w14:textId="53DF4EBB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Stereoscopic image in the desired 4k resolution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recorded and stored in a portable format for later review.</w:t>
            </w:r>
          </w:p>
        </w:tc>
        <w:tc>
          <w:tcPr>
            <w:tcW w:w="2338" w:type="dxa"/>
          </w:tcPr>
          <w:p w14:paraId="4E33A78C" w14:textId="60B5D02D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Stereoscopic image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than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4k resolution is recorded and stored in a portable format for later review.</w:t>
            </w:r>
          </w:p>
        </w:tc>
        <w:tc>
          <w:tcPr>
            <w:tcW w:w="2338" w:type="dxa"/>
          </w:tcPr>
          <w:p w14:paraId="2EAF8EE9" w14:textId="32176BF2" w:rsidR="00D45582" w:rsidRDefault="00D45582" w:rsidP="00D455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image is recorded for later use.</w:t>
            </w:r>
            <w:bookmarkStart w:id="0" w:name="_GoBack"/>
            <w:bookmarkEnd w:id="0"/>
          </w:p>
        </w:tc>
      </w:tr>
    </w:tbl>
    <w:p w14:paraId="6ECF7306" w14:textId="77777777" w:rsidR="00A76A7E" w:rsidRPr="00DC0AE4" w:rsidRDefault="00A76A7E" w:rsidP="00A7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74976" w14:textId="77777777" w:rsidR="005C4AEE" w:rsidRDefault="00D45582"/>
    <w:sectPr w:rsidR="005C4AEE" w:rsidSect="00FB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E"/>
    <w:rsid w:val="002A3695"/>
    <w:rsid w:val="00A76A7E"/>
    <w:rsid w:val="00D45582"/>
    <w:rsid w:val="00FB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A11E"/>
  <w15:chartTrackingRefBased/>
  <w15:docId w15:val="{D86AD9D4-941F-AC4B-B9AE-8ECF663B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6A7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Terrell, Cole C.</dc:creator>
  <cp:keywords/>
  <dc:description/>
  <cp:lastModifiedBy>Terrell, Cole C.</cp:lastModifiedBy>
  <cp:revision>1</cp:revision>
  <dcterms:created xsi:type="dcterms:W3CDTF">2019-09-18T18:23:00Z</dcterms:created>
  <dcterms:modified xsi:type="dcterms:W3CDTF">2019-09-18T18:43:00Z</dcterms:modified>
</cp:coreProperties>
</file>