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AC6AE" w14:textId="77777777" w:rsidR="008A415B" w:rsidRPr="001A6D9F" w:rsidRDefault="008A415B" w:rsidP="008A415B">
      <w:pPr>
        <w:spacing w:line="480" w:lineRule="auto"/>
        <w:rPr>
          <w:rFonts w:ascii="Times New Roman" w:hAnsi="Times New Roman" w:cs="Times New Roman"/>
          <w:color w:val="000000" w:themeColor="text1"/>
        </w:rPr>
      </w:pPr>
      <w:r w:rsidRPr="001A6D9F">
        <w:rPr>
          <w:rFonts w:ascii="Times New Roman" w:hAnsi="Times New Roman" w:cs="Times New Roman"/>
          <w:color w:val="000000" w:themeColor="text1"/>
        </w:rPr>
        <w:t>CS 499</w:t>
      </w:r>
    </w:p>
    <w:p w14:paraId="28A4D189" w14:textId="77777777" w:rsidR="008A415B" w:rsidRPr="001A6D9F" w:rsidRDefault="008A415B" w:rsidP="008A415B">
      <w:pPr>
        <w:spacing w:line="480" w:lineRule="auto"/>
        <w:rPr>
          <w:rFonts w:ascii="Times New Roman" w:hAnsi="Times New Roman" w:cs="Times New Roman"/>
          <w:color w:val="000000" w:themeColor="text1"/>
        </w:rPr>
      </w:pPr>
      <w:r w:rsidRPr="001A6D9F">
        <w:rPr>
          <w:rFonts w:ascii="Times New Roman" w:hAnsi="Times New Roman" w:cs="Times New Roman"/>
          <w:color w:val="000000" w:themeColor="text1"/>
        </w:rPr>
        <w:t>Professor Martinez</w:t>
      </w:r>
    </w:p>
    <w:p w14:paraId="560743D1" w14:textId="77777777" w:rsidR="008A415B" w:rsidRPr="001A6D9F" w:rsidRDefault="008A415B" w:rsidP="008A415B">
      <w:pPr>
        <w:spacing w:line="480" w:lineRule="auto"/>
        <w:rPr>
          <w:rFonts w:ascii="Times New Roman" w:hAnsi="Times New Roman" w:cs="Times New Roman"/>
          <w:color w:val="000000" w:themeColor="text1"/>
        </w:rPr>
      </w:pPr>
      <w:r w:rsidRPr="001A6D9F">
        <w:rPr>
          <w:rFonts w:ascii="Times New Roman" w:hAnsi="Times New Roman" w:cs="Times New Roman"/>
          <w:color w:val="000000" w:themeColor="text1"/>
        </w:rPr>
        <w:t>Colette Nole</w:t>
      </w:r>
    </w:p>
    <w:p w14:paraId="6FC19AF7" w14:textId="50B6CBC3" w:rsidR="008A415B" w:rsidRPr="001A6D9F" w:rsidRDefault="008A415B" w:rsidP="008A415B">
      <w:pPr>
        <w:spacing w:line="480" w:lineRule="auto"/>
        <w:rPr>
          <w:rFonts w:ascii="Times New Roman" w:hAnsi="Times New Roman" w:cs="Times New Roman"/>
          <w:color w:val="000000" w:themeColor="text1"/>
        </w:rPr>
      </w:pPr>
      <w:r w:rsidRPr="001A6D9F">
        <w:rPr>
          <w:rFonts w:ascii="Times New Roman" w:hAnsi="Times New Roman" w:cs="Times New Roman"/>
          <w:color w:val="000000" w:themeColor="text1"/>
        </w:rPr>
        <w:t>2</w:t>
      </w:r>
      <w:r w:rsidR="00130067" w:rsidRPr="001A6D9F">
        <w:rPr>
          <w:rFonts w:ascii="Times New Roman" w:hAnsi="Times New Roman" w:cs="Times New Roman"/>
          <w:color w:val="000000" w:themeColor="text1"/>
        </w:rPr>
        <w:t>9</w:t>
      </w:r>
      <w:r w:rsidRPr="001A6D9F">
        <w:rPr>
          <w:rFonts w:ascii="Times New Roman" w:hAnsi="Times New Roman" w:cs="Times New Roman"/>
          <w:color w:val="000000" w:themeColor="text1"/>
        </w:rPr>
        <w:t xml:space="preserve"> March 2026</w:t>
      </w:r>
    </w:p>
    <w:p w14:paraId="7162E11A" w14:textId="77777777" w:rsidR="008A415B" w:rsidRPr="001A6D9F" w:rsidRDefault="008A415B" w:rsidP="008A415B">
      <w:pPr>
        <w:spacing w:line="480" w:lineRule="auto"/>
        <w:rPr>
          <w:rFonts w:ascii="Times New Roman" w:hAnsi="Times New Roman" w:cs="Times New Roman"/>
          <w:color w:val="000000" w:themeColor="text1"/>
        </w:rPr>
      </w:pPr>
    </w:p>
    <w:p w14:paraId="79628785" w14:textId="71F99317" w:rsidR="008A415B" w:rsidRPr="001A6D9F" w:rsidRDefault="008A415B" w:rsidP="008A415B">
      <w:pPr>
        <w:spacing w:line="480" w:lineRule="auto"/>
        <w:rPr>
          <w:rFonts w:ascii="Times New Roman" w:hAnsi="Times New Roman" w:cs="Times New Roman"/>
          <w:b/>
          <w:bCs/>
          <w:color w:val="000000" w:themeColor="text1"/>
        </w:rPr>
      </w:pPr>
      <w:r w:rsidRPr="001A6D9F">
        <w:rPr>
          <w:rFonts w:ascii="Times New Roman" w:hAnsi="Times New Roman" w:cs="Times New Roman"/>
          <w:b/>
          <w:bCs/>
          <w:color w:val="000000" w:themeColor="text1"/>
        </w:rPr>
        <w:tab/>
      </w:r>
      <w:r w:rsidRPr="001A6D9F">
        <w:rPr>
          <w:rFonts w:ascii="Times New Roman" w:hAnsi="Times New Roman" w:cs="Times New Roman"/>
          <w:b/>
          <w:bCs/>
          <w:color w:val="000000" w:themeColor="text1"/>
        </w:rPr>
        <w:tab/>
      </w:r>
      <w:r w:rsidR="00130067" w:rsidRPr="001A6D9F">
        <w:rPr>
          <w:rFonts w:ascii="Times New Roman" w:hAnsi="Times New Roman" w:cs="Times New Roman"/>
          <w:b/>
          <w:bCs/>
          <w:color w:val="000000" w:themeColor="text1"/>
        </w:rPr>
        <w:t>4</w:t>
      </w:r>
      <w:r w:rsidRPr="001A6D9F">
        <w:rPr>
          <w:rFonts w:ascii="Times New Roman" w:hAnsi="Times New Roman" w:cs="Times New Roman"/>
          <w:b/>
          <w:bCs/>
          <w:color w:val="000000" w:themeColor="text1"/>
        </w:rPr>
        <w:t>-2 Milestone T</w:t>
      </w:r>
      <w:r w:rsidR="00130067" w:rsidRPr="001A6D9F">
        <w:rPr>
          <w:rFonts w:ascii="Times New Roman" w:hAnsi="Times New Roman" w:cs="Times New Roman"/>
          <w:b/>
          <w:bCs/>
          <w:color w:val="000000" w:themeColor="text1"/>
        </w:rPr>
        <w:t>hree</w:t>
      </w:r>
      <w:r w:rsidRPr="001A6D9F">
        <w:rPr>
          <w:rFonts w:ascii="Times New Roman" w:hAnsi="Times New Roman" w:cs="Times New Roman"/>
          <w:b/>
          <w:bCs/>
          <w:color w:val="000000" w:themeColor="text1"/>
        </w:rPr>
        <w:t xml:space="preserve">: </w:t>
      </w:r>
      <w:r w:rsidR="00130067" w:rsidRPr="001A6D9F">
        <w:rPr>
          <w:rFonts w:ascii="Times New Roman" w:hAnsi="Times New Roman" w:cs="Times New Roman"/>
          <w:b/>
          <w:bCs/>
          <w:color w:val="000000" w:themeColor="text1"/>
        </w:rPr>
        <w:t>Enhancement Two: Algorithms and Data Structure</w:t>
      </w:r>
    </w:p>
    <w:p w14:paraId="53F5FADE" w14:textId="77777777" w:rsidR="008A415B" w:rsidRPr="001A6D9F" w:rsidRDefault="008A415B" w:rsidP="008A415B">
      <w:pPr>
        <w:spacing w:line="480" w:lineRule="auto"/>
        <w:rPr>
          <w:rFonts w:ascii="Times New Roman" w:hAnsi="Times New Roman" w:cs="Times New Roman"/>
          <w:color w:val="000000" w:themeColor="text1"/>
        </w:rPr>
      </w:pPr>
    </w:p>
    <w:p w14:paraId="082D53F6" w14:textId="164FF1ED" w:rsidR="008A415B" w:rsidRPr="001A6D9F" w:rsidRDefault="008A415B" w:rsidP="00130067">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A6D9F">
        <w:rPr>
          <w:rFonts w:ascii="Times New Roman" w:eastAsia="Times New Roman" w:hAnsi="Times New Roman" w:cs="Times New Roman"/>
          <w:b/>
          <w:bCs/>
          <w:color w:val="000000" w:themeColor="text1"/>
          <w:kern w:val="0"/>
          <w14:ligatures w14:val="none"/>
        </w:rPr>
        <w:t>Artifact:</w:t>
      </w:r>
      <w:r w:rsidRPr="001A6D9F">
        <w:rPr>
          <w:rFonts w:ascii="Times New Roman" w:eastAsia="Times New Roman" w:hAnsi="Times New Roman" w:cs="Times New Roman"/>
          <w:color w:val="000000" w:themeColor="text1"/>
          <w:kern w:val="0"/>
          <w14:ligatures w14:val="none"/>
        </w:rPr>
        <w:t> SNHU Travel System (Enhanced</w:t>
      </w:r>
      <w:r w:rsidR="00130067" w:rsidRPr="001A6D9F">
        <w:rPr>
          <w:rFonts w:ascii="Times New Roman" w:eastAsia="Times New Roman" w:hAnsi="Times New Roman" w:cs="Times New Roman"/>
          <w:color w:val="000000" w:themeColor="text1"/>
          <w:kern w:val="0"/>
          <w14:ligatures w14:val="none"/>
        </w:rPr>
        <w:t>)</w:t>
      </w:r>
    </w:p>
    <w:p w14:paraId="0DCB1E9E" w14:textId="77777777" w:rsidR="00130067" w:rsidRPr="001A6D9F" w:rsidRDefault="00130067" w:rsidP="00130067">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p>
    <w:p w14:paraId="7E854D8B" w14:textId="33D27CEA" w:rsidR="008315F1" w:rsidRPr="001A6D9F" w:rsidRDefault="008315F1" w:rsidP="008315F1">
      <w:pPr>
        <w:spacing w:before="100" w:beforeAutospacing="1" w:after="100" w:afterAutospacing="1" w:line="240" w:lineRule="auto"/>
        <w:outlineLvl w:val="2"/>
        <w:rPr>
          <w:rFonts w:ascii="Times New Roman" w:eastAsia="Times New Roman" w:hAnsi="Times New Roman" w:cs="Times New Roman"/>
          <w:b/>
          <w:bCs/>
          <w:color w:val="000000" w:themeColor="text1"/>
          <w:kern w:val="0"/>
          <w14:ligatures w14:val="none"/>
        </w:rPr>
      </w:pPr>
      <w:r w:rsidRPr="001A6D9F">
        <w:rPr>
          <w:rFonts w:ascii="Times New Roman" w:eastAsia="Times New Roman" w:hAnsi="Times New Roman" w:cs="Times New Roman"/>
          <w:b/>
          <w:bCs/>
          <w:color w:val="000000" w:themeColor="text1"/>
          <w:kern w:val="0"/>
          <w14:ligatures w14:val="none"/>
        </w:rPr>
        <w:t xml:space="preserve">1. </w:t>
      </w:r>
      <w:r w:rsidR="00EF748E" w:rsidRPr="001A6D9F">
        <w:rPr>
          <w:rFonts w:ascii="Times New Roman" w:eastAsia="Times New Roman" w:hAnsi="Times New Roman" w:cs="Times New Roman"/>
          <w:b/>
          <w:bCs/>
          <w:color w:val="000000" w:themeColor="text1"/>
          <w:kern w:val="0"/>
          <w14:ligatures w14:val="none"/>
        </w:rPr>
        <w:t>Briefly describe the artifact. What is it? When was it created?</w:t>
      </w:r>
    </w:p>
    <w:p w14:paraId="2FFEB71B" w14:textId="4E0D055E" w:rsidR="008315F1" w:rsidRPr="001A6D9F" w:rsidRDefault="008315F1" w:rsidP="008A415B">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A6D9F">
        <w:rPr>
          <w:rFonts w:ascii="Times New Roman" w:eastAsia="Times New Roman" w:hAnsi="Times New Roman" w:cs="Times New Roman"/>
          <w:color w:val="000000" w:themeColor="text1"/>
          <w:kern w:val="0"/>
          <w14:ligatures w14:val="none"/>
        </w:rPr>
        <w:t xml:space="preserve">The artifact used for this enhancement is the SNHU Travel System, a Java-based application originally developed during CS 250. </w:t>
      </w:r>
      <w:r w:rsidR="008A415B" w:rsidRPr="001A6D9F">
        <w:rPr>
          <w:rFonts w:ascii="Times New Roman" w:eastAsia="Times New Roman" w:hAnsi="Times New Roman" w:cs="Times New Roman"/>
          <w:color w:val="000000" w:themeColor="text1"/>
          <w:kern w:val="0"/>
          <w14:ligatures w14:val="none"/>
        </w:rPr>
        <w:t>a Java application originally developed for CS 250 in 2024. While Milestone Two focused on the "how" (Software Engineering), Milestone Three focuses on the "what" (Algorithms and Data Structures). The software displays a travel destination list using a custom renderer for icons and text.</w:t>
      </w:r>
    </w:p>
    <w:p w14:paraId="59C34DD7" w14:textId="2BADD85E" w:rsidR="008315F1" w:rsidRPr="001A6D9F" w:rsidRDefault="008315F1" w:rsidP="008315F1">
      <w:pPr>
        <w:spacing w:before="100" w:beforeAutospacing="1" w:after="100" w:afterAutospacing="1" w:line="240" w:lineRule="auto"/>
        <w:outlineLvl w:val="2"/>
        <w:rPr>
          <w:rFonts w:ascii="Times New Roman" w:eastAsia="Times New Roman" w:hAnsi="Times New Roman" w:cs="Times New Roman"/>
          <w:b/>
          <w:bCs/>
          <w:color w:val="000000" w:themeColor="text1"/>
          <w:kern w:val="0"/>
          <w14:ligatures w14:val="none"/>
        </w:rPr>
      </w:pPr>
      <w:r w:rsidRPr="001A6D9F">
        <w:rPr>
          <w:rFonts w:ascii="Times New Roman" w:eastAsia="Times New Roman" w:hAnsi="Times New Roman" w:cs="Times New Roman"/>
          <w:b/>
          <w:bCs/>
          <w:color w:val="000000" w:themeColor="text1"/>
          <w:kern w:val="0"/>
          <w14:ligatures w14:val="none"/>
        </w:rPr>
        <w:t xml:space="preserve">2. </w:t>
      </w:r>
      <w:r w:rsidR="00EF748E" w:rsidRPr="001A6D9F">
        <w:rPr>
          <w:rFonts w:ascii="Times New Roman" w:eastAsia="Times New Roman" w:hAnsi="Times New Roman" w:cs="Times New Roman"/>
          <w:b/>
          <w:bCs/>
          <w:color w:val="000000" w:themeColor="text1"/>
          <w:kern w:val="0"/>
          <w14:ligatures w14:val="none"/>
        </w:rPr>
        <w:t>Justify the inclusion of the artifact in your ePortfolio. Why did you select this item? What specific components of the artifact showcase your skills and abilities in software development? How was the artifact improved?</w:t>
      </w:r>
    </w:p>
    <w:p w14:paraId="348E1270" w14:textId="68B581EA" w:rsidR="008315F1" w:rsidRPr="001A6D9F" w:rsidRDefault="008315F1" w:rsidP="008315F1">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A6D9F">
        <w:rPr>
          <w:rFonts w:ascii="Times New Roman" w:eastAsia="Times New Roman" w:hAnsi="Times New Roman" w:cs="Times New Roman"/>
          <w:color w:val="000000" w:themeColor="text1"/>
          <w:kern w:val="0"/>
          <w14:ligatures w14:val="none"/>
        </w:rPr>
        <w:t xml:space="preserve">I selected this artifact </w:t>
      </w:r>
      <w:r w:rsidR="008A415B" w:rsidRPr="001A6D9F">
        <w:rPr>
          <w:rFonts w:ascii="Times New Roman" w:eastAsia="Times New Roman" w:hAnsi="Times New Roman" w:cs="Times New Roman"/>
          <w:color w:val="000000" w:themeColor="text1"/>
          <w:kern w:val="0"/>
          <w14:ligatures w14:val="none"/>
        </w:rPr>
        <w:t>to showcase my ability to manipulate data efficiently. In the original version, the destinations were stored in a static, hardcoded order with zero flexibility.</w:t>
      </w:r>
    </w:p>
    <w:p w14:paraId="49662AA7" w14:textId="77777777" w:rsidR="008315F1" w:rsidRPr="001A6D9F" w:rsidRDefault="008315F1" w:rsidP="008315F1">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A6D9F">
        <w:rPr>
          <w:rFonts w:ascii="Times New Roman" w:eastAsia="Times New Roman" w:hAnsi="Times New Roman" w:cs="Times New Roman"/>
          <w:color w:val="000000" w:themeColor="text1"/>
          <w:kern w:val="0"/>
          <w14:ligatures w14:val="none"/>
        </w:rPr>
        <w:t>To enhance the artifact, I replaced the static data structure with a dynamic ArrayList, allowing the application to scale beyond a fixed number of destinations. I also implemented a sorting algorithm using Java’s Comparator to automatically organize destinations alphabetically.</w:t>
      </w:r>
    </w:p>
    <w:p w14:paraId="7CC5D69A" w14:textId="64C12491" w:rsidR="008315F1" w:rsidRPr="001A6D9F" w:rsidRDefault="008315F1" w:rsidP="008A415B">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A6D9F">
        <w:rPr>
          <w:rFonts w:ascii="Times New Roman" w:eastAsia="Times New Roman" w:hAnsi="Times New Roman" w:cs="Times New Roman"/>
          <w:color w:val="000000" w:themeColor="text1"/>
          <w:kern w:val="0"/>
          <w14:ligatures w14:val="none"/>
        </w:rPr>
        <w:t>These improvements demonstrate my ability to apply core computer science concepts to solve practical problems. The application now behaves more like a real-world system by organizing data dynamically and presenting it in a structured and predictable way.</w:t>
      </w:r>
    </w:p>
    <w:p w14:paraId="12B167AA" w14:textId="4C2ADF3B" w:rsidR="000109A9" w:rsidRPr="001A6D9F" w:rsidRDefault="000109A9" w:rsidP="008A415B">
      <w:pPr>
        <w:spacing w:before="100" w:beforeAutospacing="1" w:after="100" w:afterAutospacing="1" w:line="240" w:lineRule="auto"/>
        <w:rPr>
          <w:rFonts w:ascii="Times New Roman" w:hAnsi="Times New Roman" w:cs="Times New Roman"/>
          <w:color w:val="000000"/>
        </w:rPr>
      </w:pPr>
      <w:r w:rsidRPr="001A6D9F">
        <w:rPr>
          <w:rStyle w:val="Strong"/>
          <w:rFonts w:ascii="Times New Roman" w:hAnsi="Times New Roman" w:cs="Times New Roman"/>
          <w:color w:val="000000"/>
        </w:rPr>
        <w:lastRenderedPageBreak/>
        <w:t>Figure 1.</w:t>
      </w:r>
      <w:r w:rsidRPr="001A6D9F">
        <w:rPr>
          <w:rStyle w:val="apple-converted-space"/>
          <w:rFonts w:ascii="Times New Roman" w:hAnsi="Times New Roman" w:cs="Times New Roman"/>
          <w:color w:val="000000"/>
        </w:rPr>
        <w:t> </w:t>
      </w:r>
      <w:r w:rsidRPr="001A6D9F">
        <w:rPr>
          <w:rFonts w:ascii="Times New Roman" w:hAnsi="Times New Roman" w:cs="Times New Roman"/>
          <w:color w:val="000000"/>
        </w:rPr>
        <w:t>Transition from static data storage to a dynamic ArrayList, enabling the application to scale beyond a fixed number of destinations.</w:t>
      </w:r>
    </w:p>
    <w:p w14:paraId="7540B74A" w14:textId="5650A808" w:rsidR="000109A9" w:rsidRPr="001A6D9F" w:rsidRDefault="000109A9" w:rsidP="008A415B">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A6D9F">
        <w:rPr>
          <w:rFonts w:ascii="Times New Roman" w:eastAsia="Times New Roman" w:hAnsi="Times New Roman" w:cs="Times New Roman"/>
          <w:noProof/>
          <w:color w:val="000000" w:themeColor="text1"/>
          <w:kern w:val="0"/>
        </w:rPr>
        <w:drawing>
          <wp:inline distT="0" distB="0" distL="0" distR="0" wp14:anchorId="6F4B1199" wp14:editId="412573C2">
            <wp:extent cx="5943600" cy="537845"/>
            <wp:effectExtent l="0" t="0" r="0" b="0"/>
            <wp:docPr id="2809235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923516" name="Picture 280923516"/>
                    <pic:cNvPicPr/>
                  </pic:nvPicPr>
                  <pic:blipFill>
                    <a:blip r:embed="rId4">
                      <a:extLst>
                        <a:ext uri="{28A0092B-C50C-407E-A947-70E740481C1C}">
                          <a14:useLocalDpi xmlns:a14="http://schemas.microsoft.com/office/drawing/2010/main" val="0"/>
                        </a:ext>
                      </a:extLst>
                    </a:blip>
                    <a:stretch>
                      <a:fillRect/>
                    </a:stretch>
                  </pic:blipFill>
                  <pic:spPr>
                    <a:xfrm>
                      <a:off x="0" y="0"/>
                      <a:ext cx="5943600" cy="537845"/>
                    </a:xfrm>
                    <a:prstGeom prst="rect">
                      <a:avLst/>
                    </a:prstGeom>
                  </pic:spPr>
                </pic:pic>
              </a:graphicData>
            </a:graphic>
          </wp:inline>
        </w:drawing>
      </w:r>
    </w:p>
    <w:p w14:paraId="4C6D734E" w14:textId="661D0317" w:rsidR="000109A9" w:rsidRPr="001A6D9F" w:rsidRDefault="000109A9" w:rsidP="008A415B">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A6D9F">
        <w:rPr>
          <w:rStyle w:val="Strong"/>
          <w:rFonts w:ascii="Times New Roman" w:hAnsi="Times New Roman" w:cs="Times New Roman"/>
          <w:color w:val="000000"/>
        </w:rPr>
        <w:t>Figure 2.</w:t>
      </w:r>
      <w:r w:rsidRPr="001A6D9F">
        <w:rPr>
          <w:rStyle w:val="apple-converted-space"/>
          <w:rFonts w:ascii="Times New Roman" w:hAnsi="Times New Roman" w:cs="Times New Roman"/>
          <w:color w:val="000000"/>
        </w:rPr>
        <w:t> </w:t>
      </w:r>
      <w:r w:rsidRPr="001A6D9F">
        <w:rPr>
          <w:rFonts w:ascii="Times New Roman" w:hAnsi="Times New Roman" w:cs="Times New Roman"/>
          <w:color w:val="000000"/>
        </w:rPr>
        <w:t>Implementation of a sorting algorithm using Comparator to organize destination data alphabetically.</w:t>
      </w:r>
    </w:p>
    <w:p w14:paraId="614D3CF2" w14:textId="4585E511" w:rsidR="000109A9" w:rsidRPr="001A6D9F" w:rsidRDefault="000109A9" w:rsidP="008A415B">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A6D9F">
        <w:rPr>
          <w:rFonts w:ascii="Times New Roman" w:eastAsia="Times New Roman" w:hAnsi="Times New Roman" w:cs="Times New Roman"/>
          <w:noProof/>
          <w:color w:val="000000" w:themeColor="text1"/>
          <w:kern w:val="0"/>
        </w:rPr>
        <w:drawing>
          <wp:inline distT="0" distB="0" distL="0" distR="0" wp14:anchorId="2224BE62" wp14:editId="1183E67E">
            <wp:extent cx="5943600" cy="866140"/>
            <wp:effectExtent l="0" t="0" r="0" b="0"/>
            <wp:docPr id="8714733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73308" name="Picture 871473308"/>
                    <pic:cNvPicPr/>
                  </pic:nvPicPr>
                  <pic:blipFill>
                    <a:blip r:embed="rId5">
                      <a:extLst>
                        <a:ext uri="{28A0092B-C50C-407E-A947-70E740481C1C}">
                          <a14:useLocalDpi xmlns:a14="http://schemas.microsoft.com/office/drawing/2010/main" val="0"/>
                        </a:ext>
                      </a:extLst>
                    </a:blip>
                    <a:stretch>
                      <a:fillRect/>
                    </a:stretch>
                  </pic:blipFill>
                  <pic:spPr>
                    <a:xfrm>
                      <a:off x="0" y="0"/>
                      <a:ext cx="5943600" cy="866140"/>
                    </a:xfrm>
                    <a:prstGeom prst="rect">
                      <a:avLst/>
                    </a:prstGeom>
                  </pic:spPr>
                </pic:pic>
              </a:graphicData>
            </a:graphic>
          </wp:inline>
        </w:drawing>
      </w:r>
    </w:p>
    <w:p w14:paraId="4CC6BD2B" w14:textId="701723F2" w:rsidR="008315F1" w:rsidRPr="001A6D9F" w:rsidRDefault="008315F1" w:rsidP="008315F1">
      <w:pPr>
        <w:spacing w:before="100" w:beforeAutospacing="1" w:after="100" w:afterAutospacing="1" w:line="240" w:lineRule="auto"/>
        <w:outlineLvl w:val="2"/>
        <w:rPr>
          <w:rFonts w:ascii="Times New Roman" w:eastAsia="Times New Roman" w:hAnsi="Times New Roman" w:cs="Times New Roman"/>
          <w:b/>
          <w:bCs/>
          <w:color w:val="000000" w:themeColor="text1"/>
          <w:kern w:val="0"/>
          <w14:ligatures w14:val="none"/>
        </w:rPr>
      </w:pPr>
      <w:r w:rsidRPr="001A6D9F">
        <w:rPr>
          <w:rFonts w:ascii="Times New Roman" w:eastAsia="Times New Roman" w:hAnsi="Times New Roman" w:cs="Times New Roman"/>
          <w:b/>
          <w:bCs/>
          <w:color w:val="000000" w:themeColor="text1"/>
          <w:kern w:val="0"/>
          <w14:ligatures w14:val="none"/>
        </w:rPr>
        <w:t xml:space="preserve">3. </w:t>
      </w:r>
      <w:r w:rsidR="00EF748E" w:rsidRPr="001A6D9F">
        <w:rPr>
          <w:rFonts w:ascii="Times New Roman" w:eastAsia="Times New Roman" w:hAnsi="Times New Roman" w:cs="Times New Roman"/>
          <w:b/>
          <w:bCs/>
          <w:color w:val="000000" w:themeColor="text1"/>
          <w:kern w:val="0"/>
          <w14:ligatures w14:val="none"/>
        </w:rPr>
        <w:t>Did you meet the course outcomes you planned to meet with this enhancement in Module One? Do you have any updates to your outcome-coverage plans?</w:t>
      </w:r>
    </w:p>
    <w:p w14:paraId="34D498F5" w14:textId="6E0F27CE" w:rsidR="008A415B" w:rsidRPr="001A6D9F" w:rsidRDefault="008315F1" w:rsidP="008315F1">
      <w:pPr>
        <w:spacing w:before="100" w:beforeAutospacing="1" w:after="100" w:afterAutospacing="1" w:line="240" w:lineRule="auto"/>
        <w:rPr>
          <w:rFonts w:ascii="Times New Roman" w:hAnsi="Times New Roman" w:cs="Times New Roman"/>
          <w:color w:val="000000" w:themeColor="text1"/>
        </w:rPr>
      </w:pPr>
      <w:r w:rsidRPr="001A6D9F">
        <w:rPr>
          <w:rFonts w:ascii="Times New Roman" w:eastAsia="Times New Roman" w:hAnsi="Times New Roman" w:cs="Times New Roman"/>
          <w:color w:val="000000" w:themeColor="text1"/>
          <w:kern w:val="0"/>
          <w14:ligatures w14:val="none"/>
        </w:rPr>
        <w:t xml:space="preserve">This enhancement aligns primarily with Course Outcome </w:t>
      </w:r>
      <w:r w:rsidR="008A415B" w:rsidRPr="001A6D9F">
        <w:rPr>
          <w:rFonts w:ascii="Times New Roman" w:eastAsia="Times New Roman" w:hAnsi="Times New Roman" w:cs="Times New Roman"/>
          <w:color w:val="000000" w:themeColor="text1"/>
          <w:kern w:val="0"/>
          <w14:ligatures w14:val="none"/>
        </w:rPr>
        <w:t xml:space="preserve">2; </w:t>
      </w:r>
      <w:r w:rsidRPr="001A6D9F">
        <w:rPr>
          <w:rFonts w:ascii="Times New Roman" w:eastAsia="Times New Roman" w:hAnsi="Times New Roman" w:cs="Times New Roman"/>
          <w:color w:val="000000" w:themeColor="text1"/>
          <w:kern w:val="0"/>
          <w14:ligatures w14:val="none"/>
        </w:rPr>
        <w:t xml:space="preserve"> </w:t>
      </w:r>
      <w:r w:rsidR="008A415B" w:rsidRPr="001A6D9F">
        <w:rPr>
          <w:rFonts w:ascii="Times New Roman" w:hAnsi="Times New Roman" w:cs="Times New Roman"/>
          <w:color w:val="000000" w:themeColor="text1"/>
        </w:rPr>
        <w:t>I evaluated the limitations of static data storage and moved to a dynamic model. By implementing an alphabetical sort, I demonstrated my ability to solve a logic problem using algorithmic principles, managing the trade-off between simple code and functional power.</w:t>
      </w:r>
    </w:p>
    <w:p w14:paraId="7A5DB775" w14:textId="4F4F1336" w:rsidR="008315F1" w:rsidRPr="001A6D9F" w:rsidRDefault="008315F1" w:rsidP="000109A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A6D9F">
        <w:rPr>
          <w:rFonts w:ascii="Times New Roman" w:eastAsia="Times New Roman" w:hAnsi="Times New Roman" w:cs="Times New Roman"/>
          <w:color w:val="000000" w:themeColor="text1"/>
          <w:kern w:val="0"/>
          <w14:ligatures w14:val="none"/>
        </w:rPr>
        <w:t>Additionally, this work supports Course Outcome 4, as I utilized the Java Collections Framework to implement an efficient and scalable solution. The use of built-in tools such as ArrayList and Comparator reflects industry-standard practices in software development.</w:t>
      </w:r>
    </w:p>
    <w:p w14:paraId="7853EA9A" w14:textId="309299A2" w:rsidR="008315F1" w:rsidRPr="001A6D9F" w:rsidRDefault="008315F1" w:rsidP="008315F1">
      <w:pPr>
        <w:spacing w:before="100" w:beforeAutospacing="1" w:after="100" w:afterAutospacing="1" w:line="240" w:lineRule="auto"/>
        <w:outlineLvl w:val="2"/>
        <w:rPr>
          <w:rFonts w:ascii="Times New Roman" w:eastAsia="Times New Roman" w:hAnsi="Times New Roman" w:cs="Times New Roman"/>
          <w:b/>
          <w:bCs/>
          <w:color w:val="000000" w:themeColor="text1"/>
          <w:kern w:val="0"/>
          <w14:ligatures w14:val="none"/>
        </w:rPr>
      </w:pPr>
      <w:r w:rsidRPr="001A6D9F">
        <w:rPr>
          <w:rFonts w:ascii="Times New Roman" w:eastAsia="Times New Roman" w:hAnsi="Times New Roman" w:cs="Times New Roman"/>
          <w:b/>
          <w:bCs/>
          <w:color w:val="000000" w:themeColor="text1"/>
          <w:kern w:val="0"/>
          <w14:ligatures w14:val="none"/>
        </w:rPr>
        <w:t xml:space="preserve">4. </w:t>
      </w:r>
      <w:r w:rsidR="00EF748E" w:rsidRPr="001A6D9F">
        <w:rPr>
          <w:rFonts w:ascii="Times New Roman" w:eastAsia="Times New Roman" w:hAnsi="Times New Roman" w:cs="Times New Roman"/>
          <w:b/>
          <w:bCs/>
          <w:color w:val="000000" w:themeColor="text1"/>
          <w:kern w:val="0"/>
          <w14:ligatures w14:val="none"/>
        </w:rPr>
        <w:t>Reflect on the process of enhancing and modifying the artifact. What did you learn as you were creating it and improving it? What challenges did you face?</w:t>
      </w:r>
    </w:p>
    <w:p w14:paraId="465C13C0" w14:textId="77777777" w:rsidR="008315F1" w:rsidRPr="001A6D9F" w:rsidRDefault="008315F1" w:rsidP="008315F1">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A6D9F">
        <w:rPr>
          <w:rFonts w:ascii="Times New Roman" w:eastAsia="Times New Roman" w:hAnsi="Times New Roman" w:cs="Times New Roman"/>
          <w:color w:val="000000" w:themeColor="text1"/>
          <w:kern w:val="0"/>
          <w14:ligatures w14:val="none"/>
        </w:rPr>
        <w:t>Through this enhancement, I gained a deeper understanding of how data structures influence application performance and scalability. My background in software testing has shown me how systems can fail when they are not designed to handle growth, and this project reinforced the importance of planning for scalability early in development.</w:t>
      </w:r>
    </w:p>
    <w:p w14:paraId="556E85B0" w14:textId="77777777" w:rsidR="008315F1" w:rsidRPr="001A6D9F" w:rsidRDefault="008315F1" w:rsidP="008315F1">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A6D9F">
        <w:rPr>
          <w:rFonts w:ascii="Times New Roman" w:eastAsia="Times New Roman" w:hAnsi="Times New Roman" w:cs="Times New Roman"/>
          <w:color w:val="000000" w:themeColor="text1"/>
          <w:kern w:val="0"/>
          <w14:ligatures w14:val="none"/>
        </w:rPr>
        <w:t>One challenge I encountered was ensuring that the sorting logic was correctly applied before the data was passed to the user interface. This required careful separation of concerns between the service layer and the presentation layer. Overcoming this challenge helped reinforce my understanding of clean architecture and the importance of organizing code effectively.</w:t>
      </w:r>
    </w:p>
    <w:p w14:paraId="0C0BA215" w14:textId="77777777" w:rsidR="008315F1" w:rsidRPr="001A6D9F" w:rsidRDefault="008315F1" w:rsidP="008315F1">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A6D9F">
        <w:rPr>
          <w:rFonts w:ascii="Times New Roman" w:eastAsia="Times New Roman" w:hAnsi="Times New Roman" w:cs="Times New Roman"/>
          <w:color w:val="000000" w:themeColor="text1"/>
          <w:kern w:val="0"/>
          <w14:ligatures w14:val="none"/>
        </w:rPr>
        <w:t>Overall, this process strengthened my ability to think critically about how data is managed within an application and how algorithmic improvements can enhance both functionality and user experience.</w:t>
      </w:r>
    </w:p>
    <w:p w14:paraId="269A354F" w14:textId="77777777" w:rsidR="008315F1" w:rsidRPr="001A6D9F" w:rsidRDefault="008315F1">
      <w:pPr>
        <w:rPr>
          <w:rFonts w:ascii="Times New Roman" w:hAnsi="Times New Roman" w:cs="Times New Roman"/>
          <w:color w:val="000000" w:themeColor="text1"/>
        </w:rPr>
      </w:pPr>
    </w:p>
    <w:sectPr w:rsidR="008315F1" w:rsidRPr="001A6D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5F1"/>
    <w:rsid w:val="000109A9"/>
    <w:rsid w:val="00130067"/>
    <w:rsid w:val="001A6D9F"/>
    <w:rsid w:val="006A7430"/>
    <w:rsid w:val="008315F1"/>
    <w:rsid w:val="008A415B"/>
    <w:rsid w:val="00B605A0"/>
    <w:rsid w:val="00EF74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3E67B"/>
  <w15:chartTrackingRefBased/>
  <w15:docId w15:val="{CCE1FC64-38F7-3E4E-A89C-C1367746F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5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15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315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15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15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15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5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5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5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5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15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315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15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15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15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5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5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5F1"/>
    <w:rPr>
      <w:rFonts w:eastAsiaTheme="majorEastAsia" w:cstheme="majorBidi"/>
      <w:color w:val="272727" w:themeColor="text1" w:themeTint="D8"/>
    </w:rPr>
  </w:style>
  <w:style w:type="paragraph" w:styleId="Title">
    <w:name w:val="Title"/>
    <w:basedOn w:val="Normal"/>
    <w:next w:val="Normal"/>
    <w:link w:val="TitleChar"/>
    <w:uiPriority w:val="10"/>
    <w:qFormat/>
    <w:rsid w:val="008315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5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5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5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5F1"/>
    <w:pPr>
      <w:spacing w:before="160"/>
      <w:jc w:val="center"/>
    </w:pPr>
    <w:rPr>
      <w:i/>
      <w:iCs/>
      <w:color w:val="404040" w:themeColor="text1" w:themeTint="BF"/>
    </w:rPr>
  </w:style>
  <w:style w:type="character" w:customStyle="1" w:styleId="QuoteChar">
    <w:name w:val="Quote Char"/>
    <w:basedOn w:val="DefaultParagraphFont"/>
    <w:link w:val="Quote"/>
    <w:uiPriority w:val="29"/>
    <w:rsid w:val="008315F1"/>
    <w:rPr>
      <w:i/>
      <w:iCs/>
      <w:color w:val="404040" w:themeColor="text1" w:themeTint="BF"/>
    </w:rPr>
  </w:style>
  <w:style w:type="paragraph" w:styleId="ListParagraph">
    <w:name w:val="List Paragraph"/>
    <w:basedOn w:val="Normal"/>
    <w:uiPriority w:val="34"/>
    <w:qFormat/>
    <w:rsid w:val="008315F1"/>
    <w:pPr>
      <w:ind w:left="720"/>
      <w:contextualSpacing/>
    </w:pPr>
  </w:style>
  <w:style w:type="character" w:styleId="IntenseEmphasis">
    <w:name w:val="Intense Emphasis"/>
    <w:basedOn w:val="DefaultParagraphFont"/>
    <w:uiPriority w:val="21"/>
    <w:qFormat/>
    <w:rsid w:val="008315F1"/>
    <w:rPr>
      <w:i/>
      <w:iCs/>
      <w:color w:val="0F4761" w:themeColor="accent1" w:themeShade="BF"/>
    </w:rPr>
  </w:style>
  <w:style w:type="paragraph" w:styleId="IntenseQuote">
    <w:name w:val="Intense Quote"/>
    <w:basedOn w:val="Normal"/>
    <w:next w:val="Normal"/>
    <w:link w:val="IntenseQuoteChar"/>
    <w:uiPriority w:val="30"/>
    <w:qFormat/>
    <w:rsid w:val="008315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15F1"/>
    <w:rPr>
      <w:i/>
      <w:iCs/>
      <w:color w:val="0F4761" w:themeColor="accent1" w:themeShade="BF"/>
    </w:rPr>
  </w:style>
  <w:style w:type="character" w:styleId="IntenseReference">
    <w:name w:val="Intense Reference"/>
    <w:basedOn w:val="DefaultParagraphFont"/>
    <w:uiPriority w:val="32"/>
    <w:qFormat/>
    <w:rsid w:val="008315F1"/>
    <w:rPr>
      <w:b/>
      <w:bCs/>
      <w:smallCaps/>
      <w:color w:val="0F4761" w:themeColor="accent1" w:themeShade="BF"/>
      <w:spacing w:val="5"/>
    </w:rPr>
  </w:style>
  <w:style w:type="character" w:styleId="Strong">
    <w:name w:val="Strong"/>
    <w:basedOn w:val="DefaultParagraphFont"/>
    <w:uiPriority w:val="22"/>
    <w:qFormat/>
    <w:rsid w:val="008315F1"/>
    <w:rPr>
      <w:b/>
      <w:bCs/>
    </w:rPr>
  </w:style>
  <w:style w:type="paragraph" w:styleId="NormalWeb">
    <w:name w:val="Normal (Web)"/>
    <w:basedOn w:val="Normal"/>
    <w:uiPriority w:val="99"/>
    <w:semiHidden/>
    <w:unhideWhenUsed/>
    <w:rsid w:val="008315F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8315F1"/>
  </w:style>
  <w:style w:type="character" w:styleId="HTMLCode">
    <w:name w:val="HTML Code"/>
    <w:basedOn w:val="DefaultParagraphFont"/>
    <w:uiPriority w:val="99"/>
    <w:semiHidden/>
    <w:unhideWhenUsed/>
    <w:rsid w:val="008315F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544</Words>
  <Characters>3107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Nole, Colette</dc:creator>
  <cp:keywords/>
  <dc:description/>
  <cp:lastModifiedBy>Nole, Colette</cp:lastModifiedBy>
  <cp:revision>4</cp:revision>
  <dcterms:created xsi:type="dcterms:W3CDTF">2026-03-28T20:20:00Z</dcterms:created>
  <dcterms:modified xsi:type="dcterms:W3CDTF">2026-03-30T02:57:00Z</dcterms:modified>
</cp:coreProperties>
</file>