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466FC" w14:textId="77777777" w:rsidR="008A75C4" w:rsidRPr="008A75C4" w:rsidRDefault="008A75C4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A75C4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1 de junio de 2016</w:t>
      </w:r>
    </w:p>
    <w:p w14:paraId="7FBFB3B3" w14:textId="77777777" w:rsidR="008A75C4" w:rsidRDefault="008A75C4">
      <w:pPr>
        <w:rPr>
          <w:lang w:val="es-ES"/>
        </w:rPr>
      </w:pPr>
    </w:p>
    <w:p w14:paraId="785DD847" w14:textId="77777777" w:rsidR="008A75C4" w:rsidRDefault="008A75C4">
      <w:pPr>
        <w:rPr>
          <w:lang w:val="es-ES"/>
        </w:rPr>
      </w:pPr>
      <w:r>
        <w:rPr>
          <w:lang w:val="es-ES"/>
        </w:rPr>
        <w:t>1) Se han recogido datos relativos al peso (kg) de 20 personas:</w:t>
      </w:r>
    </w:p>
    <w:p w14:paraId="433F1E8B" w14:textId="77777777" w:rsidR="008A75C4" w:rsidRDefault="008A75C4">
      <w:pPr>
        <w:rPr>
          <w:lang w:val="es-ES"/>
        </w:rPr>
      </w:pPr>
    </w:p>
    <w:p w14:paraId="678392FC" w14:textId="77777777" w:rsidR="008A75C4" w:rsidRDefault="008A75C4">
      <w:pPr>
        <w:rPr>
          <w:lang w:val="es-ES"/>
        </w:rPr>
      </w:pPr>
      <w:r>
        <w:rPr>
          <w:lang w:val="es-ES"/>
        </w:rPr>
        <w:t>42  51  56  66  75</w:t>
      </w:r>
      <w:r>
        <w:rPr>
          <w:lang w:val="es-ES"/>
        </w:rPr>
        <w:tab/>
        <w:t>47  51  45  63  79</w:t>
      </w:r>
    </w:p>
    <w:p w14:paraId="3DAABB3E" w14:textId="77777777" w:rsidR="008A75C4" w:rsidRDefault="008A75C4">
      <w:pPr>
        <w:rPr>
          <w:lang w:val="es-ES"/>
        </w:rPr>
      </w:pPr>
      <w:r>
        <w:rPr>
          <w:lang w:val="es-ES"/>
        </w:rPr>
        <w:t>69  59  50  70  59</w:t>
      </w:r>
      <w:r>
        <w:rPr>
          <w:lang w:val="es-ES"/>
        </w:rPr>
        <w:tab/>
        <w:t xml:space="preserve">62  54  60  63  </w:t>
      </w:r>
      <w:r w:rsidR="005B4695">
        <w:rPr>
          <w:lang w:val="es-ES"/>
        </w:rPr>
        <w:t>58</w:t>
      </w:r>
    </w:p>
    <w:p w14:paraId="59DE105D" w14:textId="77777777" w:rsidR="005B4695" w:rsidRDefault="005B4695">
      <w:pPr>
        <w:rPr>
          <w:lang w:val="es-ES"/>
        </w:rPr>
      </w:pPr>
    </w:p>
    <w:p w14:paraId="3726ADA2" w14:textId="77777777" w:rsidR="005B4695" w:rsidRDefault="005B4695" w:rsidP="005B46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Representa los datos mediante el gráfico más adecuado.</w:t>
      </w:r>
    </w:p>
    <w:p w14:paraId="61DFDE44" w14:textId="77777777" w:rsidR="005B4695" w:rsidRDefault="005B4695" w:rsidP="005B46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 sus medidas de centralización y dispersión.</w:t>
      </w:r>
    </w:p>
    <w:p w14:paraId="645EBC4E" w14:textId="77777777" w:rsidR="005B4695" w:rsidRDefault="005B4695" w:rsidP="005B4695">
      <w:pPr>
        <w:rPr>
          <w:lang w:val="es-ES"/>
        </w:rPr>
      </w:pPr>
    </w:p>
    <w:p w14:paraId="216AE1DE" w14:textId="77777777" w:rsidR="00681724" w:rsidRDefault="005B4695" w:rsidP="005B4695">
      <w:pPr>
        <w:rPr>
          <w:lang w:val="es-ES"/>
        </w:rPr>
      </w:pPr>
      <w:r>
        <w:rPr>
          <w:lang w:val="es-ES"/>
        </w:rPr>
        <w:t xml:space="preserve">2) </w:t>
      </w:r>
      <w:r w:rsidR="00735DBD">
        <w:rPr>
          <w:lang w:val="es-ES"/>
        </w:rPr>
        <w:t xml:space="preserve">Mis notas son:     </w:t>
      </w:r>
      <w:r w:rsidR="00681724">
        <w:rPr>
          <w:lang w:val="es-ES"/>
        </w:rPr>
        <w:t>7  5  6  10  9  7  6</w:t>
      </w:r>
    </w:p>
    <w:p w14:paraId="1C67B9D9" w14:textId="77777777" w:rsidR="00681724" w:rsidRDefault="00681724" w:rsidP="00735DBD">
      <w:pPr>
        <w:rPr>
          <w:lang w:val="es-ES"/>
        </w:rPr>
      </w:pPr>
      <w:r w:rsidRPr="00735DBD">
        <w:rPr>
          <w:lang w:val="es-ES"/>
        </w:rPr>
        <w:t>Halla las medidas de centralización y dispersión.</w:t>
      </w:r>
    </w:p>
    <w:p w14:paraId="52517626" w14:textId="77777777" w:rsidR="00735DBD" w:rsidRDefault="00735DBD" w:rsidP="00735DBD">
      <w:pPr>
        <w:rPr>
          <w:lang w:val="es-ES"/>
        </w:rPr>
      </w:pPr>
    </w:p>
    <w:p w14:paraId="1A2E721D" w14:textId="11030D39" w:rsidR="00735DBD" w:rsidRDefault="00C92C73" w:rsidP="00735DBD">
      <w:pPr>
        <w:rPr>
          <w:lang w:val="es-ES"/>
        </w:rPr>
      </w:pPr>
      <w:r>
        <w:rPr>
          <w:lang w:val="es-ES"/>
        </w:rPr>
        <w:t>3) Dada la siguiente tabla con frecuencias absolutas:</w:t>
      </w:r>
      <w:bookmarkStart w:id="0" w:name="_GoBack"/>
      <w:bookmarkEnd w:id="0"/>
    </w:p>
    <w:p w14:paraId="02DC8201" w14:textId="77777777" w:rsidR="00735DBD" w:rsidRDefault="00735DBD" w:rsidP="00735D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7"/>
        <w:gridCol w:w="437"/>
      </w:tblGrid>
      <w:tr w:rsidR="00B13EB9" w14:paraId="18D9191B" w14:textId="77777777" w:rsidTr="00B13EB9">
        <w:tc>
          <w:tcPr>
            <w:tcW w:w="0" w:type="auto"/>
          </w:tcPr>
          <w:p w14:paraId="60740E11" w14:textId="77777777" w:rsidR="00B13EB9" w:rsidRDefault="00B13EB9" w:rsidP="00735DBD">
            <w:pPr>
              <w:rPr>
                <w:lang w:val="es-ES"/>
              </w:rPr>
            </w:pPr>
            <w:r>
              <w:rPr>
                <w:lang w:val="es-ES"/>
              </w:rPr>
              <w:t>[0, 5)</w:t>
            </w:r>
          </w:p>
        </w:tc>
        <w:tc>
          <w:tcPr>
            <w:tcW w:w="0" w:type="auto"/>
          </w:tcPr>
          <w:p w14:paraId="5F4C9ABC" w14:textId="77777777" w:rsidR="00B13EB9" w:rsidRDefault="00B13EB9" w:rsidP="00735DBD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B13EB9" w14:paraId="28484581" w14:textId="77777777" w:rsidTr="00B13EB9">
        <w:tc>
          <w:tcPr>
            <w:tcW w:w="0" w:type="auto"/>
          </w:tcPr>
          <w:p w14:paraId="5BA4EF7B" w14:textId="77777777" w:rsidR="00B13EB9" w:rsidRDefault="00B13EB9" w:rsidP="00735DBD">
            <w:pPr>
              <w:rPr>
                <w:lang w:val="es-ES"/>
              </w:rPr>
            </w:pPr>
            <w:r>
              <w:rPr>
                <w:lang w:val="es-ES"/>
              </w:rPr>
              <w:t>[5, 10)</w:t>
            </w:r>
          </w:p>
        </w:tc>
        <w:tc>
          <w:tcPr>
            <w:tcW w:w="0" w:type="auto"/>
          </w:tcPr>
          <w:p w14:paraId="6184373F" w14:textId="77777777" w:rsidR="00B13EB9" w:rsidRDefault="00B13EB9" w:rsidP="00735DBD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  <w:tr w:rsidR="00B13EB9" w14:paraId="3C78F7C6" w14:textId="77777777" w:rsidTr="00B13EB9">
        <w:tc>
          <w:tcPr>
            <w:tcW w:w="0" w:type="auto"/>
          </w:tcPr>
          <w:p w14:paraId="779F22A1" w14:textId="77777777" w:rsidR="00B13EB9" w:rsidRDefault="00B13EB9" w:rsidP="00735DBD">
            <w:pPr>
              <w:rPr>
                <w:lang w:val="es-ES"/>
              </w:rPr>
            </w:pPr>
            <w:r>
              <w:rPr>
                <w:lang w:val="es-ES"/>
              </w:rPr>
              <w:t>[10, 15)</w:t>
            </w:r>
          </w:p>
        </w:tc>
        <w:tc>
          <w:tcPr>
            <w:tcW w:w="0" w:type="auto"/>
          </w:tcPr>
          <w:p w14:paraId="2F00603E" w14:textId="77777777" w:rsidR="00B13EB9" w:rsidRDefault="00B13EB9" w:rsidP="00735DBD">
            <w:pPr>
              <w:rPr>
                <w:lang w:val="es-ES"/>
              </w:rPr>
            </w:pPr>
            <w:r>
              <w:rPr>
                <w:lang w:val="es-ES"/>
              </w:rPr>
              <w:t>37</w:t>
            </w:r>
          </w:p>
        </w:tc>
      </w:tr>
      <w:tr w:rsidR="00B13EB9" w14:paraId="5A85575A" w14:textId="77777777" w:rsidTr="00B13EB9">
        <w:tc>
          <w:tcPr>
            <w:tcW w:w="0" w:type="auto"/>
          </w:tcPr>
          <w:p w14:paraId="07C64B30" w14:textId="77777777" w:rsidR="00B13EB9" w:rsidRDefault="00B13EB9" w:rsidP="00735DBD">
            <w:pPr>
              <w:rPr>
                <w:lang w:val="es-ES"/>
              </w:rPr>
            </w:pPr>
            <w:r>
              <w:rPr>
                <w:lang w:val="es-ES"/>
              </w:rPr>
              <w:t>[15, 20)</w:t>
            </w:r>
          </w:p>
        </w:tc>
        <w:tc>
          <w:tcPr>
            <w:tcW w:w="0" w:type="auto"/>
          </w:tcPr>
          <w:p w14:paraId="5D3F2543" w14:textId="77777777" w:rsidR="00B13EB9" w:rsidRDefault="00B13EB9" w:rsidP="00735DBD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</w:tr>
    </w:tbl>
    <w:p w14:paraId="4874F3A2" w14:textId="77777777" w:rsidR="00735DBD" w:rsidRDefault="00735DBD" w:rsidP="00735DBD">
      <w:pPr>
        <w:rPr>
          <w:lang w:val="es-ES"/>
        </w:rPr>
      </w:pPr>
    </w:p>
    <w:p w14:paraId="49B362D2" w14:textId="77777777" w:rsidR="00B13EB9" w:rsidRDefault="00B13EB9" w:rsidP="00B13EB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Representa sus frecuencias relativas acumuladas mediante el gráfico más adecuado.</w:t>
      </w:r>
    </w:p>
    <w:p w14:paraId="01E2EB62" w14:textId="77777777" w:rsidR="00B13EB9" w:rsidRPr="00B13EB9" w:rsidRDefault="00B13EB9" w:rsidP="00B13EB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Calcula sus medidas de centralización y dispersión.</w:t>
      </w:r>
    </w:p>
    <w:sectPr w:rsidR="00B13EB9" w:rsidRPr="00B13EB9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A035C"/>
    <w:multiLevelType w:val="hybridMultilevel"/>
    <w:tmpl w:val="1E5043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4229F"/>
    <w:multiLevelType w:val="hybridMultilevel"/>
    <w:tmpl w:val="AD4CE00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81B6C"/>
    <w:multiLevelType w:val="hybridMultilevel"/>
    <w:tmpl w:val="F86001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C4"/>
    <w:rsid w:val="00043DF8"/>
    <w:rsid w:val="005B4695"/>
    <w:rsid w:val="00681724"/>
    <w:rsid w:val="00735DBD"/>
    <w:rsid w:val="007A4B53"/>
    <w:rsid w:val="007B0F89"/>
    <w:rsid w:val="008A75C4"/>
    <w:rsid w:val="00963F5E"/>
    <w:rsid w:val="00970697"/>
    <w:rsid w:val="009A3550"/>
    <w:rsid w:val="009B50E2"/>
    <w:rsid w:val="00B13EB9"/>
    <w:rsid w:val="00BC5713"/>
    <w:rsid w:val="00C92C73"/>
    <w:rsid w:val="00E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5FF0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5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3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2</cp:revision>
  <dcterms:created xsi:type="dcterms:W3CDTF">2016-05-31T18:35:00Z</dcterms:created>
  <dcterms:modified xsi:type="dcterms:W3CDTF">2016-05-31T18:43:00Z</dcterms:modified>
</cp:coreProperties>
</file>