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4A585" w14:textId="77777777" w:rsidR="006D550C" w:rsidRDefault="00E76C46">
      <w:pPr>
        <w:spacing w:after="0" w:line="259" w:lineRule="auto"/>
        <w:ind w:left="-5"/>
      </w:pPr>
      <w:r>
        <w:rPr>
          <w:rFonts w:ascii="Calibri" w:eastAsia="Calibri" w:hAnsi="Calibri" w:cs="Calibri"/>
          <w:b/>
        </w:rPr>
        <w:t xml:space="preserve">COMP4300 Spring 2021 </w:t>
      </w:r>
    </w:p>
    <w:p w14:paraId="07FEA0CF" w14:textId="77777777" w:rsidR="006D550C" w:rsidRDefault="00E76C46">
      <w:pPr>
        <w:spacing w:after="0" w:line="259" w:lineRule="auto"/>
        <w:ind w:left="-5"/>
      </w:pPr>
      <w:r>
        <w:rPr>
          <w:rFonts w:ascii="Calibri" w:eastAsia="Calibri" w:hAnsi="Calibri" w:cs="Calibri"/>
          <w:b/>
        </w:rPr>
        <w:t xml:space="preserve">Homework 1 </w:t>
      </w:r>
    </w:p>
    <w:p w14:paraId="4E6BCF3C" w14:textId="77777777" w:rsidR="006D550C" w:rsidRDefault="00E76C46">
      <w:pPr>
        <w:spacing w:after="0" w:line="259" w:lineRule="auto"/>
        <w:ind w:left="-5"/>
      </w:pPr>
      <w:r>
        <w:rPr>
          <w:rFonts w:ascii="Calibri" w:eastAsia="Calibri" w:hAnsi="Calibri" w:cs="Calibri"/>
          <w:b/>
        </w:rPr>
        <w:t xml:space="preserve">Due 11:59pm, Feb 12, 2021 </w:t>
      </w:r>
    </w:p>
    <w:p w14:paraId="18FA06D1" w14:textId="77777777" w:rsidR="006D550C" w:rsidRDefault="00E76C46">
      <w:pPr>
        <w:spacing w:after="0" w:line="259" w:lineRule="auto"/>
        <w:ind w:left="0" w:firstLine="0"/>
      </w:pPr>
      <w:r>
        <w:rPr>
          <w:rFonts w:ascii="Calibri" w:eastAsia="Calibri" w:hAnsi="Calibri" w:cs="Calibri"/>
          <w:b/>
        </w:rPr>
        <w:t xml:space="preserve"> </w:t>
      </w:r>
    </w:p>
    <w:p w14:paraId="4AE4477B" w14:textId="77777777" w:rsidR="006D550C" w:rsidRDefault="00E76C46">
      <w:pPr>
        <w:spacing w:after="0" w:line="259" w:lineRule="auto"/>
        <w:ind w:left="-5"/>
      </w:pPr>
      <w:r>
        <w:rPr>
          <w:rFonts w:ascii="Calibri" w:eastAsia="Calibri" w:hAnsi="Calibri" w:cs="Calibri"/>
          <w:b/>
        </w:rPr>
        <w:t xml:space="preserve">Each problem worth 20 points </w:t>
      </w:r>
    </w:p>
    <w:p w14:paraId="3297256E" w14:textId="77777777" w:rsidR="006D550C" w:rsidRDefault="00E76C46">
      <w:pPr>
        <w:spacing w:after="0" w:line="259" w:lineRule="auto"/>
        <w:ind w:left="0" w:firstLine="0"/>
      </w:pPr>
      <w:r>
        <w:rPr>
          <w:rFonts w:ascii="Calibri" w:eastAsia="Calibri" w:hAnsi="Calibri" w:cs="Calibri"/>
          <w:b/>
        </w:rPr>
        <w:t xml:space="preserve"> </w:t>
      </w:r>
    </w:p>
    <w:p w14:paraId="6B83CE71" w14:textId="5D4C25F3" w:rsidR="006D550C" w:rsidRDefault="00E76C46">
      <w:pPr>
        <w:numPr>
          <w:ilvl w:val="0"/>
          <w:numId w:val="1"/>
        </w:numPr>
        <w:spacing w:after="250"/>
        <w:ind w:hanging="360"/>
      </w:pPr>
      <w:r>
        <w:t>For a PDP-</w:t>
      </w:r>
      <w:r>
        <w:t>8, generate assembly code to multiply the number in hex address 0x200 by 4, and store the result in address 0x201. The program should start in address 0x100.  You can assume the number in 0x200 is positive and less than 0x100.  You will need to consult the</w:t>
      </w:r>
      <w:r>
        <w:t xml:space="preserve"> PDP-8 programming card for mnemonics and instruction formats.  Note in particular that the PDP-8 has no multiply instruction.  Be sure to give the address of each instruction.</w:t>
      </w:r>
    </w:p>
    <w:p w14:paraId="3A93AAF4" w14:textId="77777777" w:rsidR="006D550C" w:rsidRDefault="00E76C46">
      <w:pPr>
        <w:spacing w:after="269" w:line="259" w:lineRule="auto"/>
        <w:ind w:left="0" w:firstLine="0"/>
      </w:pPr>
      <w:r>
        <w:t xml:space="preserve"> </w:t>
      </w:r>
    </w:p>
    <w:tbl>
      <w:tblPr>
        <w:tblStyle w:val="TableGrid"/>
        <w:tblW w:w="0" w:type="auto"/>
        <w:tblInd w:w="206" w:type="dxa"/>
        <w:tblLook w:val="04A0" w:firstRow="1" w:lastRow="0" w:firstColumn="1" w:lastColumn="0" w:noHBand="0" w:noVBand="1"/>
      </w:tblPr>
      <w:tblGrid>
        <w:gridCol w:w="3044"/>
        <w:gridCol w:w="3052"/>
        <w:gridCol w:w="3039"/>
      </w:tblGrid>
      <w:tr w:rsidR="00377112" w:rsidRPr="00B01579" w14:paraId="7AA5568A" w14:textId="77777777" w:rsidTr="00A35225">
        <w:tc>
          <w:tcPr>
            <w:tcW w:w="3044" w:type="dxa"/>
          </w:tcPr>
          <w:p w14:paraId="2C8E0FEA" w14:textId="6112926E" w:rsidR="00C92B85" w:rsidRPr="00B01579" w:rsidRDefault="00377112" w:rsidP="00C92B85">
            <w:pPr>
              <w:spacing w:after="160" w:line="259" w:lineRule="auto"/>
              <w:ind w:left="0" w:firstLine="0"/>
              <w:rPr>
                <w:highlight w:val="yellow"/>
              </w:rPr>
            </w:pPr>
            <w:r w:rsidRPr="00B01579">
              <w:rPr>
                <w:highlight w:val="yellow"/>
              </w:rPr>
              <w:t>A</w:t>
            </w:r>
            <w:r w:rsidR="00C92B85" w:rsidRPr="00B01579">
              <w:rPr>
                <w:highlight w:val="yellow"/>
              </w:rPr>
              <w:t>ddress</w:t>
            </w:r>
            <w:r w:rsidRPr="00B01579">
              <w:rPr>
                <w:highlight w:val="yellow"/>
              </w:rPr>
              <w:t xml:space="preserve"> in </w:t>
            </w:r>
            <w:r w:rsidR="00A35225" w:rsidRPr="00B01579">
              <w:rPr>
                <w:highlight w:val="yellow"/>
              </w:rPr>
              <w:t>hex</w:t>
            </w:r>
          </w:p>
        </w:tc>
        <w:tc>
          <w:tcPr>
            <w:tcW w:w="3052" w:type="dxa"/>
          </w:tcPr>
          <w:p w14:paraId="61054DE3" w14:textId="30A193F7" w:rsidR="00C92B85" w:rsidRPr="00B01579" w:rsidRDefault="00C92B85" w:rsidP="00C92B85">
            <w:pPr>
              <w:spacing w:after="160" w:line="259" w:lineRule="auto"/>
              <w:ind w:left="0" w:firstLine="0"/>
              <w:rPr>
                <w:highlight w:val="yellow"/>
              </w:rPr>
            </w:pPr>
            <w:r w:rsidRPr="00B01579">
              <w:rPr>
                <w:highlight w:val="yellow"/>
              </w:rPr>
              <w:t>mnemonic</w:t>
            </w:r>
          </w:p>
        </w:tc>
        <w:tc>
          <w:tcPr>
            <w:tcW w:w="3039" w:type="dxa"/>
          </w:tcPr>
          <w:p w14:paraId="2389DB0D" w14:textId="4FADB4BA" w:rsidR="00C92B85" w:rsidRPr="00B01579" w:rsidRDefault="00C92B85" w:rsidP="00C92B85">
            <w:pPr>
              <w:spacing w:after="160" w:line="259" w:lineRule="auto"/>
              <w:ind w:left="0" w:firstLine="0"/>
              <w:rPr>
                <w:highlight w:val="yellow"/>
              </w:rPr>
            </w:pPr>
            <w:r w:rsidRPr="00B01579">
              <w:rPr>
                <w:highlight w:val="yellow"/>
              </w:rPr>
              <w:t>binary</w:t>
            </w:r>
          </w:p>
        </w:tc>
      </w:tr>
      <w:tr w:rsidR="00377112" w:rsidRPr="00B01579" w14:paraId="35590B94" w14:textId="77777777" w:rsidTr="00A35225">
        <w:tc>
          <w:tcPr>
            <w:tcW w:w="3044" w:type="dxa"/>
          </w:tcPr>
          <w:p w14:paraId="33F5DDA6" w14:textId="2CBE76E7" w:rsidR="00C92B85" w:rsidRPr="00B01579" w:rsidRDefault="00C92B85" w:rsidP="00C92B85">
            <w:pPr>
              <w:spacing w:after="160" w:line="259" w:lineRule="auto"/>
              <w:ind w:left="0" w:firstLine="0"/>
              <w:rPr>
                <w:highlight w:val="yellow"/>
              </w:rPr>
            </w:pPr>
            <w:r w:rsidRPr="00B01579">
              <w:rPr>
                <w:highlight w:val="yellow"/>
              </w:rPr>
              <w:t>0</w:t>
            </w:r>
            <w:r w:rsidR="00377112" w:rsidRPr="00B01579">
              <w:rPr>
                <w:highlight w:val="yellow"/>
              </w:rPr>
              <w:t>x100</w:t>
            </w:r>
            <w:r w:rsidR="00CF2B2C" w:rsidRPr="00B01579">
              <w:rPr>
                <w:highlight w:val="yellow"/>
              </w:rPr>
              <w:t xml:space="preserve"> </w:t>
            </w:r>
          </w:p>
        </w:tc>
        <w:tc>
          <w:tcPr>
            <w:tcW w:w="3052" w:type="dxa"/>
          </w:tcPr>
          <w:p w14:paraId="7A450A55" w14:textId="435F5742" w:rsidR="00C92B85" w:rsidRPr="00B01579" w:rsidRDefault="00C92B85" w:rsidP="00C92B85">
            <w:pPr>
              <w:spacing w:after="160" w:line="259" w:lineRule="auto"/>
              <w:ind w:left="0" w:firstLine="0"/>
              <w:rPr>
                <w:highlight w:val="yellow"/>
              </w:rPr>
            </w:pPr>
            <w:r w:rsidRPr="00B01579">
              <w:rPr>
                <w:highlight w:val="yellow"/>
              </w:rPr>
              <w:t>CLA</w:t>
            </w:r>
          </w:p>
        </w:tc>
        <w:tc>
          <w:tcPr>
            <w:tcW w:w="3039" w:type="dxa"/>
          </w:tcPr>
          <w:p w14:paraId="45AA67B3" w14:textId="14E07674" w:rsidR="00C92B85" w:rsidRPr="00B01579" w:rsidRDefault="00C92B85" w:rsidP="00C92B85">
            <w:pPr>
              <w:spacing w:after="160" w:line="259" w:lineRule="auto"/>
              <w:ind w:left="0" w:firstLine="0"/>
              <w:rPr>
                <w:highlight w:val="yellow"/>
              </w:rPr>
            </w:pPr>
            <w:r w:rsidRPr="00B01579">
              <w:rPr>
                <w:highlight w:val="yellow"/>
              </w:rPr>
              <w:t>111 010 000 000</w:t>
            </w:r>
          </w:p>
        </w:tc>
      </w:tr>
      <w:tr w:rsidR="00377112" w:rsidRPr="00B01579" w14:paraId="0261246E" w14:textId="77777777" w:rsidTr="00A35225">
        <w:tc>
          <w:tcPr>
            <w:tcW w:w="3044" w:type="dxa"/>
          </w:tcPr>
          <w:p w14:paraId="341E0688" w14:textId="51B780BF" w:rsidR="00C92B85" w:rsidRPr="00B01579" w:rsidRDefault="00377112" w:rsidP="00C92B85">
            <w:pPr>
              <w:spacing w:after="160" w:line="259" w:lineRule="auto"/>
              <w:ind w:left="0" w:firstLine="0"/>
              <w:rPr>
                <w:highlight w:val="yellow"/>
              </w:rPr>
            </w:pPr>
            <w:r w:rsidRPr="00B01579">
              <w:rPr>
                <w:highlight w:val="yellow"/>
              </w:rPr>
              <w:t>0x101</w:t>
            </w:r>
          </w:p>
        </w:tc>
        <w:tc>
          <w:tcPr>
            <w:tcW w:w="3052" w:type="dxa"/>
          </w:tcPr>
          <w:p w14:paraId="7EED5A1B" w14:textId="364464BB" w:rsidR="00C92B85" w:rsidRPr="00B01579" w:rsidRDefault="00C92B85" w:rsidP="00C92B85">
            <w:pPr>
              <w:spacing w:after="160" w:line="259" w:lineRule="auto"/>
              <w:ind w:left="0" w:firstLine="0"/>
              <w:rPr>
                <w:highlight w:val="yellow"/>
              </w:rPr>
            </w:pPr>
            <w:r w:rsidRPr="00B01579">
              <w:rPr>
                <w:highlight w:val="yellow"/>
              </w:rPr>
              <w:t>TAD 0x200</w:t>
            </w:r>
          </w:p>
        </w:tc>
        <w:tc>
          <w:tcPr>
            <w:tcW w:w="3039" w:type="dxa"/>
          </w:tcPr>
          <w:p w14:paraId="72A6C1AE" w14:textId="4ADB7C9D" w:rsidR="00C92B85" w:rsidRPr="00B01579" w:rsidRDefault="00C92B85" w:rsidP="00C92B85">
            <w:pPr>
              <w:spacing w:after="160" w:line="259" w:lineRule="auto"/>
              <w:ind w:left="0" w:firstLine="0"/>
              <w:rPr>
                <w:highlight w:val="yellow"/>
              </w:rPr>
            </w:pPr>
            <w:r w:rsidRPr="00B01579">
              <w:rPr>
                <w:highlight w:val="yellow"/>
              </w:rPr>
              <w:t xml:space="preserve">001 </w:t>
            </w:r>
            <w:r w:rsidR="00A35225" w:rsidRPr="00B01579">
              <w:rPr>
                <w:highlight w:val="yellow"/>
              </w:rPr>
              <w:t>000 000 000</w:t>
            </w:r>
          </w:p>
        </w:tc>
      </w:tr>
      <w:tr w:rsidR="00A35225" w:rsidRPr="00B01579" w14:paraId="409FA8B3" w14:textId="77777777" w:rsidTr="00A35225">
        <w:tc>
          <w:tcPr>
            <w:tcW w:w="3044" w:type="dxa"/>
          </w:tcPr>
          <w:p w14:paraId="63BF38F2" w14:textId="76A0C740" w:rsidR="00A35225" w:rsidRPr="00B01579" w:rsidRDefault="00A35225" w:rsidP="00A35225">
            <w:pPr>
              <w:spacing w:after="160" w:line="259" w:lineRule="auto"/>
              <w:ind w:left="0" w:firstLine="0"/>
              <w:rPr>
                <w:highlight w:val="yellow"/>
              </w:rPr>
            </w:pPr>
            <w:r w:rsidRPr="00B01579">
              <w:rPr>
                <w:highlight w:val="yellow"/>
              </w:rPr>
              <w:t>0x102</w:t>
            </w:r>
          </w:p>
        </w:tc>
        <w:tc>
          <w:tcPr>
            <w:tcW w:w="3052" w:type="dxa"/>
          </w:tcPr>
          <w:p w14:paraId="39F88378" w14:textId="02B1C1FB" w:rsidR="00A35225" w:rsidRPr="00B01579" w:rsidRDefault="00A35225" w:rsidP="00A35225">
            <w:pPr>
              <w:spacing w:after="160" w:line="259" w:lineRule="auto"/>
              <w:ind w:left="0" w:firstLine="0"/>
              <w:rPr>
                <w:highlight w:val="yellow"/>
              </w:rPr>
            </w:pPr>
            <w:r w:rsidRPr="00B01579">
              <w:rPr>
                <w:highlight w:val="yellow"/>
              </w:rPr>
              <w:t>TAD 0x200</w:t>
            </w:r>
          </w:p>
        </w:tc>
        <w:tc>
          <w:tcPr>
            <w:tcW w:w="3039" w:type="dxa"/>
          </w:tcPr>
          <w:p w14:paraId="0DD85E20" w14:textId="3F1C60B7" w:rsidR="00A35225" w:rsidRPr="00B01579" w:rsidRDefault="00A35225" w:rsidP="00A35225">
            <w:pPr>
              <w:spacing w:after="160" w:line="259" w:lineRule="auto"/>
              <w:ind w:left="0" w:firstLine="0"/>
              <w:rPr>
                <w:highlight w:val="yellow"/>
              </w:rPr>
            </w:pPr>
            <w:r w:rsidRPr="00B01579">
              <w:rPr>
                <w:highlight w:val="yellow"/>
              </w:rPr>
              <w:t>001 000 000 000</w:t>
            </w:r>
          </w:p>
        </w:tc>
      </w:tr>
      <w:tr w:rsidR="00A35225" w:rsidRPr="00B01579" w14:paraId="7C7FF0A2" w14:textId="77777777" w:rsidTr="00A35225">
        <w:tc>
          <w:tcPr>
            <w:tcW w:w="3044" w:type="dxa"/>
          </w:tcPr>
          <w:p w14:paraId="4817A1E9" w14:textId="24CC0A8E" w:rsidR="00A35225" w:rsidRPr="00B01579" w:rsidRDefault="00A35225" w:rsidP="00A35225">
            <w:pPr>
              <w:spacing w:after="160" w:line="259" w:lineRule="auto"/>
              <w:ind w:left="0" w:firstLine="0"/>
              <w:rPr>
                <w:highlight w:val="yellow"/>
              </w:rPr>
            </w:pPr>
            <w:r w:rsidRPr="00B01579">
              <w:rPr>
                <w:highlight w:val="yellow"/>
              </w:rPr>
              <w:t>0x103</w:t>
            </w:r>
          </w:p>
        </w:tc>
        <w:tc>
          <w:tcPr>
            <w:tcW w:w="3052" w:type="dxa"/>
          </w:tcPr>
          <w:p w14:paraId="4DAB3B0A" w14:textId="5AFCF3C8" w:rsidR="00A35225" w:rsidRPr="00B01579" w:rsidRDefault="00A35225" w:rsidP="00A35225">
            <w:pPr>
              <w:spacing w:after="160" w:line="259" w:lineRule="auto"/>
              <w:ind w:left="0" w:firstLine="0"/>
              <w:rPr>
                <w:highlight w:val="yellow"/>
              </w:rPr>
            </w:pPr>
            <w:r w:rsidRPr="00B01579">
              <w:rPr>
                <w:highlight w:val="yellow"/>
              </w:rPr>
              <w:t>TAD 0x200</w:t>
            </w:r>
          </w:p>
        </w:tc>
        <w:tc>
          <w:tcPr>
            <w:tcW w:w="3039" w:type="dxa"/>
          </w:tcPr>
          <w:p w14:paraId="3D04CED7" w14:textId="7360717F" w:rsidR="00A35225" w:rsidRPr="00B01579" w:rsidRDefault="00A35225" w:rsidP="00A35225">
            <w:pPr>
              <w:spacing w:after="160" w:line="259" w:lineRule="auto"/>
              <w:ind w:left="0" w:firstLine="0"/>
              <w:rPr>
                <w:highlight w:val="yellow"/>
              </w:rPr>
            </w:pPr>
            <w:r w:rsidRPr="00B01579">
              <w:rPr>
                <w:highlight w:val="yellow"/>
              </w:rPr>
              <w:t>001 000 000 000</w:t>
            </w:r>
          </w:p>
        </w:tc>
      </w:tr>
      <w:tr w:rsidR="00A35225" w:rsidRPr="00B01579" w14:paraId="3FC173DA" w14:textId="77777777" w:rsidTr="00A35225">
        <w:tc>
          <w:tcPr>
            <w:tcW w:w="3044" w:type="dxa"/>
          </w:tcPr>
          <w:p w14:paraId="533F7195" w14:textId="205E01B3" w:rsidR="00A35225" w:rsidRPr="00B01579" w:rsidRDefault="00A35225" w:rsidP="00A35225">
            <w:pPr>
              <w:spacing w:after="160" w:line="259" w:lineRule="auto"/>
              <w:ind w:left="0" w:firstLine="0"/>
              <w:rPr>
                <w:highlight w:val="yellow"/>
              </w:rPr>
            </w:pPr>
            <w:r w:rsidRPr="00B01579">
              <w:rPr>
                <w:highlight w:val="yellow"/>
              </w:rPr>
              <w:t>0x104</w:t>
            </w:r>
          </w:p>
        </w:tc>
        <w:tc>
          <w:tcPr>
            <w:tcW w:w="3052" w:type="dxa"/>
          </w:tcPr>
          <w:p w14:paraId="43F54F59" w14:textId="094FEAD9" w:rsidR="00A35225" w:rsidRPr="00B01579" w:rsidRDefault="00A35225" w:rsidP="00A35225">
            <w:pPr>
              <w:spacing w:after="160" w:line="259" w:lineRule="auto"/>
              <w:ind w:left="0" w:firstLine="0"/>
              <w:rPr>
                <w:highlight w:val="yellow"/>
              </w:rPr>
            </w:pPr>
            <w:r w:rsidRPr="00B01579">
              <w:rPr>
                <w:highlight w:val="yellow"/>
              </w:rPr>
              <w:t>TAD 0x200</w:t>
            </w:r>
          </w:p>
        </w:tc>
        <w:tc>
          <w:tcPr>
            <w:tcW w:w="3039" w:type="dxa"/>
          </w:tcPr>
          <w:p w14:paraId="34F1EA97" w14:textId="483B948B" w:rsidR="00A35225" w:rsidRPr="00B01579" w:rsidRDefault="00A35225" w:rsidP="00A35225">
            <w:pPr>
              <w:spacing w:after="160" w:line="259" w:lineRule="auto"/>
              <w:ind w:left="0" w:firstLine="0"/>
              <w:rPr>
                <w:highlight w:val="yellow"/>
              </w:rPr>
            </w:pPr>
            <w:r w:rsidRPr="00B01579">
              <w:rPr>
                <w:highlight w:val="yellow"/>
              </w:rPr>
              <w:t>001 000 000 000</w:t>
            </w:r>
          </w:p>
        </w:tc>
      </w:tr>
      <w:tr w:rsidR="00A35225" w:rsidRPr="00B01579" w14:paraId="0AAF7CB5" w14:textId="77777777" w:rsidTr="00A35225">
        <w:tc>
          <w:tcPr>
            <w:tcW w:w="3044" w:type="dxa"/>
          </w:tcPr>
          <w:p w14:paraId="0125B654" w14:textId="7C918E36" w:rsidR="00A35225" w:rsidRPr="00B01579" w:rsidRDefault="00A35225" w:rsidP="00A35225">
            <w:pPr>
              <w:spacing w:after="160" w:line="259" w:lineRule="auto"/>
              <w:ind w:left="0" w:firstLine="0"/>
              <w:rPr>
                <w:highlight w:val="yellow"/>
              </w:rPr>
            </w:pPr>
            <w:r w:rsidRPr="00B01579">
              <w:rPr>
                <w:highlight w:val="yellow"/>
              </w:rPr>
              <w:t>0x105</w:t>
            </w:r>
          </w:p>
        </w:tc>
        <w:tc>
          <w:tcPr>
            <w:tcW w:w="3052" w:type="dxa"/>
          </w:tcPr>
          <w:p w14:paraId="1ED05A5B" w14:textId="0A0E7CFE" w:rsidR="00A35225" w:rsidRPr="00B01579" w:rsidRDefault="00A35225" w:rsidP="00A35225">
            <w:pPr>
              <w:spacing w:after="160" w:line="259" w:lineRule="auto"/>
              <w:ind w:left="0" w:firstLine="0"/>
              <w:rPr>
                <w:highlight w:val="yellow"/>
              </w:rPr>
            </w:pPr>
            <w:r w:rsidRPr="00B01579">
              <w:rPr>
                <w:highlight w:val="yellow"/>
              </w:rPr>
              <w:t>DCA 0x201</w:t>
            </w:r>
          </w:p>
        </w:tc>
        <w:tc>
          <w:tcPr>
            <w:tcW w:w="3039" w:type="dxa"/>
          </w:tcPr>
          <w:p w14:paraId="3A27247C" w14:textId="6044656F" w:rsidR="00A35225" w:rsidRPr="00B01579" w:rsidRDefault="00A35225" w:rsidP="00A35225">
            <w:pPr>
              <w:spacing w:after="160" w:line="259" w:lineRule="auto"/>
              <w:ind w:left="0" w:firstLine="0"/>
              <w:rPr>
                <w:highlight w:val="yellow"/>
              </w:rPr>
            </w:pPr>
            <w:r w:rsidRPr="00B01579">
              <w:rPr>
                <w:highlight w:val="yellow"/>
              </w:rPr>
              <w:t>011 000 000 001</w:t>
            </w:r>
          </w:p>
        </w:tc>
      </w:tr>
    </w:tbl>
    <w:p w14:paraId="3B4B6C8F" w14:textId="0F37F15F" w:rsidR="006D766B" w:rsidRPr="00B01579" w:rsidRDefault="006D766B" w:rsidP="00377112">
      <w:pPr>
        <w:spacing w:after="160" w:line="259" w:lineRule="auto"/>
        <w:ind w:left="0" w:firstLine="0"/>
        <w:rPr>
          <w:highlight w:val="yellow"/>
        </w:rPr>
      </w:pPr>
    </w:p>
    <w:p w14:paraId="020F8A6E" w14:textId="1F139B37" w:rsidR="00377112" w:rsidRPr="00B01579" w:rsidRDefault="00377112">
      <w:pPr>
        <w:spacing w:after="160" w:line="259" w:lineRule="auto"/>
        <w:ind w:left="0" w:firstLine="0"/>
        <w:rPr>
          <w:highlight w:val="yellow"/>
        </w:rPr>
      </w:pPr>
      <w:r w:rsidRPr="00B01579">
        <w:rPr>
          <w:highlight w:val="yellow"/>
        </w:rPr>
        <w:t>Notes: 0x200 = 0b</w:t>
      </w:r>
      <w:r w:rsidRPr="00B01579">
        <w:rPr>
          <w:highlight w:val="yellow"/>
        </w:rPr>
        <w:t>1000000000</w:t>
      </w:r>
    </w:p>
    <w:p w14:paraId="155083D3" w14:textId="06076434" w:rsidR="00377112" w:rsidRDefault="00377112">
      <w:pPr>
        <w:spacing w:after="160" w:line="259" w:lineRule="auto"/>
        <w:ind w:left="0" w:firstLine="0"/>
        <w:rPr>
          <w:highlight w:val="yellow"/>
        </w:rPr>
      </w:pPr>
      <w:r w:rsidRPr="00B01579">
        <w:rPr>
          <w:highlight w:val="yellow"/>
        </w:rPr>
        <w:tab/>
        <w:t xml:space="preserve">0x201 = 0b </w:t>
      </w:r>
      <w:r w:rsidRPr="00B01579">
        <w:rPr>
          <w:highlight w:val="yellow"/>
        </w:rPr>
        <w:t>100000000</w:t>
      </w:r>
      <w:r w:rsidRPr="00B01579">
        <w:rPr>
          <w:highlight w:val="yellow"/>
        </w:rPr>
        <w:t>1</w:t>
      </w:r>
    </w:p>
    <w:p w14:paraId="7D1BA6E4" w14:textId="77777777" w:rsidR="00B01579" w:rsidRPr="00B01579" w:rsidRDefault="00B01579">
      <w:pPr>
        <w:spacing w:after="160" w:line="259" w:lineRule="auto"/>
        <w:ind w:left="0" w:firstLine="0"/>
        <w:rPr>
          <w:highlight w:val="yellow"/>
        </w:rPr>
      </w:pPr>
    </w:p>
    <w:p w14:paraId="1EF411FF" w14:textId="77777777" w:rsidR="00377112" w:rsidRPr="00B01579" w:rsidRDefault="00377112">
      <w:pPr>
        <w:spacing w:after="160" w:line="259" w:lineRule="auto"/>
        <w:ind w:left="0" w:firstLine="0"/>
        <w:rPr>
          <w:highlight w:val="yellow"/>
        </w:rPr>
      </w:pPr>
      <w:r w:rsidRPr="00B01579">
        <w:rPr>
          <w:highlight w:val="yellow"/>
        </w:rPr>
        <w:t xml:space="preserve">Reasoning: </w:t>
      </w:r>
    </w:p>
    <w:p w14:paraId="7C8F7741" w14:textId="21E44307" w:rsidR="00377112" w:rsidRPr="00B01579" w:rsidRDefault="00377112" w:rsidP="00377112">
      <w:pPr>
        <w:spacing w:after="160" w:line="259" w:lineRule="auto"/>
        <w:ind w:left="0" w:firstLine="206"/>
        <w:rPr>
          <w:highlight w:val="yellow"/>
        </w:rPr>
      </w:pPr>
      <w:r w:rsidRPr="00B01579">
        <w:rPr>
          <w:highlight w:val="yellow"/>
        </w:rPr>
        <w:t>I’m adding what is in address 0x200 4 times to my memory and then storing it in 0x201.</w:t>
      </w:r>
    </w:p>
    <w:p w14:paraId="4CEC257B" w14:textId="4E7AC874" w:rsidR="00CF2B2C" w:rsidRDefault="00CF2B2C" w:rsidP="00377112">
      <w:pPr>
        <w:spacing w:after="160" w:line="259" w:lineRule="auto"/>
        <w:ind w:left="0" w:firstLine="206"/>
      </w:pPr>
      <w:r w:rsidRPr="00B01579">
        <w:rPr>
          <w:highlight w:val="yellow"/>
        </w:rPr>
        <w:t>Then the memory gets cleared.</w:t>
      </w:r>
      <w:r w:rsidR="00B01579" w:rsidRPr="00B01579">
        <w:rPr>
          <w:highlight w:val="yellow"/>
        </w:rPr>
        <w:t xml:space="preserve"> </w:t>
      </w:r>
      <w:r w:rsidR="00B01579" w:rsidRPr="00B01579">
        <w:rPr>
          <w:i/>
          <w:iCs/>
          <w:highlight w:val="yellow"/>
          <w:u w:val="single"/>
        </w:rPr>
        <w:t>I’m afraid my indirect addressing is wrong, but I hope that at least my logic makes sense.</w:t>
      </w:r>
    </w:p>
    <w:p w14:paraId="20822AD1" w14:textId="77777777" w:rsidR="00377112" w:rsidRDefault="00377112">
      <w:pPr>
        <w:spacing w:after="160" w:line="259" w:lineRule="auto"/>
        <w:ind w:left="0" w:firstLine="0"/>
      </w:pPr>
      <w:r>
        <w:br w:type="page"/>
      </w:r>
    </w:p>
    <w:p w14:paraId="0E167EE5" w14:textId="77777777" w:rsidR="00377112" w:rsidRDefault="00377112">
      <w:pPr>
        <w:spacing w:after="160" w:line="259" w:lineRule="auto"/>
        <w:ind w:left="0" w:firstLine="0"/>
      </w:pPr>
    </w:p>
    <w:p w14:paraId="2A6F3A4A" w14:textId="70337B56" w:rsidR="006D550C" w:rsidRDefault="00E76C46" w:rsidP="00CE0F47">
      <w:pPr>
        <w:numPr>
          <w:ilvl w:val="0"/>
          <w:numId w:val="1"/>
        </w:numPr>
        <w:spacing w:after="0" w:line="240" w:lineRule="auto"/>
        <w:ind w:hanging="360"/>
      </w:pPr>
      <w:r>
        <w:t>From the following assembly language code for a 32-bit MIPS processor, gene</w:t>
      </w:r>
      <w:r>
        <w:t xml:space="preserve">rate the binary machine language for this code fragment. Consult the Internet, for example:  </w:t>
      </w:r>
    </w:p>
    <w:p w14:paraId="081BE6B4" w14:textId="77777777" w:rsidR="006D550C" w:rsidRDefault="00E76C46">
      <w:pPr>
        <w:ind w:left="715"/>
      </w:pPr>
      <w:r>
        <w:t xml:space="preserve">http://max.cs.kzoo.edu/cs230/Resources/MIPS/MachineXL/InstructionFormats.html </w:t>
      </w:r>
    </w:p>
    <w:p w14:paraId="316E353F" w14:textId="77777777" w:rsidR="006D550C" w:rsidRDefault="00E76C46">
      <w:pPr>
        <w:spacing w:after="265"/>
        <w:ind w:left="715" w:right="1463"/>
      </w:pPr>
      <w:r>
        <w:t xml:space="preserve"> for the bit patterns for opcodes and register numbers (5 points/instruction).  </w:t>
      </w:r>
    </w:p>
    <w:p w14:paraId="6BFD9204" w14:textId="77777777" w:rsidR="006D550C" w:rsidRDefault="00E76C46">
      <w:pPr>
        <w:spacing w:after="236" w:line="259" w:lineRule="auto"/>
        <w:ind w:left="-5" w:right="5452"/>
      </w:pPr>
      <w:r>
        <w:rPr>
          <w:rFonts w:ascii="Lucida Sans Typewriter" w:eastAsia="Lucida Sans Typewriter" w:hAnsi="Lucida Sans Typewriter" w:cs="Lucida Sans Typewriter"/>
        </w:rPr>
        <w:t xml:space="preserve">Start: LW R1,40(R2) </w:t>
      </w:r>
    </w:p>
    <w:p w14:paraId="38EBF62D" w14:textId="295D0F03" w:rsidR="006D766B" w:rsidRDefault="00E76C46" w:rsidP="006D766B">
      <w:pPr>
        <w:spacing w:after="0" w:line="466" w:lineRule="auto"/>
        <w:ind w:left="1020" w:right="5452" w:firstLine="0"/>
        <w:rPr>
          <w:rFonts w:ascii="Lucida Sans Typewriter" w:eastAsia="Lucida Sans Typewriter" w:hAnsi="Lucida Sans Typewriter" w:cs="Lucida Sans Typewriter"/>
        </w:rPr>
      </w:pPr>
      <w:r>
        <w:rPr>
          <w:rFonts w:ascii="Lucida Sans Typewriter" w:eastAsia="Lucida Sans Typewriter" w:hAnsi="Lucida Sans Typewriter" w:cs="Lucida Sans Typewriter"/>
        </w:rPr>
        <w:t xml:space="preserve">LW R3,1000(R0)   </w:t>
      </w:r>
      <w:r>
        <w:rPr>
          <w:rFonts w:ascii="Lucida Sans Typewriter" w:eastAsia="Lucida Sans Typewriter" w:hAnsi="Lucida Sans Typewriter" w:cs="Lucida Sans Typewriter"/>
        </w:rPr>
        <w:t>ADDU R1, R2,</w:t>
      </w:r>
      <w:r w:rsidR="006D766B">
        <w:rPr>
          <w:rFonts w:ascii="Lucida Sans Typewriter" w:eastAsia="Lucida Sans Typewriter" w:hAnsi="Lucida Sans Typewriter" w:cs="Lucida Sans Typewriter"/>
        </w:rPr>
        <w:t xml:space="preserve"> </w:t>
      </w:r>
      <w:r>
        <w:rPr>
          <w:rFonts w:ascii="Lucida Sans Typewriter" w:eastAsia="Lucida Sans Typewriter" w:hAnsi="Lucida Sans Typewriter" w:cs="Lucida Sans Typewriter"/>
        </w:rPr>
        <w:t>R3</w:t>
      </w:r>
    </w:p>
    <w:p w14:paraId="79D7A560" w14:textId="44350461" w:rsidR="006D550C" w:rsidRPr="006D766B" w:rsidRDefault="006D766B" w:rsidP="006D766B">
      <w:pPr>
        <w:spacing w:after="0" w:line="466" w:lineRule="auto"/>
        <w:ind w:right="5452"/>
        <w:rPr>
          <w:rFonts w:ascii="Lucida Sans Typewriter" w:eastAsia="Lucida Sans Typewriter" w:hAnsi="Lucida Sans Typewriter" w:cs="Lucida Sans Typewriter"/>
        </w:rPr>
      </w:pPr>
      <w:r>
        <w:rPr>
          <w:rFonts w:ascii="Lucida Sans Typewriter" w:eastAsia="Lucida Sans Typewriter" w:hAnsi="Lucida Sans Typewriter" w:cs="Lucida Sans Typewriter"/>
        </w:rPr>
        <w:t xml:space="preserve">    </w:t>
      </w:r>
      <w:r w:rsidR="00E76C46">
        <w:rPr>
          <w:rFonts w:ascii="Lucida Sans Typewriter" w:eastAsia="Lucida Sans Typewriter" w:hAnsi="Lucida Sans Typewriter" w:cs="Lucida Sans Typewriter"/>
        </w:rPr>
        <w:t xml:space="preserve">J Start: </w:t>
      </w:r>
    </w:p>
    <w:p w14:paraId="60F052E0" w14:textId="69C2C7B0" w:rsidR="006D550C" w:rsidRDefault="00E76C46" w:rsidP="006D766B">
      <w:pPr>
        <w:spacing w:after="247"/>
        <w:ind w:left="10"/>
      </w:pPr>
      <w:r>
        <w:t xml:space="preserve">(where Start is at 32-bit address 0x00001000) </w:t>
      </w:r>
    </w:p>
    <w:p w14:paraId="7EA85714" w14:textId="77777777" w:rsidR="006D550C" w:rsidRDefault="00E76C46">
      <w:pPr>
        <w:spacing w:after="263"/>
        <w:ind w:left="10"/>
      </w:pPr>
      <w:r>
        <w:t xml:space="preserve">** ORDER IS BIG-ENDIAN ** </w:t>
      </w:r>
    </w:p>
    <w:p w14:paraId="1B219633" w14:textId="2867C064" w:rsidR="006D550C" w:rsidRDefault="00E76C46">
      <w:pPr>
        <w:tabs>
          <w:tab w:val="center" w:pos="4696"/>
        </w:tabs>
        <w:spacing w:after="279"/>
        <w:ind w:left="0" w:firstLine="0"/>
      </w:pPr>
      <w:r>
        <w:t xml:space="preserve">  </w:t>
      </w:r>
      <w:r>
        <w:tab/>
      </w:r>
      <w:r>
        <w:t>Tell wh</w:t>
      </w:r>
      <w:r>
        <w:t xml:space="preserve">at bits go in each memory address.  Remember that an address holds 8 bits.  </w:t>
      </w:r>
    </w:p>
    <w:p w14:paraId="5C8D0B7F" w14:textId="77777777" w:rsidR="006B6E7A" w:rsidRDefault="006B6E7A" w:rsidP="006B6E7A">
      <w:pPr>
        <w:pStyle w:val="ListParagraph"/>
        <w:numPr>
          <w:ilvl w:val="0"/>
          <w:numId w:val="4"/>
        </w:numPr>
        <w:tabs>
          <w:tab w:val="center" w:pos="4696"/>
        </w:tabs>
        <w:spacing w:after="279"/>
      </w:pPr>
      <w:r>
        <w:t>LW R1, 0x40(R2)</w:t>
      </w:r>
      <w:r>
        <w:br/>
      </w:r>
    </w:p>
    <w:tbl>
      <w:tblPr>
        <w:tblStyle w:val="TableGrid"/>
        <w:tblW w:w="0" w:type="auto"/>
        <w:tblInd w:w="720" w:type="dxa"/>
        <w:tblLook w:val="04A0" w:firstRow="1" w:lastRow="0" w:firstColumn="1" w:lastColumn="0" w:noHBand="0" w:noVBand="1"/>
      </w:tblPr>
      <w:tblGrid>
        <w:gridCol w:w="1885"/>
        <w:gridCol w:w="1800"/>
        <w:gridCol w:w="1710"/>
        <w:gridCol w:w="3226"/>
      </w:tblGrid>
      <w:tr w:rsidR="006B6E7A" w14:paraId="7ECA0957" w14:textId="77777777" w:rsidTr="006B6E7A">
        <w:tc>
          <w:tcPr>
            <w:tcW w:w="1885" w:type="dxa"/>
          </w:tcPr>
          <w:p w14:paraId="4BF968BD" w14:textId="70CA20CE" w:rsidR="006B6E7A" w:rsidRDefault="006B6E7A" w:rsidP="006B6E7A">
            <w:pPr>
              <w:pStyle w:val="ListParagraph"/>
              <w:tabs>
                <w:tab w:val="center" w:pos="4696"/>
              </w:tabs>
              <w:spacing w:after="279"/>
              <w:ind w:left="0" w:firstLine="0"/>
            </w:pPr>
            <w:bookmarkStart w:id="0" w:name="_Hlk64049416"/>
            <w:r>
              <w:t>LW</w:t>
            </w:r>
          </w:p>
        </w:tc>
        <w:tc>
          <w:tcPr>
            <w:tcW w:w="1800" w:type="dxa"/>
          </w:tcPr>
          <w:p w14:paraId="3A33E570" w14:textId="264F4EB7" w:rsidR="006B6E7A" w:rsidRDefault="000628B9" w:rsidP="006B6E7A">
            <w:pPr>
              <w:pStyle w:val="ListParagraph"/>
              <w:tabs>
                <w:tab w:val="center" w:pos="4696"/>
              </w:tabs>
              <w:spacing w:after="279"/>
              <w:ind w:left="0" w:firstLine="0"/>
            </w:pPr>
            <w:r>
              <w:t>r</w:t>
            </w:r>
            <w:r w:rsidR="006B6E7A">
              <w:t>2</w:t>
            </w:r>
          </w:p>
        </w:tc>
        <w:tc>
          <w:tcPr>
            <w:tcW w:w="1710" w:type="dxa"/>
          </w:tcPr>
          <w:p w14:paraId="73F5DE2A" w14:textId="664702F8" w:rsidR="006B6E7A" w:rsidRDefault="000628B9" w:rsidP="006B6E7A">
            <w:pPr>
              <w:pStyle w:val="ListParagraph"/>
              <w:tabs>
                <w:tab w:val="center" w:pos="4696"/>
              </w:tabs>
              <w:spacing w:after="279"/>
              <w:ind w:left="0" w:firstLine="0"/>
            </w:pPr>
            <w:r>
              <w:t>r1</w:t>
            </w:r>
          </w:p>
        </w:tc>
        <w:tc>
          <w:tcPr>
            <w:tcW w:w="3226" w:type="dxa"/>
          </w:tcPr>
          <w:p w14:paraId="3A58E15A" w14:textId="49DC384B" w:rsidR="006B6E7A" w:rsidRDefault="006B6E7A" w:rsidP="006B6E7A">
            <w:pPr>
              <w:pStyle w:val="ListParagraph"/>
              <w:tabs>
                <w:tab w:val="center" w:pos="4696"/>
              </w:tabs>
              <w:spacing w:after="279"/>
              <w:ind w:left="0" w:firstLine="0"/>
            </w:pPr>
            <w:r>
              <w:t>offset</w:t>
            </w:r>
          </w:p>
        </w:tc>
      </w:tr>
      <w:tr w:rsidR="006B6E7A" w14:paraId="452BBC0B" w14:textId="77777777" w:rsidTr="006B6E7A">
        <w:tc>
          <w:tcPr>
            <w:tcW w:w="1885" w:type="dxa"/>
          </w:tcPr>
          <w:p w14:paraId="27D55208" w14:textId="136668DE" w:rsidR="006B6E7A" w:rsidRDefault="006B6E7A" w:rsidP="006B6E7A">
            <w:pPr>
              <w:pStyle w:val="ListParagraph"/>
              <w:tabs>
                <w:tab w:val="center" w:pos="4696"/>
              </w:tabs>
              <w:spacing w:after="279"/>
              <w:ind w:left="0" w:firstLine="0"/>
            </w:pPr>
            <w:r>
              <w:t>100011</w:t>
            </w:r>
          </w:p>
        </w:tc>
        <w:tc>
          <w:tcPr>
            <w:tcW w:w="1800" w:type="dxa"/>
          </w:tcPr>
          <w:p w14:paraId="3DB8C776" w14:textId="1E5A0C91" w:rsidR="006B6E7A" w:rsidRDefault="006B6E7A" w:rsidP="006B6E7A">
            <w:pPr>
              <w:pStyle w:val="ListParagraph"/>
              <w:tabs>
                <w:tab w:val="center" w:pos="4696"/>
              </w:tabs>
              <w:spacing w:after="279"/>
              <w:ind w:left="0" w:firstLine="0"/>
            </w:pPr>
            <w:r>
              <w:t>00010</w:t>
            </w:r>
          </w:p>
        </w:tc>
        <w:tc>
          <w:tcPr>
            <w:tcW w:w="1710" w:type="dxa"/>
          </w:tcPr>
          <w:p w14:paraId="74C8C970" w14:textId="7BDB0F34" w:rsidR="006B6E7A" w:rsidRDefault="006B6E7A" w:rsidP="006B6E7A">
            <w:pPr>
              <w:pStyle w:val="ListParagraph"/>
              <w:tabs>
                <w:tab w:val="center" w:pos="4696"/>
              </w:tabs>
              <w:spacing w:after="279"/>
              <w:ind w:left="0" w:firstLine="0"/>
            </w:pPr>
            <w:r>
              <w:t>00001</w:t>
            </w:r>
          </w:p>
        </w:tc>
        <w:tc>
          <w:tcPr>
            <w:tcW w:w="3226" w:type="dxa"/>
          </w:tcPr>
          <w:p w14:paraId="55E4CA24" w14:textId="71E83DB3" w:rsidR="006B6E7A" w:rsidRDefault="006B6E7A" w:rsidP="006B6E7A">
            <w:pPr>
              <w:pStyle w:val="ListParagraph"/>
              <w:tabs>
                <w:tab w:val="center" w:pos="4696"/>
              </w:tabs>
              <w:spacing w:after="279"/>
              <w:ind w:left="0" w:firstLine="0"/>
            </w:pPr>
            <w:r w:rsidRPr="006B6E7A">
              <w:t>0000000001000000</w:t>
            </w:r>
          </w:p>
        </w:tc>
      </w:tr>
    </w:tbl>
    <w:bookmarkEnd w:id="0"/>
    <w:p w14:paraId="00F1E4DD" w14:textId="77777777" w:rsidR="006B6E7A" w:rsidRDefault="006B6E7A" w:rsidP="006B6E7A">
      <w:pPr>
        <w:tabs>
          <w:tab w:val="center" w:pos="4696"/>
        </w:tabs>
        <w:spacing w:after="279"/>
      </w:pPr>
      <w:r w:rsidRPr="00760D55">
        <w:rPr>
          <w:highlight w:val="yellow"/>
        </w:rPr>
        <w:t xml:space="preserve">Encoded instructions:   Binary: </w:t>
      </w:r>
      <w:r w:rsidRPr="00760D55">
        <w:rPr>
          <w:highlight w:val="yellow"/>
        </w:rPr>
        <w:t>10001100010000010000000001000000</w:t>
      </w:r>
    </w:p>
    <w:p w14:paraId="0C539D64" w14:textId="425F583F" w:rsidR="006B6E7A" w:rsidRDefault="006B6E7A" w:rsidP="006B6E7A">
      <w:pPr>
        <w:tabs>
          <w:tab w:val="center" w:pos="4696"/>
        </w:tabs>
        <w:spacing w:after="279"/>
      </w:pPr>
      <w:r>
        <w:tab/>
        <w:t xml:space="preserve">                                     Hex: 0x8C410040</w:t>
      </w:r>
    </w:p>
    <w:p w14:paraId="35E402D4" w14:textId="77777777" w:rsidR="006B6E7A" w:rsidRDefault="006B6E7A" w:rsidP="006B6E7A">
      <w:pPr>
        <w:pStyle w:val="ListParagraph"/>
        <w:tabs>
          <w:tab w:val="center" w:pos="4696"/>
        </w:tabs>
        <w:spacing w:after="279"/>
        <w:ind w:firstLine="0"/>
      </w:pPr>
    </w:p>
    <w:p w14:paraId="79B4150B" w14:textId="44B38437" w:rsidR="00661C24" w:rsidRDefault="006B6E7A" w:rsidP="006B6E7A">
      <w:pPr>
        <w:pStyle w:val="ListParagraph"/>
        <w:numPr>
          <w:ilvl w:val="0"/>
          <w:numId w:val="4"/>
        </w:numPr>
        <w:tabs>
          <w:tab w:val="center" w:pos="4696"/>
        </w:tabs>
        <w:spacing w:after="279"/>
      </w:pPr>
      <w:r>
        <w:t>LW R3, 0x1000(R0)</w:t>
      </w:r>
    </w:p>
    <w:p w14:paraId="19606858" w14:textId="77777777" w:rsidR="006B6E7A" w:rsidRDefault="006B6E7A" w:rsidP="006B6E7A">
      <w:pPr>
        <w:pStyle w:val="ListParagraph"/>
        <w:tabs>
          <w:tab w:val="center" w:pos="4696"/>
        </w:tabs>
        <w:spacing w:after="279"/>
        <w:ind w:firstLine="0"/>
      </w:pPr>
    </w:p>
    <w:tbl>
      <w:tblPr>
        <w:tblStyle w:val="TableGrid"/>
        <w:tblW w:w="0" w:type="auto"/>
        <w:tblInd w:w="720" w:type="dxa"/>
        <w:tblLook w:val="04A0" w:firstRow="1" w:lastRow="0" w:firstColumn="1" w:lastColumn="0" w:noHBand="0" w:noVBand="1"/>
      </w:tblPr>
      <w:tblGrid>
        <w:gridCol w:w="1885"/>
        <w:gridCol w:w="1800"/>
        <w:gridCol w:w="1710"/>
        <w:gridCol w:w="3226"/>
      </w:tblGrid>
      <w:tr w:rsidR="006B6E7A" w14:paraId="490F0803" w14:textId="77777777" w:rsidTr="00B1251A">
        <w:tc>
          <w:tcPr>
            <w:tcW w:w="1885" w:type="dxa"/>
          </w:tcPr>
          <w:p w14:paraId="3A8712C1" w14:textId="77777777" w:rsidR="006B6E7A" w:rsidRDefault="006B6E7A" w:rsidP="00B1251A">
            <w:pPr>
              <w:pStyle w:val="ListParagraph"/>
              <w:tabs>
                <w:tab w:val="center" w:pos="4696"/>
              </w:tabs>
              <w:spacing w:after="279"/>
              <w:ind w:left="0" w:firstLine="0"/>
            </w:pPr>
            <w:r>
              <w:t>LW</w:t>
            </w:r>
          </w:p>
        </w:tc>
        <w:tc>
          <w:tcPr>
            <w:tcW w:w="1800" w:type="dxa"/>
          </w:tcPr>
          <w:p w14:paraId="6AE754AC" w14:textId="70CDFD37" w:rsidR="006B6E7A" w:rsidRDefault="000628B9" w:rsidP="00B1251A">
            <w:pPr>
              <w:pStyle w:val="ListParagraph"/>
              <w:tabs>
                <w:tab w:val="center" w:pos="4696"/>
              </w:tabs>
              <w:spacing w:after="279"/>
              <w:ind w:left="0" w:firstLine="0"/>
            </w:pPr>
            <w:r>
              <w:t>R0</w:t>
            </w:r>
          </w:p>
        </w:tc>
        <w:tc>
          <w:tcPr>
            <w:tcW w:w="1710" w:type="dxa"/>
          </w:tcPr>
          <w:p w14:paraId="47A82D2A" w14:textId="7D22FA41" w:rsidR="006B6E7A" w:rsidRDefault="006B6E7A" w:rsidP="00B1251A">
            <w:pPr>
              <w:pStyle w:val="ListParagraph"/>
              <w:tabs>
                <w:tab w:val="center" w:pos="4696"/>
              </w:tabs>
              <w:spacing w:after="279"/>
              <w:ind w:left="0" w:firstLine="0"/>
            </w:pPr>
            <w:r>
              <w:t>R</w:t>
            </w:r>
            <w:r w:rsidR="000628B9">
              <w:t>3</w:t>
            </w:r>
          </w:p>
        </w:tc>
        <w:tc>
          <w:tcPr>
            <w:tcW w:w="3226" w:type="dxa"/>
          </w:tcPr>
          <w:p w14:paraId="19D986A4" w14:textId="77777777" w:rsidR="006B6E7A" w:rsidRDefault="006B6E7A" w:rsidP="00B1251A">
            <w:pPr>
              <w:pStyle w:val="ListParagraph"/>
              <w:tabs>
                <w:tab w:val="center" w:pos="4696"/>
              </w:tabs>
              <w:spacing w:after="279"/>
              <w:ind w:left="0" w:firstLine="0"/>
            </w:pPr>
            <w:r>
              <w:t>offset</w:t>
            </w:r>
          </w:p>
        </w:tc>
      </w:tr>
      <w:tr w:rsidR="006B6E7A" w14:paraId="26BF3A4C" w14:textId="77777777" w:rsidTr="00B1251A">
        <w:tc>
          <w:tcPr>
            <w:tcW w:w="1885" w:type="dxa"/>
          </w:tcPr>
          <w:p w14:paraId="60B32B09" w14:textId="77777777" w:rsidR="006B6E7A" w:rsidRDefault="006B6E7A" w:rsidP="00B1251A">
            <w:pPr>
              <w:pStyle w:val="ListParagraph"/>
              <w:tabs>
                <w:tab w:val="center" w:pos="4696"/>
              </w:tabs>
              <w:spacing w:after="279"/>
              <w:ind w:left="0" w:firstLine="0"/>
            </w:pPr>
            <w:r>
              <w:t>100011</w:t>
            </w:r>
          </w:p>
        </w:tc>
        <w:tc>
          <w:tcPr>
            <w:tcW w:w="1800" w:type="dxa"/>
          </w:tcPr>
          <w:p w14:paraId="5486F134" w14:textId="6BE3F254" w:rsidR="006B6E7A" w:rsidRDefault="006B6E7A" w:rsidP="00B1251A">
            <w:pPr>
              <w:pStyle w:val="ListParagraph"/>
              <w:tabs>
                <w:tab w:val="center" w:pos="4696"/>
              </w:tabs>
              <w:spacing w:after="279"/>
              <w:ind w:left="0" w:firstLine="0"/>
            </w:pPr>
            <w:r>
              <w:t>000</w:t>
            </w:r>
            <w:r w:rsidR="000628B9">
              <w:t>0</w:t>
            </w:r>
            <w:r>
              <w:t>0</w:t>
            </w:r>
          </w:p>
        </w:tc>
        <w:tc>
          <w:tcPr>
            <w:tcW w:w="1710" w:type="dxa"/>
          </w:tcPr>
          <w:p w14:paraId="57E0382C" w14:textId="4A27A986" w:rsidR="006B6E7A" w:rsidRDefault="006B6E7A" w:rsidP="00B1251A">
            <w:pPr>
              <w:pStyle w:val="ListParagraph"/>
              <w:tabs>
                <w:tab w:val="center" w:pos="4696"/>
              </w:tabs>
              <w:spacing w:after="279"/>
              <w:ind w:left="0" w:firstLine="0"/>
            </w:pPr>
            <w:r>
              <w:t>000</w:t>
            </w:r>
            <w:r w:rsidR="000628B9">
              <w:t>1</w:t>
            </w:r>
            <w:r>
              <w:t>1</w:t>
            </w:r>
          </w:p>
        </w:tc>
        <w:tc>
          <w:tcPr>
            <w:tcW w:w="3226" w:type="dxa"/>
          </w:tcPr>
          <w:p w14:paraId="4FD7D97C" w14:textId="7A44B10C" w:rsidR="006B6E7A" w:rsidRDefault="000628B9" w:rsidP="00B1251A">
            <w:pPr>
              <w:pStyle w:val="ListParagraph"/>
              <w:tabs>
                <w:tab w:val="center" w:pos="4696"/>
              </w:tabs>
              <w:spacing w:after="279"/>
              <w:ind w:left="0" w:firstLine="0"/>
            </w:pPr>
            <w:r>
              <w:rPr>
                <w:rFonts w:ascii="Helvetica" w:hAnsi="Helvetica" w:cs="Helvetica"/>
                <w:color w:val="333333"/>
                <w:sz w:val="21"/>
                <w:szCs w:val="21"/>
                <w:shd w:val="clear" w:color="auto" w:fill="FFFFFF"/>
              </w:rPr>
              <w:t>0001000000000000</w:t>
            </w:r>
          </w:p>
        </w:tc>
      </w:tr>
    </w:tbl>
    <w:p w14:paraId="36B137AC" w14:textId="77777777" w:rsidR="006B6E7A" w:rsidRDefault="006B6E7A" w:rsidP="006B6E7A">
      <w:pPr>
        <w:pStyle w:val="ListParagraph"/>
        <w:tabs>
          <w:tab w:val="center" w:pos="4696"/>
        </w:tabs>
        <w:spacing w:after="279"/>
        <w:ind w:firstLine="0"/>
      </w:pPr>
      <w:r w:rsidRPr="00760D55">
        <w:rPr>
          <w:highlight w:val="yellow"/>
        </w:rPr>
        <w:t xml:space="preserve">Encoded instructions: </w:t>
      </w:r>
      <w:r w:rsidRPr="00760D55">
        <w:rPr>
          <w:highlight w:val="yellow"/>
        </w:rPr>
        <w:t>Binary: 10001100000000110001000000000000</w:t>
      </w:r>
    </w:p>
    <w:p w14:paraId="47B185E5" w14:textId="77777777" w:rsidR="006B6E7A" w:rsidRDefault="006B6E7A" w:rsidP="006B6E7A">
      <w:pPr>
        <w:pStyle w:val="ListParagraph"/>
        <w:tabs>
          <w:tab w:val="center" w:pos="4696"/>
        </w:tabs>
        <w:spacing w:after="279"/>
        <w:ind w:firstLine="0"/>
      </w:pPr>
    </w:p>
    <w:p w14:paraId="4E9D9B5E" w14:textId="290AA9EE" w:rsidR="006B6E7A" w:rsidRDefault="006B6E7A" w:rsidP="006B6E7A">
      <w:pPr>
        <w:pStyle w:val="ListParagraph"/>
        <w:tabs>
          <w:tab w:val="center" w:pos="4696"/>
        </w:tabs>
        <w:spacing w:after="279"/>
        <w:ind w:firstLine="0"/>
      </w:pPr>
      <w:r>
        <w:t xml:space="preserve">                                    </w:t>
      </w:r>
      <w:r>
        <w:t>Hex: 0x8C031000</w:t>
      </w:r>
    </w:p>
    <w:p w14:paraId="1925D273" w14:textId="5B074816" w:rsidR="000628B9" w:rsidRDefault="000628B9" w:rsidP="006B6E7A">
      <w:pPr>
        <w:pStyle w:val="ListParagraph"/>
        <w:tabs>
          <w:tab w:val="center" w:pos="4696"/>
        </w:tabs>
        <w:spacing w:after="279"/>
        <w:ind w:firstLine="0"/>
      </w:pPr>
    </w:p>
    <w:p w14:paraId="41656AAE" w14:textId="77777777" w:rsidR="000628B9" w:rsidRDefault="000628B9" w:rsidP="006B6E7A">
      <w:pPr>
        <w:pStyle w:val="ListParagraph"/>
        <w:tabs>
          <w:tab w:val="center" w:pos="4696"/>
        </w:tabs>
        <w:spacing w:after="279"/>
        <w:ind w:firstLine="0"/>
      </w:pPr>
    </w:p>
    <w:p w14:paraId="08BE428E" w14:textId="77777777" w:rsidR="000628B9" w:rsidRDefault="000628B9">
      <w:pPr>
        <w:spacing w:after="160" w:line="259" w:lineRule="auto"/>
        <w:ind w:left="0" w:firstLine="0"/>
      </w:pPr>
      <w:r>
        <w:br w:type="page"/>
      </w:r>
    </w:p>
    <w:p w14:paraId="7F4EC7F3" w14:textId="4B8B8923" w:rsidR="006B6E7A" w:rsidRDefault="000628B9" w:rsidP="000628B9">
      <w:pPr>
        <w:pStyle w:val="ListParagraph"/>
        <w:numPr>
          <w:ilvl w:val="0"/>
          <w:numId w:val="4"/>
        </w:numPr>
        <w:spacing w:after="160" w:line="259" w:lineRule="auto"/>
      </w:pPr>
      <w:r>
        <w:lastRenderedPageBreak/>
        <w:t>ADDU R1, R2, R3</w:t>
      </w:r>
    </w:p>
    <w:tbl>
      <w:tblPr>
        <w:tblStyle w:val="TableGrid"/>
        <w:tblW w:w="0" w:type="auto"/>
        <w:tblInd w:w="720" w:type="dxa"/>
        <w:tblLook w:val="04A0" w:firstRow="1" w:lastRow="0" w:firstColumn="1" w:lastColumn="0" w:noHBand="0" w:noVBand="1"/>
      </w:tblPr>
      <w:tblGrid>
        <w:gridCol w:w="1489"/>
        <w:gridCol w:w="1422"/>
        <w:gridCol w:w="1422"/>
        <w:gridCol w:w="1422"/>
        <w:gridCol w:w="1422"/>
        <w:gridCol w:w="1444"/>
      </w:tblGrid>
      <w:tr w:rsidR="000628B9" w14:paraId="4197CBCE" w14:textId="77777777" w:rsidTr="000628B9">
        <w:tc>
          <w:tcPr>
            <w:tcW w:w="1556" w:type="dxa"/>
          </w:tcPr>
          <w:p w14:paraId="2E7D6FC5" w14:textId="31EFA137" w:rsidR="000628B9" w:rsidRDefault="000628B9" w:rsidP="000628B9">
            <w:pPr>
              <w:pStyle w:val="ListParagraph"/>
              <w:spacing w:after="160" w:line="259" w:lineRule="auto"/>
              <w:ind w:left="0" w:firstLine="0"/>
            </w:pPr>
            <w:r>
              <w:t>SPECIAL</w:t>
            </w:r>
          </w:p>
        </w:tc>
        <w:tc>
          <w:tcPr>
            <w:tcW w:w="1557" w:type="dxa"/>
          </w:tcPr>
          <w:p w14:paraId="1D3595DC" w14:textId="53218FFA" w:rsidR="000628B9" w:rsidRDefault="000628B9" w:rsidP="000628B9">
            <w:pPr>
              <w:pStyle w:val="ListParagraph"/>
              <w:spacing w:after="160" w:line="259" w:lineRule="auto"/>
              <w:ind w:left="0" w:firstLine="0"/>
            </w:pPr>
            <w:r>
              <w:t>R2</w:t>
            </w:r>
          </w:p>
        </w:tc>
        <w:tc>
          <w:tcPr>
            <w:tcW w:w="1557" w:type="dxa"/>
          </w:tcPr>
          <w:p w14:paraId="2BC2E2BA" w14:textId="421D9451" w:rsidR="000628B9" w:rsidRDefault="000628B9" w:rsidP="000628B9">
            <w:pPr>
              <w:pStyle w:val="ListParagraph"/>
              <w:spacing w:after="160" w:line="259" w:lineRule="auto"/>
              <w:ind w:left="0" w:firstLine="0"/>
            </w:pPr>
            <w:r>
              <w:t>R3</w:t>
            </w:r>
          </w:p>
        </w:tc>
        <w:tc>
          <w:tcPr>
            <w:tcW w:w="1557" w:type="dxa"/>
          </w:tcPr>
          <w:p w14:paraId="6E80D02F" w14:textId="4C6733BC" w:rsidR="000628B9" w:rsidRDefault="000628B9" w:rsidP="000628B9">
            <w:pPr>
              <w:pStyle w:val="ListParagraph"/>
              <w:spacing w:after="160" w:line="259" w:lineRule="auto"/>
              <w:ind w:left="0" w:firstLine="0"/>
            </w:pPr>
            <w:r>
              <w:t>R1</w:t>
            </w:r>
          </w:p>
        </w:tc>
        <w:tc>
          <w:tcPr>
            <w:tcW w:w="1557" w:type="dxa"/>
          </w:tcPr>
          <w:p w14:paraId="5EBF9A60" w14:textId="2E388F63" w:rsidR="000628B9" w:rsidRDefault="000628B9" w:rsidP="000628B9">
            <w:pPr>
              <w:pStyle w:val="ListParagraph"/>
              <w:spacing w:after="160" w:line="259" w:lineRule="auto"/>
              <w:ind w:left="0" w:firstLine="0"/>
            </w:pPr>
            <w:r>
              <w:t>0</w:t>
            </w:r>
          </w:p>
        </w:tc>
        <w:tc>
          <w:tcPr>
            <w:tcW w:w="1557" w:type="dxa"/>
          </w:tcPr>
          <w:p w14:paraId="77924617" w14:textId="6201DA57" w:rsidR="000628B9" w:rsidRDefault="000628B9" w:rsidP="000628B9">
            <w:pPr>
              <w:pStyle w:val="ListParagraph"/>
              <w:spacing w:after="160" w:line="259" w:lineRule="auto"/>
              <w:ind w:left="0" w:firstLine="0"/>
            </w:pPr>
            <w:r>
              <w:t>ADDU</w:t>
            </w:r>
          </w:p>
        </w:tc>
      </w:tr>
      <w:tr w:rsidR="000628B9" w14:paraId="16F31DB0" w14:textId="77777777" w:rsidTr="000628B9">
        <w:tc>
          <w:tcPr>
            <w:tcW w:w="1556" w:type="dxa"/>
          </w:tcPr>
          <w:p w14:paraId="77726397" w14:textId="26ACA515" w:rsidR="000628B9" w:rsidRDefault="000628B9" w:rsidP="000628B9">
            <w:pPr>
              <w:pStyle w:val="ListParagraph"/>
              <w:spacing w:after="160" w:line="259" w:lineRule="auto"/>
              <w:ind w:left="0" w:firstLine="0"/>
            </w:pPr>
            <w:r>
              <w:t>000000</w:t>
            </w:r>
          </w:p>
        </w:tc>
        <w:tc>
          <w:tcPr>
            <w:tcW w:w="1557" w:type="dxa"/>
          </w:tcPr>
          <w:p w14:paraId="7A639C2D" w14:textId="3084F764" w:rsidR="000628B9" w:rsidRDefault="000628B9" w:rsidP="000628B9">
            <w:pPr>
              <w:pStyle w:val="ListParagraph"/>
              <w:spacing w:after="160" w:line="259" w:lineRule="auto"/>
              <w:ind w:left="0" w:firstLine="0"/>
            </w:pPr>
            <w:r>
              <w:t>00010</w:t>
            </w:r>
          </w:p>
        </w:tc>
        <w:tc>
          <w:tcPr>
            <w:tcW w:w="1557" w:type="dxa"/>
          </w:tcPr>
          <w:p w14:paraId="5A6B6228" w14:textId="7E0B8529" w:rsidR="000628B9" w:rsidRDefault="000628B9" w:rsidP="000628B9">
            <w:pPr>
              <w:pStyle w:val="ListParagraph"/>
              <w:spacing w:after="160" w:line="259" w:lineRule="auto"/>
              <w:ind w:left="0" w:firstLine="0"/>
            </w:pPr>
            <w:r>
              <w:t>00011</w:t>
            </w:r>
          </w:p>
        </w:tc>
        <w:tc>
          <w:tcPr>
            <w:tcW w:w="1557" w:type="dxa"/>
          </w:tcPr>
          <w:p w14:paraId="64A18374" w14:textId="7D9012C2" w:rsidR="000628B9" w:rsidRDefault="000628B9" w:rsidP="000628B9">
            <w:pPr>
              <w:pStyle w:val="ListParagraph"/>
              <w:spacing w:after="160" w:line="259" w:lineRule="auto"/>
              <w:ind w:left="0" w:firstLine="0"/>
            </w:pPr>
            <w:r>
              <w:t>00001</w:t>
            </w:r>
          </w:p>
        </w:tc>
        <w:tc>
          <w:tcPr>
            <w:tcW w:w="1557" w:type="dxa"/>
          </w:tcPr>
          <w:p w14:paraId="233CDAB3" w14:textId="27470940" w:rsidR="000628B9" w:rsidRDefault="000628B9" w:rsidP="000628B9">
            <w:pPr>
              <w:pStyle w:val="ListParagraph"/>
              <w:spacing w:after="160" w:line="259" w:lineRule="auto"/>
              <w:ind w:left="0" w:firstLine="0"/>
            </w:pPr>
            <w:r>
              <w:t>00000</w:t>
            </w:r>
          </w:p>
        </w:tc>
        <w:tc>
          <w:tcPr>
            <w:tcW w:w="1557" w:type="dxa"/>
          </w:tcPr>
          <w:p w14:paraId="709ECB88" w14:textId="6CE62594" w:rsidR="000628B9" w:rsidRDefault="000628B9" w:rsidP="000628B9">
            <w:pPr>
              <w:pStyle w:val="ListParagraph"/>
              <w:spacing w:after="160" w:line="259" w:lineRule="auto"/>
              <w:ind w:left="0" w:firstLine="0"/>
            </w:pPr>
            <w:r>
              <w:t>100001</w:t>
            </w:r>
          </w:p>
        </w:tc>
      </w:tr>
    </w:tbl>
    <w:p w14:paraId="4318E892" w14:textId="77777777" w:rsidR="000628B9" w:rsidRDefault="000628B9" w:rsidP="000628B9">
      <w:pPr>
        <w:pStyle w:val="ListParagraph"/>
        <w:spacing w:after="160" w:line="259" w:lineRule="auto"/>
        <w:ind w:firstLine="0"/>
      </w:pPr>
    </w:p>
    <w:p w14:paraId="54E11A84" w14:textId="77777777" w:rsidR="000628B9" w:rsidRDefault="000628B9" w:rsidP="000628B9">
      <w:pPr>
        <w:pStyle w:val="ListParagraph"/>
        <w:spacing w:after="160" w:line="259" w:lineRule="auto"/>
        <w:ind w:firstLine="0"/>
      </w:pPr>
      <w:r>
        <w:t xml:space="preserve">Encoded </w:t>
      </w:r>
      <w:proofErr w:type="spellStart"/>
      <w:r>
        <w:t>Insruction</w:t>
      </w:r>
      <w:proofErr w:type="spellEnd"/>
      <w:r>
        <w:t xml:space="preserve"> in:</w:t>
      </w:r>
    </w:p>
    <w:p w14:paraId="5AC32A1F" w14:textId="77777777" w:rsidR="000628B9" w:rsidRDefault="000628B9" w:rsidP="000628B9">
      <w:pPr>
        <w:pStyle w:val="ListParagraph"/>
        <w:spacing w:after="160" w:line="259" w:lineRule="auto"/>
        <w:ind w:firstLine="0"/>
      </w:pPr>
    </w:p>
    <w:p w14:paraId="0C33BDE2" w14:textId="77777777" w:rsidR="000628B9" w:rsidRDefault="000628B9" w:rsidP="000628B9">
      <w:pPr>
        <w:pStyle w:val="ListParagraph"/>
        <w:spacing w:after="160" w:line="259" w:lineRule="auto"/>
        <w:ind w:firstLine="0"/>
      </w:pPr>
      <w:r w:rsidRPr="00760D55">
        <w:rPr>
          <w:highlight w:val="yellow"/>
        </w:rPr>
        <w:t>Binary: 00000000010000110000100000100001</w:t>
      </w:r>
    </w:p>
    <w:p w14:paraId="380839AE" w14:textId="77777777" w:rsidR="000628B9" w:rsidRDefault="000628B9" w:rsidP="000628B9">
      <w:pPr>
        <w:pStyle w:val="ListParagraph"/>
        <w:spacing w:after="160" w:line="259" w:lineRule="auto"/>
        <w:ind w:firstLine="0"/>
      </w:pPr>
    </w:p>
    <w:p w14:paraId="070386A2" w14:textId="54A8D863" w:rsidR="000628B9" w:rsidRDefault="000628B9" w:rsidP="000628B9">
      <w:pPr>
        <w:pStyle w:val="ListParagraph"/>
        <w:spacing w:after="160" w:line="259" w:lineRule="auto"/>
        <w:ind w:firstLine="0"/>
      </w:pPr>
      <w:r>
        <w:t>Hex: 0x00430821</w:t>
      </w:r>
    </w:p>
    <w:p w14:paraId="6C823E0E" w14:textId="5B939519" w:rsidR="000628B9" w:rsidRDefault="000628B9" w:rsidP="000628B9">
      <w:pPr>
        <w:pStyle w:val="ListParagraph"/>
        <w:spacing w:after="160" w:line="259" w:lineRule="auto"/>
        <w:ind w:firstLine="0"/>
      </w:pPr>
    </w:p>
    <w:p w14:paraId="47CBBD38" w14:textId="6E26DEB7" w:rsidR="000628B9" w:rsidRDefault="000628B9" w:rsidP="000628B9">
      <w:pPr>
        <w:pStyle w:val="ListParagraph"/>
        <w:spacing w:after="160" w:line="259" w:lineRule="auto"/>
        <w:ind w:firstLine="0"/>
      </w:pPr>
    </w:p>
    <w:p w14:paraId="643AF65C" w14:textId="1BA6420D" w:rsidR="000628B9" w:rsidRDefault="000628B9" w:rsidP="000628B9">
      <w:pPr>
        <w:pStyle w:val="ListParagraph"/>
        <w:numPr>
          <w:ilvl w:val="0"/>
          <w:numId w:val="4"/>
        </w:numPr>
        <w:spacing w:after="160" w:line="259" w:lineRule="auto"/>
      </w:pPr>
      <w:r>
        <w:t>J Start</w:t>
      </w:r>
    </w:p>
    <w:tbl>
      <w:tblPr>
        <w:tblStyle w:val="TableGrid"/>
        <w:tblW w:w="0" w:type="auto"/>
        <w:tblInd w:w="720" w:type="dxa"/>
        <w:tblLook w:val="04A0" w:firstRow="1" w:lastRow="0" w:firstColumn="1" w:lastColumn="0" w:noHBand="0" w:noVBand="1"/>
      </w:tblPr>
      <w:tblGrid>
        <w:gridCol w:w="4148"/>
        <w:gridCol w:w="4473"/>
      </w:tblGrid>
      <w:tr w:rsidR="000628B9" w14:paraId="546BA363" w14:textId="77777777" w:rsidTr="000628B9">
        <w:tc>
          <w:tcPr>
            <w:tcW w:w="4148" w:type="dxa"/>
          </w:tcPr>
          <w:p w14:paraId="70EB4EDA" w14:textId="13E59481" w:rsidR="000628B9" w:rsidRDefault="000628B9" w:rsidP="000628B9">
            <w:pPr>
              <w:pStyle w:val="ListParagraph"/>
              <w:spacing w:after="160" w:line="259" w:lineRule="auto"/>
              <w:ind w:left="0" w:firstLine="0"/>
            </w:pPr>
            <w:r>
              <w:t>J</w:t>
            </w:r>
          </w:p>
        </w:tc>
        <w:tc>
          <w:tcPr>
            <w:tcW w:w="4473" w:type="dxa"/>
          </w:tcPr>
          <w:p w14:paraId="0E3CFABB" w14:textId="3001A8C7" w:rsidR="000628B9" w:rsidRDefault="000628B9" w:rsidP="000628B9">
            <w:pPr>
              <w:pStyle w:val="ListParagraph"/>
              <w:spacing w:after="160" w:line="259" w:lineRule="auto"/>
              <w:ind w:left="0" w:firstLine="0"/>
            </w:pPr>
            <w:r>
              <w:t>target</w:t>
            </w:r>
          </w:p>
        </w:tc>
      </w:tr>
      <w:tr w:rsidR="000628B9" w14:paraId="74203D89" w14:textId="77777777" w:rsidTr="000628B9">
        <w:tc>
          <w:tcPr>
            <w:tcW w:w="4148" w:type="dxa"/>
          </w:tcPr>
          <w:p w14:paraId="4067E36F" w14:textId="71DB0297" w:rsidR="000628B9" w:rsidRDefault="000628B9" w:rsidP="000628B9">
            <w:pPr>
              <w:pStyle w:val="ListParagraph"/>
              <w:spacing w:after="160" w:line="259" w:lineRule="auto"/>
              <w:ind w:left="0" w:firstLine="0"/>
            </w:pPr>
            <w:r>
              <w:t>000010</w:t>
            </w:r>
          </w:p>
        </w:tc>
        <w:tc>
          <w:tcPr>
            <w:tcW w:w="4473" w:type="dxa"/>
          </w:tcPr>
          <w:p w14:paraId="6C8CE453" w14:textId="51EF5BE8" w:rsidR="000628B9" w:rsidRDefault="000628B9" w:rsidP="000628B9">
            <w:pPr>
              <w:pStyle w:val="ListParagraph"/>
              <w:spacing w:after="160" w:line="259" w:lineRule="auto"/>
              <w:ind w:left="0" w:firstLine="0"/>
            </w:pPr>
            <w:r>
              <w:rPr>
                <w:rFonts w:ascii="Helvetica" w:hAnsi="Helvetica" w:cs="Helvetica"/>
                <w:color w:val="333333"/>
                <w:sz w:val="21"/>
                <w:szCs w:val="21"/>
                <w:shd w:val="clear" w:color="auto" w:fill="FFFFFF"/>
              </w:rPr>
              <w:t>00000000000001000000000000</w:t>
            </w:r>
          </w:p>
        </w:tc>
      </w:tr>
    </w:tbl>
    <w:p w14:paraId="4AAEB49B" w14:textId="77777777" w:rsidR="000628B9" w:rsidRDefault="000628B9" w:rsidP="000628B9">
      <w:pPr>
        <w:pStyle w:val="ListParagraph"/>
        <w:spacing w:after="160" w:line="259" w:lineRule="auto"/>
        <w:ind w:firstLine="0"/>
      </w:pPr>
      <w:r>
        <w:t xml:space="preserve">Encoded </w:t>
      </w:r>
      <w:proofErr w:type="spellStart"/>
      <w:r>
        <w:t>Insruction</w:t>
      </w:r>
      <w:proofErr w:type="spellEnd"/>
      <w:r>
        <w:t xml:space="preserve"> in:</w:t>
      </w:r>
    </w:p>
    <w:p w14:paraId="2B5387F6" w14:textId="77777777" w:rsidR="000628B9" w:rsidRDefault="000628B9" w:rsidP="000628B9">
      <w:pPr>
        <w:pStyle w:val="ListParagraph"/>
        <w:spacing w:after="160" w:line="259" w:lineRule="auto"/>
        <w:ind w:firstLine="0"/>
      </w:pPr>
    </w:p>
    <w:p w14:paraId="3E93A030" w14:textId="77777777" w:rsidR="000628B9" w:rsidRDefault="000628B9" w:rsidP="000628B9">
      <w:pPr>
        <w:pStyle w:val="ListParagraph"/>
        <w:spacing w:after="160" w:line="259" w:lineRule="auto"/>
        <w:ind w:firstLine="0"/>
      </w:pPr>
      <w:r w:rsidRPr="00760D55">
        <w:rPr>
          <w:highlight w:val="yellow"/>
        </w:rPr>
        <w:t>Binary: 00001000000000000001000000000000</w:t>
      </w:r>
    </w:p>
    <w:p w14:paraId="407537A4" w14:textId="77777777" w:rsidR="000628B9" w:rsidRDefault="000628B9" w:rsidP="000628B9">
      <w:pPr>
        <w:pStyle w:val="ListParagraph"/>
        <w:spacing w:after="160" w:line="259" w:lineRule="auto"/>
        <w:ind w:firstLine="0"/>
      </w:pPr>
    </w:p>
    <w:p w14:paraId="5440B447" w14:textId="6BE45F20" w:rsidR="000628B9" w:rsidRDefault="000628B9" w:rsidP="000628B9">
      <w:pPr>
        <w:pStyle w:val="ListParagraph"/>
        <w:spacing w:after="160" w:line="259" w:lineRule="auto"/>
        <w:ind w:firstLine="0"/>
      </w:pPr>
      <w:r>
        <w:t>Hex: 0x08001000</w:t>
      </w:r>
    </w:p>
    <w:p w14:paraId="4D82616D" w14:textId="0F14CBA6" w:rsidR="00760D55" w:rsidRDefault="00760D55">
      <w:pPr>
        <w:spacing w:after="160" w:line="259" w:lineRule="auto"/>
        <w:ind w:left="0" w:firstLine="0"/>
      </w:pPr>
      <w:r>
        <w:tab/>
      </w:r>
    </w:p>
    <w:p w14:paraId="2BD56597" w14:textId="77777777" w:rsidR="00760D55" w:rsidRDefault="00760D55">
      <w:pPr>
        <w:spacing w:after="160" w:line="259" w:lineRule="auto"/>
        <w:ind w:left="0" w:firstLine="0"/>
      </w:pPr>
      <w:r>
        <w:br w:type="page"/>
      </w:r>
    </w:p>
    <w:p w14:paraId="2A621037" w14:textId="77777777" w:rsidR="00760D55" w:rsidRDefault="00760D55">
      <w:pPr>
        <w:spacing w:after="160" w:line="259" w:lineRule="auto"/>
        <w:ind w:left="0" w:firstLine="0"/>
      </w:pPr>
    </w:p>
    <w:p w14:paraId="01C0CD03" w14:textId="77777777" w:rsidR="00760D55" w:rsidRDefault="00760D55" w:rsidP="00760D5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ind w:left="0" w:firstLine="0"/>
      </w:pPr>
      <w:r>
        <w:t>Our program in Hex:</w:t>
      </w:r>
    </w:p>
    <w:p w14:paraId="11AF762A" w14:textId="6371045A" w:rsidR="00760D55" w:rsidRDefault="00760D55" w:rsidP="00760D55">
      <w:pPr>
        <w:pBdr>
          <w:top w:val="single" w:sz="4" w:space="1" w:color="auto"/>
          <w:left w:val="single" w:sz="4" w:space="4" w:color="auto"/>
          <w:bottom w:val="single" w:sz="4" w:space="1" w:color="auto"/>
          <w:right w:val="single" w:sz="4" w:space="4" w:color="auto"/>
        </w:pBdr>
        <w:spacing w:after="160" w:line="259" w:lineRule="auto"/>
        <w:ind w:left="0" w:firstLine="0"/>
      </w:pPr>
      <w:r>
        <w:t>0x8C410040</w:t>
      </w:r>
    </w:p>
    <w:p w14:paraId="38FE3178" w14:textId="77777777" w:rsidR="00760D55" w:rsidRDefault="00760D55" w:rsidP="00760D55">
      <w:pPr>
        <w:pBdr>
          <w:top w:val="single" w:sz="4" w:space="1" w:color="auto"/>
          <w:left w:val="single" w:sz="4" w:space="4" w:color="auto"/>
          <w:bottom w:val="single" w:sz="4" w:space="1" w:color="auto"/>
          <w:right w:val="single" w:sz="4" w:space="4" w:color="auto"/>
        </w:pBdr>
        <w:spacing w:after="160" w:line="259" w:lineRule="auto"/>
        <w:ind w:left="0" w:firstLine="0"/>
      </w:pPr>
      <w:r>
        <w:t>0x8C031000</w:t>
      </w:r>
    </w:p>
    <w:p w14:paraId="02F23F84" w14:textId="77777777" w:rsidR="00760D55" w:rsidRDefault="00760D55" w:rsidP="00760D55">
      <w:pPr>
        <w:pBdr>
          <w:top w:val="single" w:sz="4" w:space="1" w:color="auto"/>
          <w:left w:val="single" w:sz="4" w:space="4" w:color="auto"/>
          <w:bottom w:val="single" w:sz="4" w:space="1" w:color="auto"/>
          <w:right w:val="single" w:sz="4" w:space="4" w:color="auto"/>
        </w:pBdr>
        <w:spacing w:after="160" w:line="259" w:lineRule="auto"/>
        <w:ind w:left="0" w:firstLine="0"/>
      </w:pPr>
      <w:r>
        <w:t>0x00430821</w:t>
      </w:r>
    </w:p>
    <w:p w14:paraId="4EAEA8A5" w14:textId="5C85972C" w:rsidR="00760D55" w:rsidRDefault="00760D55" w:rsidP="00760D55">
      <w:pPr>
        <w:pBdr>
          <w:top w:val="single" w:sz="4" w:space="1" w:color="auto"/>
          <w:left w:val="single" w:sz="4" w:space="4" w:color="auto"/>
          <w:bottom w:val="single" w:sz="4" w:space="1" w:color="auto"/>
          <w:right w:val="single" w:sz="4" w:space="4" w:color="auto"/>
        </w:pBdr>
        <w:spacing w:after="160" w:line="259" w:lineRule="auto"/>
        <w:ind w:left="0" w:firstLine="0"/>
      </w:pPr>
      <w:r>
        <w:t>0x08001000</w:t>
      </w:r>
    </w:p>
    <w:p w14:paraId="3A7E8599" w14:textId="77777777" w:rsidR="00760D55" w:rsidRDefault="00760D55" w:rsidP="00760D55">
      <w:pPr>
        <w:spacing w:after="160" w:line="259" w:lineRule="auto"/>
        <w:ind w:left="0" w:firstLine="0"/>
      </w:pPr>
    </w:p>
    <w:p w14:paraId="1A149889" w14:textId="30AEBC67" w:rsidR="00760D55" w:rsidRDefault="00760D55" w:rsidP="00760D55">
      <w:pPr>
        <w:spacing w:after="160" w:line="259" w:lineRule="auto"/>
        <w:ind w:left="0" w:firstLine="0"/>
      </w:pPr>
      <w:r>
        <w:t>Putting the program in memory (starting at 0x0001000):</w:t>
      </w:r>
    </w:p>
    <w:tbl>
      <w:tblPr>
        <w:tblStyle w:val="TableGrid"/>
        <w:tblW w:w="0" w:type="auto"/>
        <w:tblLook w:val="04A0" w:firstRow="1" w:lastRow="0" w:firstColumn="1" w:lastColumn="0" w:noHBand="0" w:noVBand="1"/>
      </w:tblPr>
      <w:tblGrid>
        <w:gridCol w:w="4670"/>
        <w:gridCol w:w="4671"/>
      </w:tblGrid>
      <w:tr w:rsidR="00760D55" w14:paraId="540F72D6" w14:textId="77777777" w:rsidTr="00760D55">
        <w:tc>
          <w:tcPr>
            <w:tcW w:w="4670" w:type="dxa"/>
          </w:tcPr>
          <w:p w14:paraId="325060B3" w14:textId="268A9ACE" w:rsidR="00760D55" w:rsidRPr="00B01579" w:rsidRDefault="00760D55" w:rsidP="00760D55">
            <w:pPr>
              <w:spacing w:after="160" w:line="259" w:lineRule="auto"/>
              <w:ind w:left="0" w:firstLine="0"/>
              <w:rPr>
                <w:rFonts w:ascii="Helvetica" w:hAnsi="Helvetica" w:cs="Helvetica"/>
                <w:b/>
                <w:bCs/>
                <w:sz w:val="22"/>
                <w:highlight w:val="yellow"/>
              </w:rPr>
            </w:pPr>
            <w:r w:rsidRPr="00B01579">
              <w:rPr>
                <w:rFonts w:ascii="Helvetica" w:hAnsi="Helvetica" w:cs="Helvetica"/>
                <w:b/>
                <w:bCs/>
                <w:sz w:val="22"/>
                <w:highlight w:val="yellow"/>
              </w:rPr>
              <w:t>Address</w:t>
            </w:r>
          </w:p>
        </w:tc>
        <w:tc>
          <w:tcPr>
            <w:tcW w:w="4671" w:type="dxa"/>
          </w:tcPr>
          <w:p w14:paraId="509A8C91" w14:textId="798BF1DC" w:rsidR="00760D55" w:rsidRPr="00B01579" w:rsidRDefault="00760D55" w:rsidP="00760D55">
            <w:pPr>
              <w:spacing w:after="160" w:line="259" w:lineRule="auto"/>
              <w:ind w:left="0" w:firstLine="0"/>
              <w:rPr>
                <w:rFonts w:ascii="Helvetica" w:hAnsi="Helvetica" w:cs="Helvetica"/>
                <w:b/>
                <w:bCs/>
                <w:sz w:val="22"/>
                <w:highlight w:val="yellow"/>
              </w:rPr>
            </w:pPr>
            <w:r w:rsidRPr="00B01579">
              <w:rPr>
                <w:rFonts w:ascii="Helvetica" w:hAnsi="Helvetica" w:cs="Helvetica"/>
                <w:b/>
                <w:bCs/>
                <w:sz w:val="22"/>
                <w:highlight w:val="yellow"/>
              </w:rPr>
              <w:t>Data in hex</w:t>
            </w:r>
          </w:p>
        </w:tc>
      </w:tr>
      <w:tr w:rsidR="00760D55" w14:paraId="5D6B4476" w14:textId="77777777" w:rsidTr="00760D55">
        <w:tc>
          <w:tcPr>
            <w:tcW w:w="4670" w:type="dxa"/>
          </w:tcPr>
          <w:p w14:paraId="6FB5659D" w14:textId="1EC20158" w:rsidR="00760D55" w:rsidRPr="00B01579" w:rsidRDefault="00760D55" w:rsidP="00760D55">
            <w:pPr>
              <w:spacing w:after="160" w:line="259" w:lineRule="auto"/>
              <w:ind w:left="0" w:firstLine="0"/>
              <w:rPr>
                <w:rFonts w:ascii="Helvetica" w:hAnsi="Helvetica" w:cs="Helvetica"/>
                <w:sz w:val="22"/>
                <w:highlight w:val="yellow"/>
              </w:rPr>
            </w:pPr>
            <w:r w:rsidRPr="00B01579">
              <w:rPr>
                <w:rStyle w:val="Strong"/>
                <w:rFonts w:ascii="Helvetica" w:hAnsi="Helvetica" w:cs="Helvetica"/>
                <w:b w:val="0"/>
                <w:bCs w:val="0"/>
                <w:color w:val="333333"/>
                <w:sz w:val="22"/>
                <w:highlight w:val="yellow"/>
                <w:bdr w:val="none" w:sz="0" w:space="0" w:color="auto" w:frame="1"/>
                <w:shd w:val="clear" w:color="auto" w:fill="FFFFFF"/>
              </w:rPr>
              <w:t>0x00001000</w:t>
            </w:r>
          </w:p>
        </w:tc>
        <w:tc>
          <w:tcPr>
            <w:tcW w:w="4671" w:type="dxa"/>
          </w:tcPr>
          <w:p w14:paraId="1D082B21" w14:textId="2D08A698"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8C</w:t>
            </w:r>
          </w:p>
        </w:tc>
      </w:tr>
      <w:tr w:rsidR="00760D55" w14:paraId="78D789FF" w14:textId="77777777" w:rsidTr="00760D55">
        <w:tc>
          <w:tcPr>
            <w:tcW w:w="4670" w:type="dxa"/>
          </w:tcPr>
          <w:p w14:paraId="772E5AE6" w14:textId="664F77A7" w:rsidR="00760D55" w:rsidRPr="00B01579" w:rsidRDefault="00760D55" w:rsidP="00760D55">
            <w:pPr>
              <w:spacing w:after="160" w:line="259" w:lineRule="auto"/>
              <w:ind w:left="0" w:firstLine="0"/>
              <w:rPr>
                <w:rFonts w:ascii="Helvetica" w:hAnsi="Helvetica" w:cs="Helvetica"/>
                <w:sz w:val="22"/>
                <w:highlight w:val="yellow"/>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1</w:t>
            </w:r>
          </w:p>
        </w:tc>
        <w:tc>
          <w:tcPr>
            <w:tcW w:w="4671" w:type="dxa"/>
          </w:tcPr>
          <w:p w14:paraId="4862294F" w14:textId="5661E519"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41</w:t>
            </w:r>
          </w:p>
        </w:tc>
      </w:tr>
      <w:tr w:rsidR="00760D55" w14:paraId="5C0CB825" w14:textId="77777777" w:rsidTr="00760D55">
        <w:tc>
          <w:tcPr>
            <w:tcW w:w="4670" w:type="dxa"/>
          </w:tcPr>
          <w:p w14:paraId="7FD5F4B8" w14:textId="60846ED6" w:rsidR="00760D55" w:rsidRPr="00B01579" w:rsidRDefault="00760D55" w:rsidP="00760D55">
            <w:pPr>
              <w:spacing w:after="160" w:line="259" w:lineRule="auto"/>
              <w:ind w:left="0" w:firstLine="0"/>
              <w:rPr>
                <w:rFonts w:ascii="Helvetica" w:hAnsi="Helvetica" w:cs="Helvetica"/>
                <w:sz w:val="22"/>
                <w:highlight w:val="yellow"/>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2</w:t>
            </w:r>
          </w:p>
        </w:tc>
        <w:tc>
          <w:tcPr>
            <w:tcW w:w="4671" w:type="dxa"/>
          </w:tcPr>
          <w:p w14:paraId="4E1A2510" w14:textId="5CE5BB30"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00</w:t>
            </w:r>
          </w:p>
        </w:tc>
      </w:tr>
      <w:tr w:rsidR="00760D55" w14:paraId="43E37B37" w14:textId="77777777" w:rsidTr="00760D55">
        <w:tc>
          <w:tcPr>
            <w:tcW w:w="4670" w:type="dxa"/>
          </w:tcPr>
          <w:p w14:paraId="6F013B68" w14:textId="4552F99E" w:rsidR="00760D55" w:rsidRPr="00B01579" w:rsidRDefault="00760D55" w:rsidP="00760D55">
            <w:pPr>
              <w:spacing w:after="160" w:line="259" w:lineRule="auto"/>
              <w:ind w:left="0" w:firstLine="0"/>
              <w:rPr>
                <w:rFonts w:ascii="Helvetica" w:hAnsi="Helvetica" w:cs="Helvetica"/>
                <w:sz w:val="22"/>
                <w:highlight w:val="yellow"/>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3</w:t>
            </w:r>
          </w:p>
        </w:tc>
        <w:tc>
          <w:tcPr>
            <w:tcW w:w="4671" w:type="dxa"/>
          </w:tcPr>
          <w:p w14:paraId="1D50E810" w14:textId="7BACA4BF"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40</w:t>
            </w:r>
          </w:p>
        </w:tc>
      </w:tr>
      <w:tr w:rsidR="00760D55" w14:paraId="6AC25833" w14:textId="77777777" w:rsidTr="00760D55">
        <w:tc>
          <w:tcPr>
            <w:tcW w:w="4670" w:type="dxa"/>
          </w:tcPr>
          <w:p w14:paraId="08FAB8D0" w14:textId="5C7349E8" w:rsidR="00760D55" w:rsidRPr="00B01579" w:rsidRDefault="00760D55" w:rsidP="00760D55">
            <w:pPr>
              <w:spacing w:after="160" w:line="259" w:lineRule="auto"/>
              <w:ind w:left="0" w:firstLine="0"/>
              <w:rPr>
                <w:rFonts w:ascii="Helvetica" w:hAnsi="Helvetica" w:cs="Helvetica"/>
                <w:sz w:val="22"/>
                <w:highlight w:val="yellow"/>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4</w:t>
            </w:r>
          </w:p>
        </w:tc>
        <w:tc>
          <w:tcPr>
            <w:tcW w:w="4671" w:type="dxa"/>
          </w:tcPr>
          <w:p w14:paraId="1590B026" w14:textId="10F60B32"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8C</w:t>
            </w:r>
          </w:p>
        </w:tc>
      </w:tr>
      <w:tr w:rsidR="00760D55" w14:paraId="69915DE9" w14:textId="77777777" w:rsidTr="00760D55">
        <w:tc>
          <w:tcPr>
            <w:tcW w:w="4670" w:type="dxa"/>
          </w:tcPr>
          <w:p w14:paraId="3CBE97C9" w14:textId="37E4C64E" w:rsidR="00760D55" w:rsidRPr="00B01579" w:rsidRDefault="00760D55" w:rsidP="00760D55">
            <w:pPr>
              <w:spacing w:after="160" w:line="259" w:lineRule="auto"/>
              <w:ind w:left="0" w:firstLine="0"/>
              <w:rPr>
                <w:rFonts w:ascii="Helvetica" w:hAnsi="Helvetica" w:cs="Helvetica"/>
                <w:sz w:val="22"/>
                <w:highlight w:val="yellow"/>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5</w:t>
            </w:r>
          </w:p>
        </w:tc>
        <w:tc>
          <w:tcPr>
            <w:tcW w:w="4671" w:type="dxa"/>
          </w:tcPr>
          <w:p w14:paraId="76D1CC23" w14:textId="1BCA03DE"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03</w:t>
            </w:r>
          </w:p>
        </w:tc>
      </w:tr>
      <w:tr w:rsidR="00760D55" w14:paraId="5AEF8C31" w14:textId="77777777" w:rsidTr="00760D55">
        <w:tc>
          <w:tcPr>
            <w:tcW w:w="4670" w:type="dxa"/>
          </w:tcPr>
          <w:p w14:paraId="08CCB5F3" w14:textId="18449F2C" w:rsidR="00760D55" w:rsidRPr="00B01579" w:rsidRDefault="00760D55" w:rsidP="00760D55">
            <w:pPr>
              <w:spacing w:after="160" w:line="259" w:lineRule="auto"/>
              <w:ind w:left="0" w:firstLine="0"/>
              <w:rPr>
                <w:rFonts w:ascii="Helvetica" w:hAnsi="Helvetica" w:cs="Helvetica"/>
                <w:sz w:val="22"/>
                <w:highlight w:val="yellow"/>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6</w:t>
            </w:r>
          </w:p>
        </w:tc>
        <w:tc>
          <w:tcPr>
            <w:tcW w:w="4671" w:type="dxa"/>
          </w:tcPr>
          <w:p w14:paraId="306CD9E2" w14:textId="0122E7E5"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10</w:t>
            </w:r>
          </w:p>
        </w:tc>
      </w:tr>
      <w:tr w:rsidR="00760D55" w14:paraId="4F3D16BD" w14:textId="77777777" w:rsidTr="00760D55">
        <w:tc>
          <w:tcPr>
            <w:tcW w:w="4670" w:type="dxa"/>
          </w:tcPr>
          <w:p w14:paraId="623A0739" w14:textId="7B39EE6D"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7</w:t>
            </w:r>
          </w:p>
        </w:tc>
        <w:tc>
          <w:tcPr>
            <w:tcW w:w="4671" w:type="dxa"/>
          </w:tcPr>
          <w:p w14:paraId="6733F4A4" w14:textId="77CDE467"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00</w:t>
            </w:r>
          </w:p>
        </w:tc>
      </w:tr>
      <w:tr w:rsidR="00760D55" w14:paraId="3618F38C" w14:textId="77777777" w:rsidTr="00760D55">
        <w:tc>
          <w:tcPr>
            <w:tcW w:w="4670" w:type="dxa"/>
          </w:tcPr>
          <w:p w14:paraId="5C2B95B9" w14:textId="63421038"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8</w:t>
            </w:r>
          </w:p>
        </w:tc>
        <w:tc>
          <w:tcPr>
            <w:tcW w:w="4671" w:type="dxa"/>
          </w:tcPr>
          <w:p w14:paraId="0F1BBC71" w14:textId="5ABCAEBC"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00</w:t>
            </w:r>
          </w:p>
        </w:tc>
      </w:tr>
      <w:tr w:rsidR="00760D55" w14:paraId="1B216EB8" w14:textId="77777777" w:rsidTr="00760D55">
        <w:tc>
          <w:tcPr>
            <w:tcW w:w="4670" w:type="dxa"/>
          </w:tcPr>
          <w:p w14:paraId="294159D3" w14:textId="41A1C539"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9</w:t>
            </w:r>
          </w:p>
        </w:tc>
        <w:tc>
          <w:tcPr>
            <w:tcW w:w="4671" w:type="dxa"/>
          </w:tcPr>
          <w:p w14:paraId="4B1FB9A3" w14:textId="6C3B7F1A"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43</w:t>
            </w:r>
          </w:p>
        </w:tc>
      </w:tr>
      <w:tr w:rsidR="00760D55" w14:paraId="09261184" w14:textId="77777777" w:rsidTr="00760D55">
        <w:tc>
          <w:tcPr>
            <w:tcW w:w="4670" w:type="dxa"/>
          </w:tcPr>
          <w:p w14:paraId="2339D3DC" w14:textId="7E50F9BA"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A</w:t>
            </w:r>
          </w:p>
        </w:tc>
        <w:tc>
          <w:tcPr>
            <w:tcW w:w="4671" w:type="dxa"/>
          </w:tcPr>
          <w:p w14:paraId="7C815851" w14:textId="332AF811"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08</w:t>
            </w:r>
          </w:p>
        </w:tc>
      </w:tr>
      <w:tr w:rsidR="00760D55" w14:paraId="6BEAC74D" w14:textId="77777777" w:rsidTr="00760D55">
        <w:tc>
          <w:tcPr>
            <w:tcW w:w="4670" w:type="dxa"/>
          </w:tcPr>
          <w:p w14:paraId="15B5F2D0" w14:textId="465DC37D"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B</w:t>
            </w:r>
          </w:p>
        </w:tc>
        <w:tc>
          <w:tcPr>
            <w:tcW w:w="4671" w:type="dxa"/>
          </w:tcPr>
          <w:p w14:paraId="0030D1BC" w14:textId="6DF0EB78"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21</w:t>
            </w:r>
          </w:p>
        </w:tc>
      </w:tr>
      <w:tr w:rsidR="00760D55" w14:paraId="00105348" w14:textId="77777777" w:rsidTr="00760D55">
        <w:tc>
          <w:tcPr>
            <w:tcW w:w="4670" w:type="dxa"/>
          </w:tcPr>
          <w:p w14:paraId="0257D3B6" w14:textId="19629A86"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C</w:t>
            </w:r>
          </w:p>
        </w:tc>
        <w:tc>
          <w:tcPr>
            <w:tcW w:w="4671" w:type="dxa"/>
          </w:tcPr>
          <w:p w14:paraId="7E61914E" w14:textId="131F783E"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08</w:t>
            </w:r>
          </w:p>
        </w:tc>
      </w:tr>
      <w:tr w:rsidR="00760D55" w14:paraId="4B6F1F94" w14:textId="77777777" w:rsidTr="00760D55">
        <w:tc>
          <w:tcPr>
            <w:tcW w:w="4670" w:type="dxa"/>
          </w:tcPr>
          <w:p w14:paraId="19316780" w14:textId="735E06FC"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D</w:t>
            </w:r>
          </w:p>
        </w:tc>
        <w:tc>
          <w:tcPr>
            <w:tcW w:w="4671" w:type="dxa"/>
          </w:tcPr>
          <w:p w14:paraId="175C4FD3" w14:textId="40D0BE9A"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00</w:t>
            </w:r>
          </w:p>
        </w:tc>
      </w:tr>
      <w:tr w:rsidR="00760D55" w14:paraId="29DD1C39" w14:textId="77777777" w:rsidTr="00760D55">
        <w:tc>
          <w:tcPr>
            <w:tcW w:w="4670" w:type="dxa"/>
          </w:tcPr>
          <w:p w14:paraId="6F116EA3" w14:textId="55719A89"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E</w:t>
            </w:r>
          </w:p>
        </w:tc>
        <w:tc>
          <w:tcPr>
            <w:tcW w:w="4671" w:type="dxa"/>
          </w:tcPr>
          <w:p w14:paraId="0ACE5D47" w14:textId="0374E50F"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10</w:t>
            </w:r>
          </w:p>
        </w:tc>
      </w:tr>
      <w:tr w:rsidR="00760D55" w14:paraId="311963F0" w14:textId="77777777" w:rsidTr="00760D55">
        <w:tc>
          <w:tcPr>
            <w:tcW w:w="4670" w:type="dxa"/>
          </w:tcPr>
          <w:p w14:paraId="0B7ADA00" w14:textId="47ADA0E7" w:rsidR="00760D55" w:rsidRPr="00B01579" w:rsidRDefault="00760D55" w:rsidP="00760D55">
            <w:pPr>
              <w:spacing w:after="160" w:line="259" w:lineRule="auto"/>
              <w:ind w:left="0" w:firstLine="0"/>
              <w:rPr>
                <w:rStyle w:val="Strong"/>
                <w:rFonts w:ascii="Helvetica" w:hAnsi="Helvetica" w:cs="Helvetica"/>
                <w:b w:val="0"/>
                <w:bCs w:val="0"/>
                <w:color w:val="333333"/>
                <w:sz w:val="22"/>
                <w:highlight w:val="yellow"/>
                <w:bdr w:val="none" w:sz="0" w:space="0" w:color="auto" w:frame="1"/>
                <w:shd w:val="clear" w:color="auto" w:fill="FFFFFF"/>
              </w:rPr>
            </w:pPr>
            <w:r w:rsidRPr="00B01579">
              <w:rPr>
                <w:rStyle w:val="Strong"/>
                <w:rFonts w:ascii="Helvetica" w:hAnsi="Helvetica" w:cs="Helvetica"/>
                <w:b w:val="0"/>
                <w:bCs w:val="0"/>
                <w:color w:val="333333"/>
                <w:sz w:val="22"/>
                <w:highlight w:val="yellow"/>
                <w:bdr w:val="none" w:sz="0" w:space="0" w:color="auto" w:frame="1"/>
                <w:shd w:val="clear" w:color="auto" w:fill="FFFFFF"/>
              </w:rPr>
              <w:t>0x0000100</w:t>
            </w:r>
            <w:r w:rsidRPr="00B01579">
              <w:rPr>
                <w:rStyle w:val="Strong"/>
                <w:rFonts w:ascii="Helvetica" w:hAnsi="Helvetica" w:cs="Helvetica"/>
                <w:b w:val="0"/>
                <w:bCs w:val="0"/>
                <w:color w:val="333333"/>
                <w:sz w:val="22"/>
                <w:highlight w:val="yellow"/>
                <w:bdr w:val="none" w:sz="0" w:space="0" w:color="auto" w:frame="1"/>
                <w:shd w:val="clear" w:color="auto" w:fill="FFFFFF"/>
              </w:rPr>
              <w:t>F</w:t>
            </w:r>
          </w:p>
        </w:tc>
        <w:tc>
          <w:tcPr>
            <w:tcW w:w="4671" w:type="dxa"/>
          </w:tcPr>
          <w:p w14:paraId="0309FC1C" w14:textId="074BE24C" w:rsidR="00760D55" w:rsidRPr="00B01579" w:rsidRDefault="00760D55" w:rsidP="00760D55">
            <w:pPr>
              <w:spacing w:after="160" w:line="259" w:lineRule="auto"/>
              <w:ind w:left="0" w:firstLine="0"/>
              <w:rPr>
                <w:rFonts w:ascii="Helvetica" w:hAnsi="Helvetica" w:cs="Helvetica"/>
                <w:sz w:val="22"/>
                <w:highlight w:val="yellow"/>
              </w:rPr>
            </w:pPr>
            <w:r w:rsidRPr="00B01579">
              <w:rPr>
                <w:rFonts w:ascii="Helvetica" w:hAnsi="Helvetica" w:cs="Helvetica"/>
                <w:sz w:val="22"/>
                <w:highlight w:val="yellow"/>
              </w:rPr>
              <w:t>00</w:t>
            </w:r>
          </w:p>
        </w:tc>
      </w:tr>
    </w:tbl>
    <w:p w14:paraId="0DDEE03F" w14:textId="77777777" w:rsidR="00760D55" w:rsidRDefault="00760D55" w:rsidP="00760D55">
      <w:pPr>
        <w:spacing w:after="160" w:line="259" w:lineRule="auto"/>
        <w:ind w:left="0" w:firstLine="0"/>
      </w:pPr>
    </w:p>
    <w:p w14:paraId="53E4EEEE" w14:textId="77777777" w:rsidR="00DF739A" w:rsidRDefault="00760D55" w:rsidP="00DF739A">
      <w:pPr>
        <w:pStyle w:val="ListParagraph"/>
        <w:spacing w:after="160" w:line="259" w:lineRule="auto"/>
        <w:ind w:left="566" w:firstLine="0"/>
      </w:pPr>
      <w:r>
        <w:br w:type="page"/>
      </w:r>
    </w:p>
    <w:p w14:paraId="25185E63" w14:textId="5BA31140" w:rsidR="00DF739A" w:rsidRDefault="00DF739A" w:rsidP="00DF739A">
      <w:pPr>
        <w:pStyle w:val="ListParagraph"/>
        <w:spacing w:after="160" w:line="259" w:lineRule="auto"/>
        <w:ind w:left="566" w:firstLine="0"/>
      </w:pPr>
    </w:p>
    <w:p w14:paraId="728BE6C9" w14:textId="10AF0325" w:rsidR="006D550C" w:rsidRDefault="00E76C46" w:rsidP="00DF739A">
      <w:pPr>
        <w:pStyle w:val="ListParagraph"/>
        <w:spacing w:after="160" w:line="259" w:lineRule="auto"/>
        <w:ind w:left="566" w:firstLine="0"/>
      </w:pPr>
      <w:r>
        <w:t xml:space="preserve">Suppose a given </w:t>
      </w:r>
      <w:r w:rsidR="00A35225">
        <w:t>optimization to</w:t>
      </w:r>
      <w:r>
        <w:t xml:space="preserve"> the ALU speeds up execution for the system as a whole by a factor of 1.75. After optimization, ALU operations take up 1/6 of the total exec</w:t>
      </w:r>
      <w:r>
        <w:t xml:space="preserve">ution time. What fraction of execution time BEFORE OPTIMIZATION was taken up by ALU operations?  What was the speedup factor to ALU operations due to the optimization?  </w:t>
      </w:r>
    </w:p>
    <w:p w14:paraId="060D6806" w14:textId="4EA546F8" w:rsidR="00661C24" w:rsidRPr="001B2E40" w:rsidRDefault="00D00475" w:rsidP="00661C24">
      <w:pPr>
        <w:spacing w:after="269" w:line="259" w:lineRule="auto"/>
        <w:ind w:left="720" w:firstLine="0"/>
        <w:rPr>
          <w:highlight w:val="yellow"/>
        </w:rPr>
      </w:pPr>
      <w:r w:rsidRPr="001B2E40">
        <w:rPr>
          <w:highlight w:val="yellow"/>
        </w:rPr>
        <w:t>Speed up execution of system = 1.75</w:t>
      </w:r>
    </w:p>
    <w:p w14:paraId="35A06FD6" w14:textId="26ECDD95" w:rsidR="00D00475" w:rsidRPr="001B2E40" w:rsidRDefault="00D00475" w:rsidP="00661C24">
      <w:pPr>
        <w:spacing w:after="269" w:line="259" w:lineRule="auto"/>
        <w:ind w:left="720" w:firstLine="0"/>
        <w:rPr>
          <w:highlight w:val="yellow"/>
        </w:rPr>
      </w:pPr>
      <w:r w:rsidRPr="001B2E40">
        <w:rPr>
          <w:highlight w:val="yellow"/>
        </w:rPr>
        <w:t>ALU takes up 1/6 of execution time after the speedup.</w:t>
      </w:r>
    </w:p>
    <w:p w14:paraId="67FD6E0D" w14:textId="05408CD9" w:rsidR="00D00475" w:rsidRPr="001B2E40" w:rsidRDefault="00D00475" w:rsidP="00661C24">
      <w:pPr>
        <w:spacing w:after="269" w:line="259" w:lineRule="auto"/>
        <w:ind w:left="720" w:firstLine="0"/>
        <w:rPr>
          <w:highlight w:val="yellow"/>
        </w:rPr>
      </w:pPr>
      <w:r w:rsidRPr="001B2E40">
        <w:rPr>
          <w:highlight w:val="yellow"/>
        </w:rPr>
        <w:t>We keep in mind that the rest of the system (5/6 of exec time) stayed the same.</w:t>
      </w:r>
    </w:p>
    <w:p w14:paraId="18680FE4" w14:textId="77FA0FFE" w:rsidR="00884A13" w:rsidRPr="001B2E40" w:rsidRDefault="00884A13" w:rsidP="00661C24">
      <w:pPr>
        <w:spacing w:after="269" w:line="259" w:lineRule="auto"/>
        <w:ind w:left="720" w:firstLine="0"/>
        <w:rPr>
          <w:highlight w:val="yellow"/>
        </w:rPr>
      </w:pPr>
      <w:r w:rsidRPr="001B2E40">
        <w:rPr>
          <w:highlight w:val="yellow"/>
        </w:rPr>
        <w:t>Equation of new system:</w:t>
      </w:r>
    </w:p>
    <w:p w14:paraId="4F44820D" w14:textId="66B18DE8" w:rsidR="00884A13" w:rsidRPr="001B2E40" w:rsidRDefault="00884A13" w:rsidP="00661C24">
      <w:pPr>
        <w:spacing w:after="269" w:line="259" w:lineRule="auto"/>
        <w:ind w:left="720" w:firstLine="0"/>
        <w:rPr>
          <w:highlight w:val="yellow"/>
        </w:rPr>
      </w:pPr>
      <w:r w:rsidRPr="001B2E40">
        <w:rPr>
          <w:highlight w:val="yellow"/>
        </w:rPr>
        <w:t>1.75 = (5/6) + (1/</w:t>
      </w:r>
      <w:proofErr w:type="gramStart"/>
      <w:r w:rsidRPr="001B2E40">
        <w:rPr>
          <w:highlight w:val="yellow"/>
        </w:rPr>
        <w:t>6)*</w:t>
      </w:r>
      <w:proofErr w:type="gramEnd"/>
      <w:r w:rsidRPr="001B2E40">
        <w:rPr>
          <w:highlight w:val="yellow"/>
        </w:rPr>
        <w:t>X</w:t>
      </w:r>
    </w:p>
    <w:p w14:paraId="449DDBB1" w14:textId="29F348FB" w:rsidR="00884A13" w:rsidRPr="001B2E40" w:rsidRDefault="00884A13" w:rsidP="00661C24">
      <w:pPr>
        <w:spacing w:after="269" w:line="259" w:lineRule="auto"/>
        <w:ind w:left="720" w:firstLine="0"/>
        <w:rPr>
          <w:highlight w:val="yellow"/>
        </w:rPr>
      </w:pPr>
      <w:r w:rsidRPr="001B2E40">
        <w:rPr>
          <w:highlight w:val="yellow"/>
        </w:rPr>
        <w:t>X = 5.5</w:t>
      </w:r>
      <w:r w:rsidRPr="001B2E40">
        <w:rPr>
          <w:highlight w:val="yellow"/>
        </w:rPr>
        <w:br/>
        <w:t>This means that the ALU Operations have shrunk *5.5</w:t>
      </w:r>
      <w:r w:rsidR="0045518C" w:rsidRPr="001B2E40">
        <w:rPr>
          <w:highlight w:val="yellow"/>
        </w:rPr>
        <w:t xml:space="preserve"> during optimization</w:t>
      </w:r>
    </w:p>
    <w:p w14:paraId="754384B8" w14:textId="69C433DC" w:rsidR="0045518C" w:rsidRPr="001B2E40" w:rsidRDefault="0045518C" w:rsidP="00661C24">
      <w:pPr>
        <w:spacing w:after="269" w:line="259" w:lineRule="auto"/>
        <w:ind w:left="720" w:firstLine="0"/>
        <w:rPr>
          <w:highlight w:val="yellow"/>
        </w:rPr>
      </w:pPr>
      <w:proofErr w:type="gramStart"/>
      <w:r w:rsidRPr="001B2E40">
        <w:rPr>
          <w:highlight w:val="yellow"/>
        </w:rPr>
        <w:t>So</w:t>
      </w:r>
      <w:proofErr w:type="gramEnd"/>
      <w:r w:rsidRPr="001B2E40">
        <w:rPr>
          <w:highlight w:val="yellow"/>
        </w:rPr>
        <w:t xml:space="preserve"> the size of ALU before was 1/6 * 5.5</w:t>
      </w:r>
      <w:r w:rsidR="001B2E40" w:rsidRPr="001B2E40">
        <w:rPr>
          <w:highlight w:val="yellow"/>
        </w:rPr>
        <w:t xml:space="preserve"> = 11/12</w:t>
      </w:r>
    </w:p>
    <w:p w14:paraId="27066533" w14:textId="68AA7E1E" w:rsidR="001B2E40" w:rsidRPr="001B2E40" w:rsidRDefault="001B2E40" w:rsidP="00661C24">
      <w:pPr>
        <w:spacing w:after="269" w:line="259" w:lineRule="auto"/>
        <w:ind w:left="720" w:firstLine="0"/>
        <w:rPr>
          <w:highlight w:val="yellow"/>
        </w:rPr>
      </w:pPr>
      <w:r w:rsidRPr="001B2E40">
        <w:rPr>
          <w:highlight w:val="yellow"/>
        </w:rPr>
        <w:t>The rest of the execution time is 10/12</w:t>
      </w:r>
    </w:p>
    <w:p w14:paraId="6FB541E0" w14:textId="44B178CB" w:rsidR="001B2E40" w:rsidRPr="001B2E40" w:rsidRDefault="001B2E40" w:rsidP="00661C24">
      <w:pPr>
        <w:spacing w:after="269" w:line="259" w:lineRule="auto"/>
        <w:ind w:left="720" w:firstLine="0"/>
        <w:rPr>
          <w:highlight w:val="yellow"/>
        </w:rPr>
      </w:pPr>
      <w:r w:rsidRPr="001B2E40">
        <w:rPr>
          <w:highlight w:val="yellow"/>
        </w:rPr>
        <w:t>To find the percentage that that ALU took up before we divide 11</w:t>
      </w:r>
      <w:proofErr w:type="gramStart"/>
      <w:r w:rsidRPr="001B2E40">
        <w:rPr>
          <w:highlight w:val="yellow"/>
        </w:rPr>
        <w:t>/(</w:t>
      </w:r>
      <w:proofErr w:type="gramEnd"/>
      <w:r w:rsidRPr="001B2E40">
        <w:rPr>
          <w:highlight w:val="yellow"/>
        </w:rPr>
        <w:t>10+11)</w:t>
      </w:r>
    </w:p>
    <w:p w14:paraId="2D0F3DE3" w14:textId="619B8596" w:rsidR="00661C24" w:rsidRPr="001B2E40" w:rsidRDefault="0045518C" w:rsidP="00661C24">
      <w:pPr>
        <w:spacing w:after="269" w:line="259" w:lineRule="auto"/>
        <w:ind w:left="720" w:firstLine="0"/>
        <w:rPr>
          <w:b/>
          <w:bCs/>
          <w:highlight w:val="yellow"/>
        </w:rPr>
      </w:pPr>
      <w:r w:rsidRPr="001B2E40">
        <w:rPr>
          <w:b/>
          <w:bCs/>
          <w:highlight w:val="yellow"/>
        </w:rPr>
        <w:t>=&gt; Before optimization, ALU took up 52.38%</w:t>
      </w:r>
    </w:p>
    <w:p w14:paraId="2660BD89" w14:textId="28CFCA72" w:rsidR="001B2E40" w:rsidRPr="001B2E40" w:rsidRDefault="001B2E40" w:rsidP="00661C24">
      <w:pPr>
        <w:spacing w:after="269" w:line="259" w:lineRule="auto"/>
        <w:ind w:left="720" w:firstLine="0"/>
        <w:rPr>
          <w:b/>
          <w:bCs/>
          <w:highlight w:val="yellow"/>
        </w:rPr>
      </w:pPr>
      <w:r w:rsidRPr="001B2E40">
        <w:rPr>
          <w:b/>
          <w:bCs/>
          <w:highlight w:val="yellow"/>
        </w:rPr>
        <w:t>=&gt; Its speedup factor is 5.5</w:t>
      </w:r>
    </w:p>
    <w:p w14:paraId="6EBBFB9F" w14:textId="7333246C" w:rsidR="0045518C" w:rsidRPr="00B01579" w:rsidRDefault="001B2E40" w:rsidP="00661C24">
      <w:pPr>
        <w:spacing w:after="269" w:line="259" w:lineRule="auto"/>
        <w:ind w:left="720" w:firstLine="0"/>
        <w:rPr>
          <w:i/>
          <w:iCs/>
          <w:u w:val="single"/>
        </w:rPr>
      </w:pPr>
      <w:r w:rsidRPr="00B01579">
        <w:rPr>
          <w:i/>
          <w:iCs/>
          <w:highlight w:val="yellow"/>
          <w:u w:val="single"/>
        </w:rPr>
        <w:t xml:space="preserve">Check if </w:t>
      </w:r>
      <w:r w:rsidR="00B01579" w:rsidRPr="00B01579">
        <w:rPr>
          <w:i/>
          <w:iCs/>
          <w:highlight w:val="yellow"/>
          <w:u w:val="single"/>
        </w:rPr>
        <w:t>numbers add up</w:t>
      </w:r>
      <w:r w:rsidRPr="00B01579">
        <w:rPr>
          <w:i/>
          <w:iCs/>
          <w:highlight w:val="yellow"/>
          <w:u w:val="single"/>
        </w:rPr>
        <w:t xml:space="preserve"> with Amdahl’s Law:</w:t>
      </w:r>
    </w:p>
    <w:p w14:paraId="12DA7A55" w14:textId="6834AD78" w:rsidR="001B2E40" w:rsidRDefault="001B2E40" w:rsidP="00661C24">
      <w:pPr>
        <w:spacing w:after="269" w:line="259" w:lineRule="auto"/>
        <w:ind w:left="720" w:firstLine="0"/>
      </w:pPr>
      <w:r>
        <w:rPr>
          <w:noProof/>
        </w:rPr>
        <w:drawing>
          <wp:inline distT="0" distB="0" distL="0" distR="0" wp14:anchorId="47EFD0E6" wp14:editId="562DEE81">
            <wp:extent cx="39052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762000"/>
                    </a:xfrm>
                    <a:prstGeom prst="rect">
                      <a:avLst/>
                    </a:prstGeom>
                  </pic:spPr>
                </pic:pic>
              </a:graphicData>
            </a:graphic>
          </wp:inline>
        </w:drawing>
      </w:r>
    </w:p>
    <w:p w14:paraId="3D17ACE8" w14:textId="77777777" w:rsidR="001B2E40" w:rsidRDefault="001B2E40" w:rsidP="00661C24">
      <w:pPr>
        <w:spacing w:after="269" w:line="259" w:lineRule="auto"/>
        <w:ind w:left="720" w:firstLine="0"/>
      </w:pPr>
    </w:p>
    <w:p w14:paraId="45050E7C" w14:textId="24890ACD" w:rsidR="00661C24" w:rsidRDefault="00661C24" w:rsidP="00661C24">
      <w:pPr>
        <w:spacing w:after="269" w:line="259" w:lineRule="auto"/>
        <w:ind w:left="720" w:firstLine="0"/>
      </w:pPr>
    </w:p>
    <w:p w14:paraId="6A8394F1" w14:textId="77777777" w:rsidR="00806AC6" w:rsidRDefault="00806AC6">
      <w:pPr>
        <w:spacing w:after="160" w:line="259" w:lineRule="auto"/>
        <w:ind w:left="0" w:firstLine="0"/>
      </w:pPr>
      <w:r>
        <w:br w:type="page"/>
      </w:r>
    </w:p>
    <w:p w14:paraId="2FF9F852" w14:textId="6D157056" w:rsidR="006D550C" w:rsidRDefault="00E76C46">
      <w:pPr>
        <w:numPr>
          <w:ilvl w:val="0"/>
          <w:numId w:val="2"/>
        </w:numPr>
        <w:ind w:hanging="360"/>
      </w:pPr>
      <w:r>
        <w:lastRenderedPageBreak/>
        <w:t xml:space="preserve">For a particular computer, the CPI for certain types of instructions is as follows: </w:t>
      </w:r>
    </w:p>
    <w:p w14:paraId="698492D2" w14:textId="45B31288" w:rsidR="006D550C" w:rsidRDefault="00E76C46" w:rsidP="00D00475">
      <w:pPr>
        <w:spacing w:after="0" w:line="259" w:lineRule="auto"/>
        <w:ind w:left="720" w:firstLine="0"/>
      </w:pPr>
      <w:r>
        <w:t xml:space="preserve"> </w:t>
      </w:r>
    </w:p>
    <w:p w14:paraId="1E016546" w14:textId="77777777" w:rsidR="006D550C" w:rsidRDefault="00E76C46">
      <w:pPr>
        <w:ind w:left="715"/>
      </w:pPr>
      <w:r>
        <w:t xml:space="preserve">ALU operations, 2 cycles, make up 25% of dynamic (run-time) instruction count </w:t>
      </w:r>
    </w:p>
    <w:p w14:paraId="3696DFE2" w14:textId="77777777" w:rsidR="006D550C" w:rsidRDefault="00E76C46">
      <w:pPr>
        <w:ind w:left="715"/>
      </w:pPr>
      <w:r>
        <w:t xml:space="preserve">Load/store operations, 10 cycles, 30% of dynamic instruction count </w:t>
      </w:r>
    </w:p>
    <w:p w14:paraId="5517B672" w14:textId="77777777" w:rsidR="006D550C" w:rsidRDefault="00E76C46">
      <w:pPr>
        <w:ind w:left="715"/>
      </w:pPr>
      <w:r>
        <w:t xml:space="preserve">Control flow, 3 cycles, 20% of dynamic </w:t>
      </w:r>
      <w:proofErr w:type="gramStart"/>
      <w:r>
        <w:t>instruction  count</w:t>
      </w:r>
      <w:proofErr w:type="gramEnd"/>
      <w:r>
        <w:t xml:space="preserve"> </w:t>
      </w:r>
    </w:p>
    <w:p w14:paraId="09BF08FC" w14:textId="77777777" w:rsidR="006D550C" w:rsidRDefault="00E76C46">
      <w:pPr>
        <w:ind w:left="715"/>
      </w:pPr>
      <w:r>
        <w:t xml:space="preserve">All other </w:t>
      </w:r>
      <w:proofErr w:type="gramStart"/>
      <w:r>
        <w:t>instructions,  1</w:t>
      </w:r>
      <w:proofErr w:type="gramEnd"/>
      <w:r>
        <w:t xml:space="preserve"> cycle  </w:t>
      </w:r>
    </w:p>
    <w:p w14:paraId="00C86FA9" w14:textId="77777777" w:rsidR="006D550C" w:rsidRDefault="00E76C46">
      <w:pPr>
        <w:spacing w:after="0" w:line="259" w:lineRule="auto"/>
        <w:ind w:left="720" w:firstLine="0"/>
      </w:pPr>
      <w:r>
        <w:t xml:space="preserve"> </w:t>
      </w:r>
    </w:p>
    <w:p w14:paraId="24705E25" w14:textId="40FEBE44" w:rsidR="006D550C" w:rsidRDefault="00E76C46">
      <w:pPr>
        <w:ind w:left="715"/>
      </w:pPr>
      <w:r>
        <w:t xml:space="preserve">What is </w:t>
      </w:r>
      <w:r>
        <w:t xml:space="preserve">the average CPI?  </w:t>
      </w:r>
    </w:p>
    <w:p w14:paraId="39848F72" w14:textId="722988CB" w:rsidR="00806AC6" w:rsidRDefault="00806AC6">
      <w:pPr>
        <w:ind w:left="715"/>
      </w:pPr>
      <w:r>
        <w:rPr>
          <w:noProof/>
        </w:rPr>
        <w:drawing>
          <wp:inline distT="0" distB="0" distL="0" distR="0" wp14:anchorId="5BC96FE9" wp14:editId="59D72F03">
            <wp:extent cx="36957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1524000"/>
                    </a:xfrm>
                    <a:prstGeom prst="rect">
                      <a:avLst/>
                    </a:prstGeom>
                  </pic:spPr>
                </pic:pic>
              </a:graphicData>
            </a:graphic>
          </wp:inline>
        </w:drawing>
      </w:r>
    </w:p>
    <w:p w14:paraId="3E71D36D" w14:textId="343316F6" w:rsidR="00806AC6" w:rsidRPr="00806AC6" w:rsidRDefault="00806AC6">
      <w:pPr>
        <w:ind w:left="715"/>
        <w:rPr>
          <w:highlight w:val="yellow"/>
        </w:rPr>
      </w:pPr>
      <w:r w:rsidRPr="00806AC6">
        <w:rPr>
          <w:highlight w:val="yellow"/>
        </w:rPr>
        <w:t>Following this logic:</w:t>
      </w:r>
    </w:p>
    <w:p w14:paraId="2704AF5D" w14:textId="5DA99464" w:rsidR="00806AC6" w:rsidRPr="00806AC6" w:rsidRDefault="00806AC6">
      <w:pPr>
        <w:ind w:left="715"/>
        <w:rPr>
          <w:highlight w:val="yellow"/>
        </w:rPr>
      </w:pPr>
      <w:r w:rsidRPr="00806AC6">
        <w:rPr>
          <w:highlight w:val="yellow"/>
        </w:rPr>
        <w:tab/>
      </w:r>
      <w:r w:rsidRPr="00806AC6">
        <w:rPr>
          <w:highlight w:val="yellow"/>
        </w:rPr>
        <w:tab/>
        <w:t xml:space="preserve">      Avg cpi = 2*0.25 + </w:t>
      </w:r>
      <w:r w:rsidR="0026587D">
        <w:rPr>
          <w:highlight w:val="yellow"/>
        </w:rPr>
        <w:t>10</w:t>
      </w:r>
      <w:r w:rsidRPr="00806AC6">
        <w:rPr>
          <w:highlight w:val="yellow"/>
        </w:rPr>
        <w:t xml:space="preserve"> * 0.3 + 3*0.2 + 1*0.25</w:t>
      </w:r>
    </w:p>
    <w:p w14:paraId="680F7E45" w14:textId="5B707798" w:rsidR="00806AC6" w:rsidRPr="00B01579" w:rsidRDefault="00806AC6">
      <w:pPr>
        <w:ind w:left="715"/>
        <w:rPr>
          <w:b/>
          <w:bCs/>
        </w:rPr>
      </w:pPr>
      <w:r w:rsidRPr="00806AC6">
        <w:rPr>
          <w:highlight w:val="yellow"/>
        </w:rPr>
        <w:tab/>
      </w:r>
      <w:r w:rsidRPr="00806AC6">
        <w:rPr>
          <w:highlight w:val="yellow"/>
        </w:rPr>
        <w:tab/>
      </w:r>
      <w:r w:rsidRPr="00806AC6">
        <w:rPr>
          <w:highlight w:val="yellow"/>
        </w:rPr>
        <w:tab/>
        <w:t xml:space="preserve">        </w:t>
      </w:r>
      <w:r w:rsidRPr="00B01579">
        <w:rPr>
          <w:b/>
          <w:bCs/>
          <w:highlight w:val="yellow"/>
        </w:rPr>
        <w:t>= 4.35</w:t>
      </w:r>
    </w:p>
    <w:p w14:paraId="04A8E043" w14:textId="77777777" w:rsidR="00806AC6" w:rsidRDefault="00806AC6">
      <w:pPr>
        <w:ind w:left="715"/>
      </w:pPr>
    </w:p>
    <w:p w14:paraId="05D86A51" w14:textId="5A13FAA3" w:rsidR="006D550C" w:rsidRDefault="00E76C46">
      <w:pPr>
        <w:ind w:left="715"/>
      </w:pPr>
      <w:r>
        <w:t xml:space="preserve">Suppose there is an optimization in which the CPI of load/store is reduced to 5, but cycle time is lengthened by 20%. What is the speedup due to this optimization?  </w:t>
      </w:r>
    </w:p>
    <w:p w14:paraId="4B831EBF" w14:textId="343AEBFD" w:rsidR="00806AC6" w:rsidRDefault="00806AC6">
      <w:pPr>
        <w:ind w:left="715"/>
      </w:pPr>
      <w:r>
        <w:t>Same formula, different numbers:</w:t>
      </w:r>
    </w:p>
    <w:p w14:paraId="37CD4ADC" w14:textId="64D1CABA" w:rsidR="00806AC6" w:rsidRPr="0026587D" w:rsidRDefault="00E76C46" w:rsidP="00806AC6">
      <w:pPr>
        <w:ind w:left="715"/>
        <w:rPr>
          <w:highlight w:val="yellow"/>
        </w:rPr>
      </w:pPr>
      <w:r>
        <w:t xml:space="preserve"> </w:t>
      </w:r>
      <w:r w:rsidR="00806AC6">
        <w:tab/>
      </w:r>
      <w:r w:rsidR="00806AC6" w:rsidRPr="0026587D">
        <w:rPr>
          <w:highlight w:val="yellow"/>
        </w:rPr>
        <w:t xml:space="preserve">Avg cpi = 2*0.25 + </w:t>
      </w:r>
      <w:r w:rsidR="0026587D">
        <w:rPr>
          <w:highlight w:val="yellow"/>
        </w:rPr>
        <w:t>5</w:t>
      </w:r>
      <w:r w:rsidR="00806AC6" w:rsidRPr="0026587D">
        <w:rPr>
          <w:highlight w:val="yellow"/>
        </w:rPr>
        <w:t xml:space="preserve"> * 0.3 + 3*0.2 + 1*0.25</w:t>
      </w:r>
    </w:p>
    <w:p w14:paraId="6E3EEFE5" w14:textId="3108EC5E" w:rsidR="00AD0BD9" w:rsidRPr="00B01579" w:rsidRDefault="00AD0BD9" w:rsidP="00806AC6">
      <w:pPr>
        <w:ind w:left="715"/>
        <w:rPr>
          <w:b/>
          <w:bCs/>
          <w:highlight w:val="yellow"/>
        </w:rPr>
      </w:pPr>
      <w:r w:rsidRPr="0026587D">
        <w:rPr>
          <w:highlight w:val="yellow"/>
        </w:rPr>
        <w:tab/>
      </w:r>
      <w:r w:rsidRPr="0026587D">
        <w:rPr>
          <w:highlight w:val="yellow"/>
        </w:rPr>
        <w:tab/>
      </w:r>
      <w:r w:rsidRPr="0026587D">
        <w:rPr>
          <w:highlight w:val="yellow"/>
        </w:rPr>
        <w:tab/>
      </w:r>
      <w:r w:rsidRPr="0026587D">
        <w:rPr>
          <w:highlight w:val="yellow"/>
        </w:rPr>
        <w:tab/>
        <w:t xml:space="preserve">   </w:t>
      </w:r>
      <w:proofErr w:type="gramStart"/>
      <w:r w:rsidRPr="00B01579">
        <w:rPr>
          <w:b/>
          <w:bCs/>
          <w:highlight w:val="yellow"/>
        </w:rPr>
        <w:t>=  2.85</w:t>
      </w:r>
      <w:proofErr w:type="gramEnd"/>
    </w:p>
    <w:p w14:paraId="3E609B0E" w14:textId="1B2937D0" w:rsidR="00AD0BD9" w:rsidRPr="0026587D" w:rsidRDefault="00AD0BD9" w:rsidP="00806AC6">
      <w:pPr>
        <w:ind w:left="715"/>
        <w:rPr>
          <w:highlight w:val="yellow"/>
        </w:rPr>
      </w:pPr>
    </w:p>
    <w:p w14:paraId="174EE43B" w14:textId="5FED2AAD" w:rsidR="00AD0BD9" w:rsidRPr="0026587D" w:rsidRDefault="00AD0BD9" w:rsidP="00AD0BD9">
      <w:pPr>
        <w:rPr>
          <w:i/>
          <w:iCs/>
          <w:highlight w:val="yellow"/>
        </w:rPr>
      </w:pPr>
      <w:r w:rsidRPr="0026587D">
        <w:rPr>
          <w:highlight w:val="yellow"/>
        </w:rPr>
        <w:tab/>
      </w:r>
      <w:r w:rsidRPr="0026587D">
        <w:rPr>
          <w:highlight w:val="yellow"/>
        </w:rPr>
        <w:tab/>
        <w:t xml:space="preserve">Formula: </w:t>
      </w:r>
      <w:r w:rsidRPr="0026587D">
        <w:rPr>
          <w:i/>
          <w:iCs/>
          <w:highlight w:val="yellow"/>
        </w:rPr>
        <w:t>“Execution time = Total instruction count * PCI * cycle time”</w:t>
      </w:r>
    </w:p>
    <w:p w14:paraId="288B17F9" w14:textId="057F20F6" w:rsidR="00AD0BD9" w:rsidRPr="0026587D" w:rsidRDefault="00AD0BD9" w:rsidP="00AD0BD9">
      <w:pPr>
        <w:pStyle w:val="ListParagraph"/>
        <w:ind w:left="1800" w:firstLine="0"/>
        <w:rPr>
          <w:highlight w:val="yellow"/>
        </w:rPr>
      </w:pPr>
      <w:r w:rsidRPr="0026587D">
        <w:rPr>
          <w:highlight w:val="yellow"/>
        </w:rPr>
        <w:t>*Suppose our old cycle time is T, therefor new cycle time is 1.2T</w:t>
      </w:r>
    </w:p>
    <w:p w14:paraId="1BD4B0C2" w14:textId="1453C794" w:rsidR="00AD0BD9" w:rsidRPr="0026587D" w:rsidRDefault="00AD0BD9" w:rsidP="00AD0BD9">
      <w:pPr>
        <w:rPr>
          <w:highlight w:val="yellow"/>
        </w:rPr>
      </w:pPr>
      <w:r w:rsidRPr="0026587D">
        <w:rPr>
          <w:i/>
          <w:iCs/>
          <w:highlight w:val="yellow"/>
        </w:rPr>
        <w:tab/>
        <w:t xml:space="preserve">      </w:t>
      </w:r>
      <w:r w:rsidRPr="0026587D">
        <w:rPr>
          <w:highlight w:val="yellow"/>
        </w:rPr>
        <w:t>Old execution time = 100%*4.35*</w:t>
      </w:r>
      <w:r w:rsidR="0026587D" w:rsidRPr="0026587D">
        <w:rPr>
          <w:highlight w:val="yellow"/>
        </w:rPr>
        <w:t>T</w:t>
      </w:r>
      <w:r w:rsidRPr="0026587D">
        <w:rPr>
          <w:highlight w:val="yellow"/>
        </w:rPr>
        <w:t xml:space="preserve"> = 4.35</w:t>
      </w:r>
      <w:r w:rsidR="0026587D" w:rsidRPr="0026587D">
        <w:rPr>
          <w:highlight w:val="yellow"/>
        </w:rPr>
        <w:t>T</w:t>
      </w:r>
    </w:p>
    <w:p w14:paraId="7919F41F" w14:textId="27BB64EC" w:rsidR="00AD0BD9" w:rsidRPr="0026587D" w:rsidRDefault="00AD0BD9" w:rsidP="00AD0BD9">
      <w:pPr>
        <w:rPr>
          <w:highlight w:val="yellow"/>
        </w:rPr>
      </w:pPr>
      <w:r w:rsidRPr="0026587D">
        <w:rPr>
          <w:highlight w:val="yellow"/>
        </w:rPr>
        <w:t xml:space="preserve">      New Execution Time = 100%</w:t>
      </w:r>
      <w:r w:rsidR="0026587D" w:rsidRPr="0026587D">
        <w:rPr>
          <w:highlight w:val="yellow"/>
        </w:rPr>
        <w:t>*2.85*1.2T = 3.42T</w:t>
      </w:r>
      <w:r w:rsidR="00D00475">
        <w:rPr>
          <w:highlight w:val="yellow"/>
        </w:rPr>
        <w:t xml:space="preserve">        </w:t>
      </w:r>
      <w:proofErr w:type="gramStart"/>
      <w:r w:rsidR="00D00475">
        <w:rPr>
          <w:highlight w:val="yellow"/>
        </w:rPr>
        <w:t xml:space="preserve">   (</w:t>
      </w:r>
      <w:proofErr w:type="gramEnd"/>
      <w:r w:rsidR="00D00475">
        <w:rPr>
          <w:highlight w:val="yellow"/>
        </w:rPr>
        <w:t>1.2T because of 20% increase)</w:t>
      </w:r>
    </w:p>
    <w:p w14:paraId="2484C4F2" w14:textId="14844E62" w:rsidR="0026587D" w:rsidRPr="0026587D" w:rsidRDefault="0026587D" w:rsidP="00AD0BD9">
      <w:pPr>
        <w:rPr>
          <w:highlight w:val="yellow"/>
        </w:rPr>
      </w:pPr>
    </w:p>
    <w:p w14:paraId="32BFD09B" w14:textId="7C939F8B" w:rsidR="0026587D" w:rsidRPr="0026587D" w:rsidRDefault="0026587D" w:rsidP="00AD0BD9">
      <w:pPr>
        <w:rPr>
          <w:i/>
          <w:iCs/>
          <w:highlight w:val="yellow"/>
        </w:rPr>
      </w:pPr>
      <w:r w:rsidRPr="0026587D">
        <w:rPr>
          <w:highlight w:val="yellow"/>
        </w:rPr>
        <w:tab/>
      </w:r>
      <w:r w:rsidRPr="0026587D">
        <w:rPr>
          <w:highlight w:val="yellow"/>
        </w:rPr>
        <w:tab/>
        <w:t xml:space="preserve">Formula: </w:t>
      </w:r>
      <w:r w:rsidRPr="0026587D">
        <w:rPr>
          <w:i/>
          <w:iCs/>
          <w:highlight w:val="yellow"/>
        </w:rPr>
        <w:t>“Speedup = old exec time / new exec time”</w:t>
      </w:r>
    </w:p>
    <w:p w14:paraId="5A735F3B" w14:textId="7C269A16" w:rsidR="006D550C" w:rsidRDefault="0026587D">
      <w:pPr>
        <w:spacing w:after="0" w:line="259" w:lineRule="auto"/>
        <w:ind w:left="720" w:firstLine="0"/>
      </w:pPr>
      <w:r w:rsidRPr="0026587D">
        <w:rPr>
          <w:highlight w:val="yellow"/>
        </w:rPr>
        <w:t>Speedup = 4.35T/3.42T</w:t>
      </w:r>
      <w:r w:rsidRPr="0026587D">
        <w:rPr>
          <w:highlight w:val="yellow"/>
        </w:rPr>
        <w:br/>
        <w:t xml:space="preserve">Speedup = </w:t>
      </w:r>
      <w:r w:rsidRPr="00B01579">
        <w:rPr>
          <w:b/>
          <w:bCs/>
          <w:highlight w:val="yellow"/>
        </w:rPr>
        <w:t>1.27</w:t>
      </w:r>
    </w:p>
    <w:p w14:paraId="17194CAA" w14:textId="77777777" w:rsidR="006D550C" w:rsidRDefault="00E76C46">
      <w:pPr>
        <w:spacing w:after="10" w:line="259" w:lineRule="auto"/>
        <w:ind w:left="720" w:firstLine="0"/>
      </w:pPr>
      <w:r>
        <w:t xml:space="preserve"> </w:t>
      </w:r>
    </w:p>
    <w:p w14:paraId="409ED90B" w14:textId="6FF238DF" w:rsidR="006D550C" w:rsidRDefault="00E76C46">
      <w:pPr>
        <w:numPr>
          <w:ilvl w:val="0"/>
          <w:numId w:val="2"/>
        </w:numPr>
        <w:ind w:hanging="360"/>
      </w:pPr>
      <w:r>
        <w:t xml:space="preserve">Suppose for the problem in question 4, Load/store operations were made to take 1 cycle, without lengthening the cycle time.  What would be the speedup due to that optimization?   </w:t>
      </w:r>
    </w:p>
    <w:p w14:paraId="3A7CBF05" w14:textId="78E8E449" w:rsidR="0026587D" w:rsidRPr="0026587D" w:rsidRDefault="0026587D" w:rsidP="0026587D">
      <w:pPr>
        <w:ind w:left="720" w:firstLine="0"/>
        <w:rPr>
          <w:highlight w:val="yellow"/>
        </w:rPr>
      </w:pPr>
      <w:r w:rsidRPr="0026587D">
        <w:rPr>
          <w:highlight w:val="yellow"/>
        </w:rPr>
        <w:t xml:space="preserve">Avg </w:t>
      </w:r>
      <w:proofErr w:type="spellStart"/>
      <w:r w:rsidRPr="0026587D">
        <w:rPr>
          <w:highlight w:val="yellow"/>
        </w:rPr>
        <w:t>pci</w:t>
      </w:r>
      <w:proofErr w:type="spellEnd"/>
      <w:r w:rsidRPr="0026587D">
        <w:rPr>
          <w:highlight w:val="yellow"/>
        </w:rPr>
        <w:t xml:space="preserve"> = 2*0.25 + 1*0.3+ 3*0.2 + 1*0.25 = 1.65</w:t>
      </w:r>
    </w:p>
    <w:p w14:paraId="198AABEC" w14:textId="77F249AF" w:rsidR="0026587D" w:rsidRPr="0026587D" w:rsidRDefault="0026587D" w:rsidP="0026587D">
      <w:pPr>
        <w:ind w:left="720" w:firstLine="0"/>
        <w:rPr>
          <w:highlight w:val="yellow"/>
        </w:rPr>
      </w:pPr>
    </w:p>
    <w:p w14:paraId="2501AD52" w14:textId="62A7CFF8" w:rsidR="0026587D" w:rsidRPr="0026587D" w:rsidRDefault="0026587D" w:rsidP="0026587D">
      <w:pPr>
        <w:ind w:left="720" w:firstLine="0"/>
        <w:rPr>
          <w:highlight w:val="yellow"/>
        </w:rPr>
      </w:pPr>
      <w:r w:rsidRPr="0026587D">
        <w:rPr>
          <w:highlight w:val="yellow"/>
        </w:rPr>
        <w:t xml:space="preserve">Since cycle time is not lengthened, </w:t>
      </w:r>
    </w:p>
    <w:p w14:paraId="5AE23C8D" w14:textId="7A1801CB" w:rsidR="0026587D" w:rsidRDefault="0026587D" w:rsidP="0026587D">
      <w:pPr>
        <w:ind w:left="720" w:firstLine="0"/>
      </w:pPr>
      <w:r w:rsidRPr="0026587D">
        <w:rPr>
          <w:highlight w:val="yellow"/>
        </w:rPr>
        <w:tab/>
        <w:t xml:space="preserve">Speedup = 4.35/1.65 = </w:t>
      </w:r>
      <w:r w:rsidRPr="00B01579">
        <w:rPr>
          <w:b/>
          <w:bCs/>
          <w:highlight w:val="yellow"/>
        </w:rPr>
        <w:t>2.63</w:t>
      </w:r>
    </w:p>
    <w:sectPr w:rsidR="0026587D">
      <w:pgSz w:w="12240" w:h="15840"/>
      <w:pgMar w:top="1447" w:right="1444" w:bottom="1461"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64B33"/>
    <w:multiLevelType w:val="hybridMultilevel"/>
    <w:tmpl w:val="3E8E6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202DC"/>
    <w:multiLevelType w:val="hybridMultilevel"/>
    <w:tmpl w:val="B886A482"/>
    <w:lvl w:ilvl="0" w:tplc="771CCDE4">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00B0C">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1A336A">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D20924">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F6E9C2">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16CAE8">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5482F2">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AEA59C">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A2DE6E">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AD359D"/>
    <w:multiLevelType w:val="hybridMultilevel"/>
    <w:tmpl w:val="A8B0F84E"/>
    <w:lvl w:ilvl="0" w:tplc="A49EE51A">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A170657"/>
    <w:multiLevelType w:val="hybridMultilevel"/>
    <w:tmpl w:val="D2046EE0"/>
    <w:lvl w:ilvl="0" w:tplc="E78804B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D86B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4F6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428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9E09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FC62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22DF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5C67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8065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50C"/>
    <w:rsid w:val="000628B9"/>
    <w:rsid w:val="001B2E40"/>
    <w:rsid w:val="0026587D"/>
    <w:rsid w:val="00377112"/>
    <w:rsid w:val="0045518C"/>
    <w:rsid w:val="00645A31"/>
    <w:rsid w:val="00661C24"/>
    <w:rsid w:val="00664A81"/>
    <w:rsid w:val="006B6E7A"/>
    <w:rsid w:val="006D550C"/>
    <w:rsid w:val="006D766B"/>
    <w:rsid w:val="00760D55"/>
    <w:rsid w:val="00806AC6"/>
    <w:rsid w:val="00884A13"/>
    <w:rsid w:val="00A35225"/>
    <w:rsid w:val="00AD0BD9"/>
    <w:rsid w:val="00B01579"/>
    <w:rsid w:val="00B84FE5"/>
    <w:rsid w:val="00C92B85"/>
    <w:rsid w:val="00CB0CF2"/>
    <w:rsid w:val="00CE0F47"/>
    <w:rsid w:val="00CF2B2C"/>
    <w:rsid w:val="00D00475"/>
    <w:rsid w:val="00DF739A"/>
    <w:rsid w:val="00E7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1FEB"/>
  <w15:docId w15:val="{9DE22B87-A330-43B0-8F37-D6D51944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A"/>
    <w:pPr>
      <w:spacing w:after="5" w:line="249"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D9"/>
    <w:pPr>
      <w:ind w:left="720"/>
      <w:contextualSpacing/>
    </w:pPr>
  </w:style>
  <w:style w:type="table" w:styleId="TableGrid">
    <w:name w:val="Table Grid"/>
    <w:basedOn w:val="TableNormal"/>
    <w:uiPriority w:val="39"/>
    <w:rsid w:val="006B6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0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comp4300-hw1-sp21.docx</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comp4300-hw1-sp21.docx</dc:title>
  <dc:subject/>
  <dc:creator>colin vande vijvere</dc:creator>
  <cp:keywords/>
  <cp:lastModifiedBy>colin vande vijvere</cp:lastModifiedBy>
  <cp:revision>4</cp:revision>
  <cp:lastPrinted>2021-02-13T04:43:00Z</cp:lastPrinted>
  <dcterms:created xsi:type="dcterms:W3CDTF">2021-02-13T00:14:00Z</dcterms:created>
  <dcterms:modified xsi:type="dcterms:W3CDTF">2021-02-13T17:49:00Z</dcterms:modified>
</cp:coreProperties>
</file>