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컬러-시스템-가이드"/>
      <w:r>
        <w:t xml:space="preserve">컬러 시스템 가이드</w:t>
      </w:r>
      <w:bookmarkEnd w:id="20"/>
    </w:p>
    <w:p>
      <w:pPr>
        <w:pStyle w:val="BlockText"/>
      </w:pPr>
      <w:r>
        <w:t xml:space="preserve">shadcn/ui 스타일을 참고한 디자인 시스템 컬러 가이드</w:t>
      </w:r>
    </w:p>
    <w:p>
      <w:pPr>
        <w:pStyle w:val="Heading2"/>
      </w:pPr>
      <w:bookmarkStart w:id="21" w:name="현재-컬러-팔레트"/>
      <w:r>
        <w:t xml:space="preserve">현재 컬러 팔레트</w:t>
      </w:r>
      <w:bookmarkEnd w:id="21"/>
    </w:p>
    <w:p>
      <w:pPr>
        <w:pStyle w:val="Heading3"/>
      </w:pPr>
      <w:bookmarkStart w:id="22" w:name="primary-colors"/>
      <w:r>
        <w:t xml:space="preserve">Primary Colors</w:t>
      </w:r>
      <w:bookmarkEnd w:id="22"/>
    </w:p>
    <w:p>
      <w:pPr>
        <w:pStyle w:val="SourceCode"/>
      </w:pPr>
      <w:r>
        <w:rPr>
          <w:rStyle w:val="NormalTok"/>
        </w:rPr>
        <w:t xml:space="preserve">primary</w:t>
      </w:r>
      <w:r>
        <w:rPr>
          <w:rStyle w:val="InformationTok"/>
        </w:rPr>
        <w:t xml:space="preserve">: #4F46E5 (Indigo-600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primary-hover</w:t>
      </w:r>
      <w:r>
        <w:rPr>
          <w:rStyle w:val="InformationTok"/>
        </w:rPr>
        <w:t xml:space="preserve">: #4338CA (Indigo-700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primary-light</w:t>
      </w:r>
      <w:r>
        <w:rPr>
          <w:rStyle w:val="InformationTok"/>
        </w:rPr>
        <w:t xml:space="preserve">: rgba(79, 70, 229, 0.1)</w:t>
      </w:r>
    </w:p>
    <w:p>
      <w:pPr>
        <w:pStyle w:val="Heading3"/>
      </w:pPr>
      <w:bookmarkStart w:id="23" w:name="semantic-colors"/>
      <w:r>
        <w:t xml:space="preserve">Semantic Colors</w:t>
      </w:r>
      <w:bookmarkEnd w:id="23"/>
    </w:p>
    <w:p>
      <w:pPr>
        <w:pStyle w:val="SourceCode"/>
      </w:pPr>
      <w:r>
        <w:rPr>
          <w:rStyle w:val="NormalTok"/>
        </w:rPr>
        <w:t xml:space="preserve">success</w:t>
      </w:r>
      <w:r>
        <w:rPr>
          <w:rStyle w:val="InformationTok"/>
        </w:rPr>
        <w:t xml:space="preserve">: #10B981 (Emerald-500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warning</w:t>
      </w:r>
      <w:r>
        <w:rPr>
          <w:rStyle w:val="InformationTok"/>
        </w:rPr>
        <w:t xml:space="preserve">: #F59E0B</w:t>
      </w:r>
      <w:r>
        <w:rPr>
          <w:rStyle w:val="NormalTok"/>
        </w:rPr>
        <w:t xml:space="preserve"> (Amber-500)</w:t>
      </w:r>
      <w:r>
        <w:br/>
      </w:r>
      <w:r>
        <w:rPr>
          <w:rStyle w:val="NormalTok"/>
        </w:rPr>
        <w:t xml:space="preserve">critical</w:t>
      </w:r>
      <w:r>
        <w:rPr>
          <w:rStyle w:val="InformationTok"/>
        </w:rPr>
        <w:t xml:space="preserve">: #E11D48</w:t>
      </w:r>
      <w:r>
        <w:rPr>
          <w:rStyle w:val="NormalTok"/>
        </w:rPr>
        <w:t xml:space="preserve"> (Rose-600)</w:t>
      </w:r>
      <w:r>
        <w:br/>
      </w:r>
      <w:r>
        <w:rPr>
          <w:rStyle w:val="NormalTok"/>
        </w:rPr>
        <w:t xml:space="preserve">info</w:t>
      </w:r>
      <w:r>
        <w:rPr>
          <w:rStyle w:val="InformationTok"/>
        </w:rPr>
        <w:t xml:space="preserve">: #0EA5E9 (Sky-500</w:t>
      </w:r>
      <w:r>
        <w:rPr>
          <w:rStyle w:val="NormalTok"/>
        </w:rPr>
        <w:t xml:space="preserve">)</w:t>
      </w:r>
    </w:p>
    <w:p>
      <w:pPr>
        <w:pStyle w:val="Heading3"/>
      </w:pPr>
      <w:bookmarkStart w:id="24" w:name="background-colors"/>
      <w:r>
        <w:t xml:space="preserve">Background Colors</w:t>
      </w:r>
      <w:bookmarkEnd w:id="24"/>
    </w:p>
    <w:p>
      <w:pPr>
        <w:pStyle w:val="SourceCode"/>
      </w:pPr>
      <w:r>
        <w:rPr>
          <w:rStyle w:val="NormalTok"/>
        </w:rPr>
        <w:t xml:space="preserve">bg-main</w:t>
      </w:r>
      <w:r>
        <w:rPr>
          <w:rStyle w:val="InformationTok"/>
        </w:rPr>
        <w:t xml:space="preserve">: #F8FAFC</w:t>
      </w:r>
      <w:r>
        <w:rPr>
          <w:rStyle w:val="NormalTok"/>
        </w:rPr>
        <w:t xml:space="preserve"> (Slate-50)</w:t>
      </w:r>
      <w:r>
        <w:br/>
      </w:r>
      <w:r>
        <w:rPr>
          <w:rStyle w:val="NormalTok"/>
        </w:rPr>
        <w:t xml:space="preserve">bg-card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 (White)</w:t>
      </w:r>
      <w:r>
        <w:br/>
      </w:r>
      <w:r>
        <w:rPr>
          <w:rStyle w:val="NormalTok"/>
        </w:rPr>
        <w:t xml:space="preserve">bg-hover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 (Slate-100)</w:t>
      </w:r>
      <w:r>
        <w:br/>
      </w:r>
      <w:r>
        <w:rPr>
          <w:rStyle w:val="NormalTok"/>
        </w:rPr>
        <w:t xml:space="preserve">bg-disabled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 (Slate-100)</w:t>
      </w:r>
    </w:p>
    <w:p>
      <w:pPr>
        <w:pStyle w:val="Heading3"/>
      </w:pPr>
      <w:bookmarkStart w:id="25" w:name="text-colors"/>
      <w:r>
        <w:t xml:space="preserve">Text Colors</w:t>
      </w:r>
      <w:bookmarkEnd w:id="25"/>
    </w:p>
    <w:p>
      <w:pPr>
        <w:pStyle w:val="SourceCode"/>
      </w:pPr>
      <w:r>
        <w:rPr>
          <w:rStyle w:val="NormalTok"/>
        </w:rPr>
        <w:t xml:space="preserve">txt-main</w:t>
      </w:r>
      <w:r>
        <w:rPr>
          <w:rStyle w:val="InformationTok"/>
        </w:rPr>
        <w:t xml:space="preserve">: #0F172A (Slate-900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txt-muted</w:t>
      </w:r>
      <w:r>
        <w:rPr>
          <w:rStyle w:val="InformationTok"/>
        </w:rPr>
        <w:t xml:space="preserve">: #64748B (Slate-500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txt-disabled</w:t>
      </w:r>
      <w:r>
        <w:rPr>
          <w:rStyle w:val="InformationTok"/>
        </w:rPr>
        <w:t xml:space="preserve">: #94A3B8 (Slate-400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txt-inverse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 (White)</w:t>
      </w:r>
    </w:p>
    <w:p>
      <w:pPr>
        <w:pStyle w:val="Heading3"/>
      </w:pPr>
      <w:bookmarkStart w:id="26" w:name="border-colors"/>
      <w:r>
        <w:t xml:space="preserve">Border Colors</w:t>
      </w:r>
      <w:bookmarkEnd w:id="26"/>
    </w:p>
    <w:p>
      <w:pPr>
        <w:pStyle w:val="SourceCode"/>
      </w:pPr>
      <w:r>
        <w:rPr>
          <w:rStyle w:val="NormalTok"/>
        </w:rPr>
        <w:t xml:space="preserve">border</w:t>
      </w:r>
      <w:r>
        <w:rPr>
          <w:rStyle w:val="InformationTok"/>
        </w:rPr>
        <w:t xml:space="preserve">: #E2E8F0</w:t>
      </w:r>
      <w:r>
        <w:rPr>
          <w:rStyle w:val="NormalTok"/>
        </w:rPr>
        <w:t xml:space="preserve"> (Slate-200)</w:t>
      </w:r>
      <w:r>
        <w:br/>
      </w:r>
      <w:r>
        <w:rPr>
          <w:rStyle w:val="NormalTok"/>
        </w:rPr>
        <w:t xml:space="preserve">border-focus</w:t>
      </w:r>
      <w:r>
        <w:rPr>
          <w:rStyle w:val="InformationTok"/>
        </w:rPr>
        <w:t xml:space="preserve">: #4F46E5 (Primary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border-error</w:t>
      </w:r>
      <w:r>
        <w:rPr>
          <w:rStyle w:val="InformationTok"/>
        </w:rPr>
        <w:t xml:space="preserve">: #E11D48</w:t>
      </w:r>
      <w:r>
        <w:rPr>
          <w:rStyle w:val="NormalTok"/>
        </w:rPr>
        <w:t xml:space="preserve"> (Critical)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hadcnui-스타일-확장-선택사항"/>
      <w:r>
        <w:t xml:space="preserve">shadcn/ui 스타일 확장 (선택사항)</w:t>
      </w:r>
      <w:bookmarkEnd w:id="27"/>
    </w:p>
    <w:p>
      <w:pPr>
        <w:pStyle w:val="Heading3"/>
      </w:pPr>
      <w:bookmarkStart w:id="28" w:name="옵션-1-css-변수-기반-다크모드-지원"/>
      <w:r>
        <w:t xml:space="preserve">옵션 1: CSS 변수 기반 (다크모드 지원)</w:t>
      </w:r>
      <w:bookmarkEnd w:id="28"/>
    </w:p>
    <w:p>
      <w:pPr>
        <w:pStyle w:val="FirstParagraph"/>
      </w:pPr>
      <w:r>
        <w:rPr>
          <w:rStyle w:val="verbatim char"/>
        </w:rPr>
        <w:t xml:space="preserve">src/index.css</w:t>
      </w:r>
      <w:r>
        <w:t xml:space="preserve">에 추가:</w:t>
      </w:r>
    </w:p>
    <w:p>
      <w:pPr>
        <w:pStyle w:val="SourceCode"/>
      </w:pP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Card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Muted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Card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Muted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 char"/>
        </w:rPr>
        <w:t xml:space="preserve">tailwind.config.js</w:t>
      </w:r>
      <w:r>
        <w:t xml:space="preserve"> </w:t>
      </w:r>
      <w:r>
        <w:t xml:space="preserve">수정: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'hsl(var(--border))'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'hsl(var(--input))'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'hsl(var(--ring))'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'hsl(var(--background))'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기존 컬러 유지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9" w:name="옵션-2-확장된-컬러-스케일"/>
      <w:r>
        <w:t xml:space="preserve">옵션 2: 확장된 컬러 스케일</w:t>
      </w:r>
      <w:bookmarkEnd w:id="29"/>
    </w:p>
    <w:p>
      <w:pPr>
        <w:pStyle w:val="FirstParagraph"/>
      </w:pPr>
      <w:r>
        <w:t xml:space="preserve">더 세밀한 컬러 변형이 필요한 경우: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'#EEF2FF'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'#E0E7FF'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'#C7D2FE'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'#A5B4FC'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'#818CF8'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'#4F46E5'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DEFAULT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'#4338CA'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hover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'#3730A3'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'#312E81'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'#1E1B4B'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사용-예제"/>
      <w:r>
        <w:t xml:space="preserve">사용 예제</w:t>
      </w:r>
      <w:bookmarkEnd w:id="30"/>
    </w:p>
    <w:p>
      <w:pPr>
        <w:pStyle w:val="Heading3"/>
      </w:pPr>
      <w:bookmarkStart w:id="31" w:name="현재-방식-유지"/>
      <w:r>
        <w:t xml:space="preserve">현재 방식 (유지)</w:t>
      </w:r>
      <w:bookmarkEnd w:id="31"/>
    </w:p>
    <w:p>
      <w:pPr>
        <w:pStyle w:val="SourceCode"/>
      </w:pPr>
      <w:r>
        <w:rPr>
          <w:rStyle w:val="verbatim char"/>
        </w:rPr>
        <w:t xml:space="preserve">&lt;div className="bg-bg-main text-txt-main border border-border"&gt;</w:t>
      </w:r>
      <w:r>
        <w:br/>
      </w:r>
      <w:r>
        <w:rPr>
          <w:rStyle w:val="verbatim char"/>
        </w:rPr>
        <w:t xml:space="preserve">  &lt;button className="bg-primary hover:bg-primary-hover"&gt;</w:t>
      </w:r>
      <w:r>
        <w:br/>
      </w:r>
      <w:r>
        <w:rPr>
          <w:rStyle w:val="verbatim char"/>
        </w:rPr>
        <w:t xml:space="preserve">    Click me</w:t>
      </w:r>
      <w:r>
        <w:br/>
      </w:r>
      <w:r>
        <w:rPr>
          <w:rStyle w:val="verbatim char"/>
        </w:rPr>
        <w:t xml:space="preserve">  &lt;/button&gt;</w:t>
      </w:r>
      <w:r>
        <w:br/>
      </w:r>
      <w:r>
        <w:rPr>
          <w:rStyle w:val="verbatim char"/>
        </w:rPr>
        <w:t xml:space="preserve">&lt;/div&gt;</w:t>
      </w:r>
    </w:p>
    <w:p>
      <w:pPr>
        <w:pStyle w:val="Heading3"/>
      </w:pPr>
      <w:bookmarkStart w:id="32" w:name="css-변수-방식-옵션"/>
      <w:r>
        <w:t xml:space="preserve">CSS 변수 방식 (옵션)</w:t>
      </w:r>
      <w:bookmarkEnd w:id="32"/>
    </w:p>
    <w:p>
      <w:pPr>
        <w:pStyle w:val="SourceCode"/>
      </w:pPr>
      <w:r>
        <w:rPr>
          <w:rStyle w:val="verbatim char"/>
        </w:rPr>
        <w:t xml:space="preserve">&lt;div className="bg-background text-foreground border"&gt;</w:t>
      </w:r>
      <w:r>
        <w:br/>
      </w:r>
      <w:r>
        <w:rPr>
          <w:rStyle w:val="verbatim char"/>
        </w:rPr>
        <w:t xml:space="preserve">  &lt;button className="bg-primary text-primary-foreground hover:bg-primary/90"&gt;</w:t>
      </w:r>
      <w:r>
        <w:br/>
      </w:r>
      <w:r>
        <w:rPr>
          <w:rStyle w:val="verbatim char"/>
        </w:rPr>
        <w:t xml:space="preserve">    Click me</w:t>
      </w:r>
      <w:r>
        <w:br/>
      </w:r>
      <w:r>
        <w:rPr>
          <w:rStyle w:val="verbatim char"/>
        </w:rPr>
        <w:t xml:space="preserve">  &lt;/button&gt;</w:t>
      </w:r>
      <w:r>
        <w:br/>
      </w:r>
      <w:r>
        <w:rPr>
          <w:rStyle w:val="verbatim char"/>
        </w:rPr>
        <w:t xml:space="preserve">&lt;/div&gt;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컬러-사용-가이드라인"/>
      <w:r>
        <w:t xml:space="preserve">컬러 사용 가이드라인</w:t>
      </w:r>
      <w:bookmarkEnd w:id="33"/>
    </w:p>
    <w:p>
      <w:pPr>
        <w:pStyle w:val="Heading3"/>
      </w:pPr>
      <w:bookmarkStart w:id="34" w:name="의미론적-사용"/>
      <w:r>
        <w:t xml:space="preserve">1. 의미론적 사용</w:t>
      </w:r>
      <w:bookmarkEnd w:id="34"/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primary</w:t>
      </w:r>
      <w:r>
        <w:t xml:space="preserve">: 주요 액션 (버튼, 링크)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success</w:t>
      </w:r>
      <w:r>
        <w:t xml:space="preserve">: 성공 메시지, 완료 상태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warning</w:t>
      </w:r>
      <w:r>
        <w:t xml:space="preserve">: 주의 메시지, 경고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critical</w:t>
      </w:r>
      <w:r>
        <w:t xml:space="preserve">: 오류, 삭제 등 위험한 액션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info</w:t>
      </w:r>
      <w:r>
        <w:t xml:space="preserve">: 정보성 메시지</w:t>
      </w:r>
    </w:p>
    <w:p>
      <w:pPr>
        <w:pStyle w:val="Heading3"/>
      </w:pPr>
      <w:bookmarkStart w:id="35" w:name="접근성"/>
      <w:r>
        <w:t xml:space="preserve">2. 접근성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텍스트와 배경 간 최소 4.5:1 명암비 유지</w:t>
      </w:r>
    </w:p>
    <w:p>
      <w:pPr>
        <w:numPr>
          <w:ilvl w:val="0"/>
          <w:numId w:val="1002"/>
        </w:numPr>
        <w:pStyle w:val="Compact"/>
      </w:pPr>
      <w:r>
        <w:rPr>
          <w:rStyle w:val="verbatim char"/>
        </w:rPr>
        <w:t xml:space="preserve">txt-muted</w:t>
      </w:r>
      <w:r>
        <w:t xml:space="preserve">는 부가 정보에만 사용 (본문 텍스트 X)</w:t>
      </w:r>
    </w:p>
    <w:p>
      <w:pPr>
        <w:pStyle w:val="Heading3"/>
      </w:pPr>
      <w:bookmarkStart w:id="36" w:name="일관성"/>
      <w:r>
        <w:t xml:space="preserve">3. 일관성</w:t>
      </w:r>
      <w:bookmarkEnd w:id="36"/>
    </w:p>
    <w:p>
      <w:pPr>
        <w:numPr>
          <w:ilvl w:val="0"/>
          <w:numId w:val="1003"/>
        </w:numPr>
        <w:pStyle w:val="Compact"/>
      </w:pPr>
      <w:r>
        <w:t xml:space="preserve">같은 의미의 요소는 같은 컬러 사용</w:t>
      </w:r>
    </w:p>
    <w:p>
      <w:pPr>
        <w:numPr>
          <w:ilvl w:val="0"/>
          <w:numId w:val="1003"/>
        </w:numPr>
        <w:pStyle w:val="Compact"/>
      </w:pPr>
      <w:r>
        <w:t xml:space="preserve">hover/active 상태는 기본 컬러의 darker 버전 사용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참고-자료"/>
      <w:r>
        <w:t xml:space="preserve">참고 자료</w:t>
      </w:r>
      <w:bookmarkEnd w:id="37"/>
    </w:p>
    <w:p>
      <w:pPr>
        <w:numPr>
          <w:ilvl w:val="0"/>
          <w:numId w:val="1004"/>
        </w:numPr>
        <w:pStyle w:val="Compact"/>
      </w:pPr>
      <w:hyperlink r:id="rId38">
        <w:r>
          <w:rPr>
            <w:rStyle w:val="Hyperlink"/>
          </w:rPr>
          <w:t xml:space="preserve">shadcn/ui Colors</w:t>
        </w:r>
      </w:hyperlink>
    </w:p>
    <w:p>
      <w:pPr>
        <w:numPr>
          <w:ilvl w:val="0"/>
          <w:numId w:val="1004"/>
        </w:numPr>
        <w:pStyle w:val="Compact"/>
      </w:pPr>
      <w:hyperlink r:id="rId39">
        <w:r>
          <w:rPr>
            <w:rStyle w:val="Hyperlink"/>
          </w:rPr>
          <w:t xml:space="preserve">Tailwind CSS Colors</w:t>
        </w:r>
      </w:hyperlink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WCAG Contrast Guidelines</w:t>
        </w:r>
      </w:hyperlink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Relationship Type="http://schemas.openxmlformats.org/officeDocument/2006/relationships/hyperlink" Id="rId39" Target="https://tailwindcss.com/docs/customizing-colors" TargetMode="External" /><Relationship Type="http://schemas.openxmlformats.org/officeDocument/2006/relationships/hyperlink" Id="rId38" Target="https://ui.shadcn.com/docs/theming" TargetMode="External" /><Relationship Type="http://schemas.openxmlformats.org/officeDocument/2006/relationships/hyperlink" Id="rId40" Target="https://www.w3.org/WAI/WCAG21/Understanding/contrast-minimum.html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https://tailwindcss.com/docs/customizing-colors" TargetMode="External" /><Relationship Type="http://schemas.openxmlformats.org/officeDocument/2006/relationships/hyperlink" Id="rId38" Target="https://ui.shadcn.com/docs/theming" TargetMode="External" /><Relationship Type="http://schemas.openxmlformats.org/officeDocument/2006/relationships/hyperlink" Id="rId40" Target="https://www.w3.org/WAI/WCAG21/Understanding/contrast-minimu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2026-03-13T09:16:11Z</dcterms:created>
  <dcterms:modified xsi:type="dcterms:W3CDTF">2026-03-13T09:16:11Z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