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감사-로그audit-log-관리-시스템-기획-명세서"/>
      <w:r>
        <w:t xml:space="preserve">감사 로그(Audit Log) 관리 시스템 기획 명세서</w:t>
      </w:r>
      <w:bookmarkEnd w:id="20"/>
    </w:p>
    <w:p>
      <w:pPr>
        <w:pStyle w:val="FirstParagraph"/>
      </w:pPr>
      <w:r>
        <w:t xml:space="preserve">본 문서는 관리자 대시보드 내</w:t>
      </w:r>
      <w:r>
        <w:t xml:space="preserve"> </w:t>
      </w:r>
      <w:r>
        <w:rPr>
          <w:b/>
        </w:rPr>
        <w:t xml:space="preserve">감사 로그</w:t>
      </w:r>
      <w:r>
        <w:t xml:space="preserve"> </w:t>
      </w:r>
      <w:r>
        <w:t xml:space="preserve">페이지의 프론트엔드 및 백엔드 개발 시 필요한 세부 필수 항목과 페이지 프로세스를 정의한 문서다.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라우트-구조"/>
      <w:r>
        <w:t xml:space="preserve">1. 라우트 구조</w:t>
      </w:r>
      <w:bookmarkEnd w:id="2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경로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페이지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권한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/audit-logs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감사 로그 목록 (AuditLogList)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audit-logs:read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페이지-프로세스"/>
      <w:r>
        <w:t xml:space="preserve">2. 페이지 프로세스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로그 목록 조회</w:t>
      </w:r>
      <w:r>
        <w:t xml:space="preserve"> </w:t>
      </w:r>
      <w:r>
        <w:t xml:space="preserve">— 기간, 액션 유형, 심각도(info/warning/critical), 수행자 필터를 적용하여 감사 로그를 조회한다.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액션 유형</w:t>
      </w:r>
      <w:r>
        <w:t xml:space="preserve"> </w:t>
      </w:r>
      <w:r>
        <w:t xml:space="preserve">— login, logout, create, update, delete, status_change, permission_change, password_reset, export, bulk_update, settings_change, masking_view 등 다양한 관리자 활동을 추적한다.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상세 정보</w:t>
      </w:r>
      <w:r>
        <w:t xml:space="preserve"> </w:t>
      </w:r>
      <w:r>
        <w:t xml:space="preserve">— 각 로그의 수행자, IP, 대상 엔티티, 변경 전/후 데이터, 수행 일시를 표시한다.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세부-개발-명세"/>
      <w:r>
        <w:t xml:space="preserve">3. 세부 개발 명세</w:t>
      </w:r>
      <w:bookmarkEnd w:id="23"/>
    </w:p>
    <w:p>
      <w:pPr>
        <w:pStyle w:val="Heading3"/>
      </w:pPr>
      <w:bookmarkStart w:id="24" w:name="프론트엔드"/>
      <w:r>
        <w:t xml:space="preserve">3.1. 프론트엔드</w:t>
      </w:r>
      <w:bookmarkEnd w:id="24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기간 필터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DateRange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기본 최근 7일이다.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액션 유형 필터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Multi 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12가지 액션 유형이다.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심각도 필터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ToggleButton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all/info/warning/critical이다.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수행자 필터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Search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이름/이메일로 검색이다.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심각도 Badge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Badge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info=info, warning=warning, critical=critical이다.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수행자 (performedBy)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관리자명 + 이메일이다.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액션 (action)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Badge + 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액션 유형별 Badge이다.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대상 (target)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영향 받은 엔티티 이름/ID이다.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변경 내용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Expandable Row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변경 전/후 diff 표시이다.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IP 주소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접속 IP이다.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일시 (createdAt)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YYYY-MM-DD HH:mm:ss이다.</w:t>
            </w:r>
          </w:p>
        </w:tc>
      </w:tr>
    </w:tbl>
    <w:p>
      <w:pPr>
        <w:pStyle w:val="Heading3"/>
      </w:pPr>
      <w:bookmarkStart w:id="25" w:name="백엔드"/>
      <w:r>
        <w:t xml:space="preserve">3.2. 백엔드</w:t>
      </w:r>
      <w:bookmarkEnd w:id="25"/>
    </w:p>
    <w:p>
      <w:pPr>
        <w:pStyle w:val="Heading4"/>
      </w:pPr>
      <w:bookmarkStart w:id="26" w:name="api-엔드포인트"/>
      <w:r>
        <w:t xml:space="preserve">API 엔드포인트</w:t>
      </w:r>
      <w:bookmarkEnd w:id="26"/>
    </w:p>
    <w:tbl>
      <w:tblPr>
        <w:tblStyle w:val="Table"/>
        <w:jc w:val="center"/>
        <w:tblLook w:firstRow="1"/>
        <w:tblW w:w="5000" w:type="pct"/>
      </w:tblPr>
      <w:tblGrid>
        <w:gridCol w:w="2640"/>
        <w:gridCol w:w="2640"/>
        <w:gridCol w:w="2640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설명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GET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/api/audit-logs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로그 목록 조회. 기간, action, severity, performer 필터, Pagination이다.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GET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/api/audit-logs/:id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로그 상세(변경 diff 포함)이다.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/api/audit-logs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로그 기록 (내부 서비스 간 호출)이다.</w:t>
            </w:r>
          </w:p>
        </w:tc>
      </w:tr>
    </w:tbl>
    <w:p>
      <w:pPr>
        <w:pStyle w:val="Heading4"/>
      </w:pPr>
      <w:bookmarkStart w:id="27" w:name="db-스키마-auditlog"/>
      <w:r>
        <w:t xml:space="preserve">DB 스키마 (AuditLog)</w:t>
      </w:r>
      <w:bookmarkEnd w:id="27"/>
    </w:p>
    <w:tbl>
      <w:tblPr>
        <w:tblStyle w:val="Table"/>
        <w:jc w:val="center"/>
        <w:tblLook w:firstRow="1"/>
        <w:tblW w:w="5000" w:type="pct"/>
      </w:tblPr>
      <w:tblGrid>
        <w:gridCol w:w="1863"/>
        <w:gridCol w:w="1863"/>
        <w:gridCol w:w="2329"/>
        <w:gridCol w:w="1863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id (PK)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고유 식별자다.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action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login/logout/create/update/delete/status_change/permission_change/password_reset/export/bulk_update/settings_change/masking_view이다.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severity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info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warning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 ’critical’이다.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performedBy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 (FK)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수행자 계정 참조다.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performerName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역정규화 조회용이다.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performerEmail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역정규화 조회용이다.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targetEntity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대상 엔티티 타입(store, member, order 등)이다.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targetId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대상 엔티티 ID다.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description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활동 설명이다.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previousData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변경 전 스냅샷이다.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newData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변경 후 스냅샷이다.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ipAddress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접속 IP이다.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userAgent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브라우저 정보다.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createdAt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Timestamp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기록 일시다.</w:t>
            </w:r>
          </w:p>
        </w:tc>
      </w:tr>
    </w:tbl>
    <w:p>
      <w:pPr>
        <w:pStyle w:val="BodyText"/>
      </w:pPr>
      <w:r>
        <w:rPr>
          <w:b/>
        </w:rPr>
        <w:t xml:space="preserve">[비즈니스 로직 제약사항]</w:t>
      </w:r>
      <w:r>
        <w:t xml:space="preserve"> </w:t>
      </w:r>
      <w:r>
        <w:t xml:space="preserve">- 감사 로그는 수정/삭제 불가(Append-only)이다.</w:t>
      </w:r>
      <w:r>
        <w:t xml:space="preserve"> </w:t>
      </w:r>
      <w:r>
        <w:t xml:space="preserve">- 민감 작업(permission_change, password_reset, masking_view, export)은 severity=warning 이상으로 기록한다.</w:t>
      </w:r>
      <w:r>
        <w:t xml:space="preserve"> </w:t>
      </w:r>
      <w:r>
        <w:t xml:space="preserve">- 로그인 실패도 기록하되, 비밀번호 원문은 절대 기록하지 않는다.</w:t>
      </w:r>
    </w:p>
    <w:p>
      <w:pPr>
        <w:pStyle w:val="BodyText"/>
      </w:pPr>
      <w:r>
        <w:rPr>
          <w:b/>
        </w:rPr>
        <w:t xml:space="preserve">[⚠️ 트래픽/성능 검토]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INSERT 빈도</w:t>
      </w:r>
      <w:r>
        <w:t xml:space="preserve"> </w:t>
      </w:r>
      <w:r>
        <w:t xml:space="preserve">— 관리자 활동마다 기록되므로 INSERT 부하가 높을 수 있다. 비동기 큐(Message Queue)를 통한 기록을 권장한다.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조회 인덱스</w:t>
      </w:r>
      <w:r>
        <w:t xml:space="preserve"> </w:t>
      </w:r>
      <w:r>
        <w:t xml:space="preserve">— (createdAt DESC, action, severity) 복합 인덱스 필수. 기간 필터 조회가 가장 빈번하다.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데이터 보관</w:t>
      </w:r>
      <w:r>
        <w:t xml:space="preserve"> </w:t>
      </w:r>
      <w:r>
        <w:t xml:space="preserve">— 로그 데이터가 무한 증가하므로 90일 이상 된 로그는 Cold Storage(S3)로 아카이빙하고 DB에서 삭제하는 정책을 권장한다.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알림 설정</w:t>
      </w:r>
      <w:r>
        <w:t xml:space="preserve"> </w:t>
      </w:r>
      <w:r>
        <w:t xml:space="preserve">— AuditAlarmConfig를 통해 critical 로그 발생 시 Slack/이메일 알림을 발송할 수 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맑은 고딕"/>
      <w:sz w:val="2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2026-03-10T01:21:06Z</dcterms:created>
  <dcterms:modified xsi:type="dcterms:W3CDTF">2026-03-10T01:21:06Z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