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주문order-관리-시스템-기획-명세서"/>
      <w:r>
        <w:t xml:space="preserve">주문(Order)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주문관리 카테고리</w:t>
      </w:r>
      <w:r>
        <w:t xml:space="preserve">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주문 목록 조회</w:t>
      </w:r>
      <w:r>
        <w:t xml:space="preserve"> </w:t>
      </w:r>
      <w:r>
        <w:t xml:space="preserve">— 기본적으로 당일 주문을 최신순으로 노출한다. 상단 필터 영역에서 기간, 주문유형(배달/포장/매장식사), 상태, 매장, 키워드를 조합하여 검색한다.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주문 상세 조회</w:t>
      </w:r>
      <w:r>
        <w:t xml:space="preserve"> </w:t>
      </w:r>
      <w:r>
        <w:t xml:space="preserve">— 목록 항목 클릭 시 상세 페이지로 이동한다. 3탭(기본정보/결제정보/메모) 구조로 주문 내역, 결제 수단, 할인 적용 현황, 관리자 메모를 확인한다.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주문 상태 변경</w:t>
      </w:r>
      <w:r>
        <w:t xml:space="preserve"> </w:t>
      </w:r>
      <w:r>
        <w:t xml:space="preserve">— 상세 페이지에서 접수 → 준비중 → 완료 순서로 상태를 전이한다. 취소 시 사유 선택 및 상세 사유 입력 후 처리한다.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복합결제 개별 취소</w:t>
      </w:r>
      <w:r>
        <w:t xml:space="preserve"> </w:t>
      </w:r>
      <w:r>
        <w:t xml:space="preserve">— 복합결제(mixed) 주문의 경우 개별 결제수단별로 취소를 처리한다. E쿠폰(금액권/교환권)도 개별 취소 대상에 포함한다.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엑셀 내보내기</w:t>
      </w:r>
      <w:r>
        <w:t xml:space="preserve"> </w:t>
      </w:r>
      <w:r>
        <w:t xml:space="preserve">— 조회 결과를 선택한 컬럼 구성으로 다운로드한다. 백그라운드 처리 후 Toast로 완료를 안내한다.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세부-개발-명세"/>
      <w:r>
        <w:t xml:space="preserve">2. 세부 개발 명세</w:t>
      </w:r>
      <w:bookmarkEnd w:id="22"/>
    </w:p>
    <w:p>
      <w:pPr>
        <w:pStyle w:val="Heading3"/>
      </w:pPr>
      <w:bookmarkStart w:id="23" w:name="프론트엔드-frontend-개발-요건"/>
      <w:r>
        <w:t xml:space="preserve">2.1. 프론트엔드 (Frontend) 개발 요건</w:t>
      </w:r>
      <w:bookmarkEnd w:id="23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검색 키워드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50자</w:t>
            </w:r>
          </w:p>
        </w:tc>
        <w:tc>
          <w:p>
            <w:pPr>
              <w:pStyle w:val="Compact"/>
              <w:jc w:val="left"/>
            </w:pPr>
            <w:r>
              <w:t xml:space="preserve">주문번호, 회원명, 매장명으로 검색한다.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조회 기간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기본값은 당일이다. 최대 90일 범위 제한한다.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유형 필터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</w:t>
            </w:r>
            <w:r>
              <w:t xml:space="preserve">/</w:t>
            </w:r>
            <w:r>
              <w:rPr>
                <w:rStyle w:val="VerbatimChar"/>
              </w:rPr>
              <w:t xml:space="preserve">pickup</w:t>
            </w:r>
            <w:r>
              <w:t xml:space="preserve">/</w:t>
            </w:r>
            <w:r>
              <w:rPr>
                <w:rStyle w:val="VerbatimChar"/>
              </w:rPr>
              <w:t xml:space="preserve">dine_in</w:t>
            </w:r>
          </w:p>
        </w:tc>
        <w:tc>
          <w:p>
            <w:pPr>
              <w:pStyle w:val="Compact"/>
              <w:jc w:val="left"/>
            </w:pPr>
            <w:r>
              <w:t xml:space="preserve">전체/배달/포장/매장식사 선택 가능하다.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상태 필터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6가지 상태</w:t>
            </w:r>
          </w:p>
        </w:tc>
        <w:tc>
          <w:p>
            <w:pPr>
              <w:pStyle w:val="Compact"/>
              <w:jc w:val="left"/>
            </w:pPr>
            <w:r>
              <w:t xml:space="preserve">pending/confirmed/preparing/ready/completed/cancelled 선택 가능하다.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채널 필터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</w:t>
            </w:r>
            <w:r>
              <w:t xml:space="preserve">/</w:t>
            </w:r>
            <w:r>
              <w:rPr>
                <w:rStyle w:val="VerbatimChar"/>
              </w:rPr>
              <w:t xml:space="preserve">kiosk</w:t>
            </w:r>
            <w:r>
              <w:t xml:space="preserve">/</w:t>
            </w:r>
            <w:r>
              <w:rPr>
                <w:rStyle w:val="VerbatimChar"/>
              </w:rPr>
              <w:t xml:space="preserve">pos</w:t>
            </w:r>
            <w:r>
              <w:t xml:space="preserve">/</w:t>
            </w:r>
            <w:r>
              <w:rPr>
                <w:rStyle w:val="VerbatimChar"/>
              </w:rP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전체/앱/키오스크/POS/웹 선택한다.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주문번호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상세 화면 최상단에 굵게 표출한다.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상태 Badge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pending=warning, confirmed=info, preparing=info, ready=success, completed=success, cancelled=critical 색상을 적용한다.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주문자 정보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회원명 + 마스킹된 연락처를 표출한다.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메뉴 항목</w:t>
            </w:r>
          </w:p>
        </w:tc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상품명, 카테고리, 수량, 단가, 소계를 테이블로 렌더링한다.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할인 내역</w:t>
            </w:r>
          </w:p>
        </w:tc>
        <w:tc>
          <w:p>
            <w:pPr>
              <w:pStyle w:val="Compact"/>
              <w:jc w:val="left"/>
            </w:pPr>
            <w:r>
              <w:t xml:space="preserve">Info Row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쿠폰명, 쿠폰할인, 포인트사용, 할인합계를 나열한다.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결제 수단</w:t>
            </w:r>
          </w:p>
        </w:tc>
        <w:tc>
          <w:p>
            <w:pPr>
              <w:pStyle w:val="Compact"/>
              <w:jc w:val="left"/>
            </w:pPr>
            <w:r>
              <w:t xml:space="preserve">Badge + 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카드/현금/간편결제 등 라벨을 Badge로 표출한다.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복합결제 상세</w:t>
            </w:r>
          </w:p>
        </w:tc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center"/>
            </w:pPr>
            <w:r>
              <w:t xml:space="preserve">C(복합결제시)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결제수단별 금액, 상태(결제완료/취소완료), 개별 취소 버튼을 제공한다.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현금영수증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요청여부, 유형(소득공제/지출증빙), 번호를 표출한다.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취소 사유</w:t>
            </w:r>
          </w:p>
        </w:tc>
        <w:tc>
          <w:p>
            <w:pPr>
              <w:pStyle w:val="Compact"/>
              <w:jc w:val="left"/>
            </w:pPr>
            <w:r>
              <w:t xml:space="preserve">Select + Textarea</w:t>
            </w:r>
          </w:p>
        </w:tc>
        <w:tc>
          <w:p>
            <w:pPr>
              <w:pStyle w:val="Compact"/>
              <w:jc w:val="center"/>
            </w:pPr>
            <w:r>
              <w:t xml:space="preserve">C(취소시)</w:t>
            </w:r>
          </w:p>
        </w:tc>
        <w:tc>
          <w:p>
            <w:pPr>
              <w:pStyle w:val="Compact"/>
              <w:jc w:val="left"/>
            </w:pPr>
            <w:r>
              <w:t xml:space="preserve">상세사유 최대 200자</w:t>
            </w:r>
          </w:p>
        </w:tc>
        <w:tc>
          <w:p>
            <w:pPr>
              <w:pStyle w:val="Compact"/>
              <w:jc w:val="left"/>
            </w:pPr>
            <w:r>
              <w:t xml:space="preserve">고객요청/재료소진/매장마감/기타 중 선택 후 상세 입력한다.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관리자 메모</w:t>
            </w:r>
          </w:p>
        </w:tc>
        <w:tc>
          <w:p>
            <w:pPr>
              <w:pStyle w:val="Compact"/>
              <w:jc w:val="left"/>
            </w:pPr>
            <w:r>
              <w:t xml:space="preserve">Textarea + List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메모당 최대 500자</w:t>
            </w:r>
          </w:p>
        </w:tc>
        <w:tc>
          <w:p>
            <w:pPr>
              <w:pStyle w:val="Compact"/>
              <w:jc w:val="left"/>
            </w:pPr>
            <w:r>
              <w:t xml:space="preserve">작성자와 시각을 함께 표기한다. 삭제 불가 정책이다.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엑셀 컬럼 선택</w:t>
            </w:r>
          </w:p>
        </w:tc>
        <w:tc>
          <w:p>
            <w:pPr>
              <w:pStyle w:val="Compact"/>
              <w:jc w:val="left"/>
            </w:pPr>
            <w:r>
              <w:t xml:space="preserve">Checkbox List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다운로드 전 포함 컬럼을 선택한다.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상태 변경 시 이전 단계로의 역행은 허용하지 않는다(completed → preparing 불가). 취소만 예외적으로 모든 상태에서 가능하다.</w:t>
      </w:r>
      <w:r>
        <w:t xml:space="preserve"> </w:t>
      </w:r>
      <w:r>
        <w:t xml:space="preserve">- 복합결제 개별 취소 시 해당 결제수단의 행만 ’취소완료’로 변경하며, 전체 취소가 아님을 안내 메시지로 명시한다.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백엔드-backend-개발-요건"/>
      <w:r>
        <w:t xml:space="preserve">2.2. 백엔드 (Backend) 개발 요건</w:t>
      </w:r>
      <w:bookmarkEnd w:id="2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시스템 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orderNumber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자동생성</w:t>
            </w:r>
          </w:p>
        </w:tc>
        <w:tc>
          <w:p>
            <w:pPr>
              <w:pStyle w:val="Compact"/>
              <w:jc w:val="left"/>
            </w:pPr>
            <w:r>
              <w:t xml:space="preserve">날짜+시퀀스 기반 채번이다. 중복 불가다.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delivery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pickup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dine_in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app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kiosk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pos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web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6가지 상태 전이 규칙을 서버에서 검증한다.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memberId (FK)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주문자 회원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storeId (FK)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주문 매장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items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배열, 최소 1개</w:t>
            </w:r>
          </w:p>
        </w:tc>
        <w:tc>
          <w:p>
            <w:pPr>
              <w:pStyle w:val="Compact"/>
              <w:jc w:val="left"/>
            </w:pPr>
            <w:r>
              <w:t xml:space="preserve">[{productId, quantity, unitPrice, options}] 구조다.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subtotalAmount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상품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deliveryFee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배달 주문 시 배달비다.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최종 결제 금액이다.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paymentMethod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8가지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mixed</w:t>
            </w:r>
            <w:r>
              <w:t xml:space="preserve">’</w:t>
            </w:r>
            <w:r>
              <w:t xml:space="preserve"> </w:t>
            </w:r>
            <w:r>
              <w:t xml:space="preserve">시 payments 배열이 필수다.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payments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복합결제 시 [{method, amount, status}] 배열이다.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cancelInfo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취소 시 {reason, reasonDetail, cancelledBy, cancelledAt}을 기록한다.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상태 전이 검증</w:t>
      </w:r>
      <w:r>
        <w:t xml:space="preserve"> </w:t>
      </w:r>
      <w:r>
        <w:t xml:space="preserve">— 서버에서 유효한 상태 전이만 허용한다. pending→confirmed→preparing→ready→completed 순서와, 어느 단계에서든 cancelled 전이가 가능하다.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취소 시 원복 처리</w:t>
      </w:r>
      <w:r>
        <w:t xml:space="preserve"> </w:t>
      </w:r>
      <w:r>
        <w:t xml:space="preserve">— 쿠폰/포인트/E쿠폰 사용분을 원래 계정으로 자동 환원하는 트랜잭션 로직이 필수다.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복합결제 개별취소 API (</w:t>
      </w:r>
      <w:r>
        <w:rPr>
          <w:rStyle w:val="VerbatimChar"/>
          <w:b/>
        </w:rPr>
        <w:t xml:space="preserve">POST /api/orders/{id}/payments/{paymentItemId}/cancel</w:t>
      </w:r>
      <w:r>
        <w:rPr>
          <w:b/>
        </w:rPr>
        <w:t xml:space="preserve">)</w:t>
      </w:r>
      <w:r>
        <w:t xml:space="preserve"> </w:t>
      </w:r>
      <w:r>
        <w:t xml:space="preserve">— 개별 결제수단별 PG 취소 호출을 분리하며, 부분취소 불가 PG사의 경우 전액취소 후 재결제 처리 플로우를 구현한다.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주문번호 채번</w:t>
      </w:r>
      <w:r>
        <w:t xml:space="preserve"> </w:t>
      </w:r>
      <w:r>
        <w:t xml:space="preserve">— 동시 다발 주문 시 중복 방지를 위해 DB 시퀀스 또는 분산 ID 생성기(Snowflake 등)를 사용한다.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엑셀 내보내기</w:t>
      </w:r>
      <w:r>
        <w:t xml:space="preserve"> </w:t>
      </w:r>
      <w:r>
        <w:t xml:space="preserve">— 대량 데이터(1만 건 이상) 시 비동기 처리 후 다운로드 링크를 제공하는 방식을 권장한다.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2026-03-05T05:18:00Z</dcterms:created>
  <dcterms:modified xsi:type="dcterms:W3CDTF">2026-03-05T05:18:00Z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