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정산settlement-관리-시스템-기획-명세서"/>
      <w:r>
        <w:t xml:space="preserve">정산(Settlement)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정산관리 카테고리</w:t>
      </w:r>
      <w:r>
        <w:t xml:space="preserve">(정산 내역, 통계/조회)의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pStyle w:val="Heading3"/>
      </w:pPr>
      <w:bookmarkStart w:id="22" w:name="정산-내역-settlement"/>
      <w:r>
        <w:t xml:space="preserve">1.1 정산 내역 (</w:t>
      </w:r>
      <w:r>
        <w:rPr>
          <w:rStyle w:val="VerbatimChar"/>
        </w:rPr>
        <w:t xml:space="preserve">/settlement</w:t>
      </w:r>
      <w:r>
        <w:t xml:space="preserve">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목록 조회</w:t>
      </w:r>
      <w:r>
        <w:t xml:space="preserve"> </w:t>
      </w:r>
      <w:r>
        <w:t xml:space="preserve">— 정산 기간, 매장, 상태(정산대기/산출완료/지급완료/보류) 필터를 적용하여 목록을 조회한다. 매장별 총매출, 할인, 수수료, 실정산액을 요약 컬럼으로 노출한다.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정산 상세</w:t>
      </w:r>
      <w:r>
        <w:t xml:space="preserve"> </w:t>
      </w:r>
      <w:r>
        <w:t xml:space="preserve">— 행 클릭 시 상세 페이지로 이동한다. 정산 구성 요소(매출, 배달비, 할인, 본사지원금, 포인트, 쿠폰, 교환권, 플랫폼수수료)를 표 형태로 분해하여 보여준다.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주문별 상세</w:t>
      </w:r>
      <w:r>
        <w:t xml:space="preserve"> </w:t>
      </w:r>
      <w:r>
        <w:t xml:space="preserve">— 정산에 포함된 개별 주문 내역을 하단 테이블에 나열한다. 주문번호, 일시, 메뉴, 금액, 결제수단, 실정산액을 표기한다.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상태 변경</w:t>
      </w:r>
      <w:r>
        <w:t xml:space="preserve"> </w:t>
      </w:r>
      <w:r>
        <w:t xml:space="preserve">— 산출완료 → 지급완료로 상태를 전환한다. 보류 처리 시 사유를 입력한다.</w:t>
      </w:r>
    </w:p>
    <w:p>
      <w:pPr>
        <w:pStyle w:val="Heading3"/>
      </w:pPr>
      <w:bookmarkStart w:id="23" w:name="통계조회-settlementstats"/>
      <w:r>
        <w:t xml:space="preserve">1.2 통계/조회 (</w:t>
      </w:r>
      <w:r>
        <w:rPr>
          <w:rStyle w:val="VerbatimChar"/>
        </w:rPr>
        <w:t xml:space="preserve">/settlement/stats</w:t>
      </w:r>
      <w:r>
        <w:t xml:space="preserve">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기간별 통계</w:t>
      </w:r>
      <w:r>
        <w:t xml:space="preserve"> </w:t>
      </w:r>
      <w:r>
        <w:t xml:space="preserve">— 월별/주별/일별 총매출, 총정산, 수수료 추이를 차트와 테이블로 제공한다.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매장별 비교</w:t>
      </w:r>
      <w:r>
        <w:t xml:space="preserve"> </w:t>
      </w:r>
      <w:r>
        <w:t xml:space="preserve">— 매장별 정산 금액을 비교하는 랭킹 테이블을 노출한다.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엑셀 내보내기</w:t>
      </w:r>
      <w:r>
        <w:t xml:space="preserve"> </w:t>
      </w:r>
      <w:r>
        <w:t xml:space="preserve">— 조회된 통계 데이터를 다운로드한다.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세부-개발-명세"/>
      <w:r>
        <w:t xml:space="preserve">2. 세부 개발 명세</w:t>
      </w:r>
      <w:bookmarkEnd w:id="24"/>
    </w:p>
    <w:p>
      <w:pPr>
        <w:pStyle w:val="Heading3"/>
      </w:pPr>
      <w:bookmarkStart w:id="25" w:name="프론트엔드-frontend-개발-요건"/>
      <w:r>
        <w:t xml:space="preserve">2.1. 프론트엔드 (Frontend) 개발 요건</w:t>
      </w:r>
      <w:bookmarkEnd w:id="25"/>
    </w:p>
    <w:p>
      <w:pPr>
        <w:pStyle w:val="Heading4"/>
      </w:pPr>
      <w:bookmarkStart w:id="26" w:name="정산-내역"/>
      <w:r>
        <w:t xml:space="preserve">정산 내역</w:t>
      </w:r>
      <w:bookmarkEnd w:id="26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정산 기간 필터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기본값은 당월이다.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필터</w:t>
            </w:r>
          </w:p>
        </w:tc>
        <w:tc>
          <w:p>
            <w:pPr>
              <w:pStyle w:val="Compact"/>
              <w:jc w:val="left"/>
            </w:pPr>
            <w:r>
              <w:t xml:space="preserve">Select (Search)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매장명 검색 가능한 Select다.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필터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4가지</w:t>
            </w:r>
          </w:p>
        </w:tc>
        <w:tc>
          <w:p>
            <w:pPr>
              <w:pStyle w:val="Compact"/>
              <w:jc w:val="left"/>
            </w:pPr>
            <w:r>
              <w:t xml:space="preserve">pending/calculated/completed/on_hold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상태 Badge</w:t>
            </w:r>
          </w:p>
        </w:tc>
        <w:tc>
          <w:p>
            <w:pPr>
              <w:pStyle w:val="Compact"/>
              <w:jc w:val="left"/>
            </w:pPr>
            <w:r>
              <w:t xml:space="preserve">Badge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pending=warning, calculated=info, completed=success, on_hold=critical 색상이다.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매장명 (storeName)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정산 대상 매장명이다.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정산 기간 (period)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YYYY-MM-DD ~ YYYY-MM-DD</w:t>
            </w:r>
            <w:r>
              <w:t xml:space="preserve">”</w:t>
            </w:r>
            <w:r>
              <w:t xml:space="preserve"> </w:t>
            </w:r>
            <w:r>
              <w:t xml:space="preserve">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총매출 (totalSales)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매출액이다.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배달비 (deliveryFee)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배달비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할인 합계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promotionDiscount 총액이다.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본사 지원금 (hqSupport)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본사 부담 할인금 (가맹점 수입 합산)이다.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포인트 사용 (pointsUsed)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포인트 사용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쿠폰 사용 (couponsUsed)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쿠폰 할인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교환권 사용 (vouchersUsed)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교환권/상품권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수수료 (platformFee)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</w:t>
            </w:r>
          </w:p>
        </w:tc>
        <w:tc>
          <w:p>
            <w:pPr>
              <w:pStyle w:val="Compact"/>
              <w:jc w:val="left"/>
            </w:pPr>
            <w:r>
              <w:t xml:space="preserve">플랫폼 수수료다.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실정산액 (netAmount)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천 단위 콤마, 볼드</w:t>
            </w:r>
          </w:p>
        </w:tc>
        <w:tc>
          <w:p>
            <w:pPr>
              <w:pStyle w:val="Compact"/>
              <w:jc w:val="left"/>
            </w:pPr>
            <w:r>
              <w:t xml:space="preserve">최종 정산 금액이다. 강조 표시한다.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주문 건수 (orderCount)</w:t>
            </w:r>
          </w:p>
        </w:tc>
        <w:tc>
          <w:p>
            <w:pPr>
              <w:pStyle w:val="Compact"/>
              <w:jc w:val="left"/>
            </w:pPr>
            <w:r>
              <w:t xml:space="preserve">Number (ReadOnly)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 주문수다.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지급일 (paymentDate)</w:t>
            </w:r>
          </w:p>
        </w:tc>
        <w:tc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completed 상태 시 노출한다.</w:t>
            </w:r>
          </w:p>
        </w:tc>
      </w:tr>
    </w:tbl>
    <w:p>
      <w:pPr>
        <w:pStyle w:val="Heading4"/>
      </w:pPr>
      <w:bookmarkStart w:id="27" w:name="통계조회"/>
      <w:r>
        <w:t xml:space="preserve">통계/조회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조회 기간</w:t>
            </w:r>
          </w:p>
        </w:tc>
        <w:tc>
          <w:p>
            <w:pPr>
              <w:pStyle w:val="Compact"/>
              <w:jc w:val="left"/>
            </w:pPr>
            <w:r>
              <w:t xml:space="preserve">DateRange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YYYY-MM-DD</w:t>
            </w:r>
          </w:p>
        </w:tc>
        <w:tc>
          <w:p>
            <w:pPr>
              <w:pStyle w:val="Compact"/>
              <w:jc w:val="left"/>
            </w:pPr>
            <w:r>
              <w:t xml:space="preserve">통계 조회 범위다.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집계 단위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일별/주별/월별</w:t>
            </w:r>
          </w:p>
        </w:tc>
        <w:tc>
          <w:p>
            <w:pPr>
              <w:pStyle w:val="Compact"/>
              <w:jc w:val="left"/>
            </w:pPr>
            <w:r>
              <w:t xml:space="preserve">기본값은 월별이다.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매장 필터</w:t>
            </w:r>
          </w:p>
        </w:tc>
        <w:tc>
          <w:p>
            <w:pPr>
              <w:pStyle w:val="Compact"/>
              <w:jc w:val="left"/>
            </w:pPr>
            <w:r>
              <w:t xml:space="preserve">Multi Select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복수 매장 비교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차트</w:t>
            </w:r>
          </w:p>
        </w:tc>
        <w:tc>
          <w:p>
            <w:pPr>
              <w:pStyle w:val="Compact"/>
              <w:jc w:val="left"/>
            </w:pPr>
            <w:r>
              <w:t xml:space="preserve">Bar/Line Chart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매출/정산/수수료 추이를 시각화한다.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엑셀 다운로드</w:t>
            </w:r>
          </w:p>
        </w:tc>
        <w:tc>
          <w:p>
            <w:pPr>
              <w:pStyle w:val="Compact"/>
              <w:jc w:val="left"/>
            </w:pPr>
            <w:r>
              <w:t xml:space="preserve">Button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현재 조회 결과를 다운로드한다.</w:t>
            </w:r>
          </w:p>
        </w:tc>
      </w:tr>
    </w:tbl>
    <w:p>
      <w:pPr>
        <w:pStyle w:val="BodyText"/>
      </w:pPr>
      <w:r>
        <w:rPr>
          <w:b/>
        </w:rPr>
        <w:t xml:space="preserve">[UI/UX 상호작용 제약사항]</w:t>
      </w:r>
      <w:r>
        <w:t xml:space="preserve"> </w:t>
      </w:r>
      <w:r>
        <w:t xml:space="preserve">- 정산 상세의 금액 필드는 모두 ReadOnly이며, 천 단위 콤마와 원(₩) 단위를 표기한다.</w:t>
      </w:r>
      <w:r>
        <w:t xml:space="preserve"> </w:t>
      </w:r>
      <w:r>
        <w:t xml:space="preserve">- 실정산액(netAmount)은 볼드 + 프라이머리 컬러로 강조한다.</w:t>
      </w:r>
      <w:r>
        <w:t xml:space="preserve"> </w:t>
      </w:r>
      <w:r>
        <w:t xml:space="preserve">- 보류(on_hold) 처리 시 사유 입력 모달을 필수로 노출한다.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8" w:name="백엔드-backend-개발-요건"/>
      <w:r>
        <w:t xml:space="preserve">2.2. 백엔드 (Backend) 개발 요건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정산 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storeId (FK)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정산 대상 매장 참조다.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period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YYYY-MM-DD ~ YYYY-MM-DD</w:t>
            </w:r>
            <w:r>
              <w:t xml:space="preserve">”</w:t>
            </w:r>
            <w:r>
              <w:t xml:space="preserve"> </w:t>
            </w:r>
            <w:r>
              <w:t xml:space="preserve">형식이다.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totalSales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기간 내 총매출이다.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deliveryFee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배달비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promotionDiscount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총 할인액이다.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hqSupport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본사 지원 할인금이다.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pointsUsed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포인트 사용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couponsUsed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쿠폰 사용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vouchersUsed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교환권/상품권 합계다.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platformFee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플랫폼 수수료다.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netAmount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최종 실정산액이다. 음수도 가능하다(수수료 &gt; 매출 시).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pending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calculated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completed</w:t>
            </w:r>
            <w:r>
              <w:t xml:space="preserve">’</w:t>
            </w:r>
            <w:r>
              <w:t xml:space="preserve">,</w:t>
            </w:r>
            <w:r>
              <w:t xml:space="preserve"> </w:t>
            </w:r>
            <w:r>
              <w:t xml:space="preserve">‘</w:t>
            </w:r>
            <w:r>
              <w:t xml:space="preserve">on_hold</w:t>
            </w:r>
            <w:r>
              <w:t xml:space="preserve">’</w:t>
            </w:r>
            <w:r>
              <w:t xml:space="preserve"> </w:t>
            </w:r>
            <w:r>
              <w:t xml:space="preserve">4가지다.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paymentDate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지급 완료일이다.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orderCount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기간 내 주문 건수다.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 산출 배치</w:t>
      </w:r>
      <w:r>
        <w:t xml:space="preserve"> </w:t>
      </w:r>
      <w:r>
        <w:t xml:space="preserve">— 정산 기간(반월/월단위) 종료 시 자동으로 주문 데이터를 집계하여 Settlement 레코드를 생성한다. netAmount = totalSales + deliveryFee + hqSupport - promotionDiscount - platformFee 공식을 적용한다.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정산액 계산 공식</w:t>
      </w:r>
      <w:r>
        <w:t xml:space="preserve"> </w:t>
      </w:r>
      <w:r>
        <w:t xml:space="preserve">— 포인트/쿠폰/교환권 사용분은 정산 정책에 따라 본사 부담 또는 가맹점 부담을 분리한다. hqSupport(본사 지원금)는 가맹점 수입으로 합산한다.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상태 전이</w:t>
      </w:r>
      <w:r>
        <w:t xml:space="preserve"> </w:t>
      </w:r>
      <w:r>
        <w:t xml:space="preserve">— pending → calculated(배치 산출 후) → completed(지급 완료) 순서다. on_hold는 어느 단계에서든 전환 가능하며, 사유를 별도 컬럼에 기록한다.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동시성 주의</w:t>
      </w:r>
      <w:r>
        <w:t xml:space="preserve"> </w:t>
      </w:r>
      <w:r>
        <w:t xml:space="preserve">— 정산 배치 실행 중 주문 데이터 변경(취소 등)이 발생할 경우 스냅샷 시점 기준으로 산출하며, 이후 변경분은 다음 정산에 반영한다.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