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B94" w:rsidRDefault="00422B94" w:rsidP="00422B94">
      <w:r>
        <w:t>\</w:t>
      </w:r>
      <w:proofErr w:type="spellStart"/>
      <w:r>
        <w:t>documentclass</w:t>
      </w:r>
      <w:proofErr w:type="spellEnd"/>
      <w:r>
        <w:t>[french]{article}</w:t>
      </w:r>
    </w:p>
    <w:p w:rsidR="00422B94" w:rsidRDefault="00422B94" w:rsidP="00422B94">
      <w:r>
        <w:t>\</w:t>
      </w:r>
      <w:proofErr w:type="spellStart"/>
      <w:r>
        <w:t>usepackage</w:t>
      </w:r>
      <w:proofErr w:type="spellEnd"/>
      <w:r>
        <w:t>[utf</w:t>
      </w:r>
      <w:proofErr w:type="gramStart"/>
      <w:r>
        <w:t>8]{</w:t>
      </w:r>
      <w:proofErr w:type="spellStart"/>
      <w:proofErr w:type="gramEnd"/>
      <w:r>
        <w:t>inputenc</w:t>
      </w:r>
      <w:proofErr w:type="spellEnd"/>
      <w:r>
        <w:t>}</w:t>
      </w:r>
    </w:p>
    <w:p w:rsidR="00422B94" w:rsidRDefault="00422B94" w:rsidP="00422B94">
      <w:r>
        <w:t>\</w:t>
      </w:r>
      <w:proofErr w:type="spellStart"/>
      <w:r>
        <w:t>usepackage</w:t>
      </w:r>
      <w:proofErr w:type="spellEnd"/>
      <w:r>
        <w:t>[T</w:t>
      </w:r>
      <w:proofErr w:type="gramStart"/>
      <w:r>
        <w:t>1]{</w:t>
      </w:r>
      <w:proofErr w:type="spellStart"/>
      <w:proofErr w:type="gramEnd"/>
      <w:r>
        <w:t>fontenc</w:t>
      </w:r>
      <w:proofErr w:type="spellEnd"/>
      <w:r>
        <w:t>}</w:t>
      </w:r>
    </w:p>
    <w:p w:rsidR="00422B94" w:rsidRDefault="00422B94" w:rsidP="00422B9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babel</w:t>
      </w:r>
      <w:proofErr w:type="spellEnd"/>
      <w:r>
        <w:t>}</w:t>
      </w:r>
    </w:p>
    <w:p w:rsidR="00422B94" w:rsidRDefault="00422B94" w:rsidP="00422B9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amsmath</w:t>
      </w:r>
      <w:proofErr w:type="spellEnd"/>
      <w:r>
        <w:t>}</w:t>
      </w:r>
    </w:p>
    <w:p w:rsidR="00422B94" w:rsidRDefault="00422B94" w:rsidP="00422B9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graphicx</w:t>
      </w:r>
      <w:proofErr w:type="spellEnd"/>
      <w:r>
        <w:t>}</w:t>
      </w:r>
    </w:p>
    <w:p w:rsidR="00422B94" w:rsidRDefault="00422B94" w:rsidP="00422B9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subcaption</w:t>
      </w:r>
      <w:proofErr w:type="spellEnd"/>
      <w:r>
        <w:t>}</w:t>
      </w:r>
    </w:p>
    <w:p w:rsidR="00422B94" w:rsidRDefault="00422B94" w:rsidP="00422B94">
      <w:r>
        <w:t>\</w:t>
      </w:r>
      <w:proofErr w:type="spellStart"/>
      <w:r>
        <w:t>usepackage</w:t>
      </w:r>
      <w:proofErr w:type="spellEnd"/>
      <w:r>
        <w:t>[export]{</w:t>
      </w:r>
      <w:proofErr w:type="spellStart"/>
      <w:r>
        <w:t>adjustbox</w:t>
      </w:r>
      <w:proofErr w:type="spellEnd"/>
      <w:r>
        <w:t>}</w:t>
      </w:r>
    </w:p>
    <w:p w:rsidR="00422B94" w:rsidRDefault="00422B94" w:rsidP="00422B9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amssymb</w:t>
      </w:r>
      <w:proofErr w:type="spellEnd"/>
      <w:r>
        <w:t>}</w:t>
      </w:r>
    </w:p>
    <w:p w:rsidR="00422B94" w:rsidRDefault="00422B94" w:rsidP="00422B94">
      <w:r>
        <w:t>\</w:t>
      </w:r>
      <w:proofErr w:type="spellStart"/>
      <w:r>
        <w:t>usepackage</w:t>
      </w:r>
      <w:proofErr w:type="spellEnd"/>
      <w:r>
        <w:t xml:space="preserve">{ragged2e} </w:t>
      </w:r>
    </w:p>
    <w:p w:rsidR="00422B94" w:rsidRDefault="00422B94" w:rsidP="00422B9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float</w:t>
      </w:r>
      <w:proofErr w:type="spellEnd"/>
      <w:r>
        <w:t>}</w:t>
      </w:r>
    </w:p>
    <w:p w:rsidR="00422B94" w:rsidRDefault="00422B94" w:rsidP="00422B9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mathtools</w:t>
      </w:r>
      <w:proofErr w:type="spellEnd"/>
      <w:r>
        <w:t>}</w:t>
      </w:r>
    </w:p>
    <w:p w:rsidR="00422B94" w:rsidRDefault="00422B94" w:rsidP="00422B94"/>
    <w:p w:rsidR="00422B94" w:rsidRDefault="00422B94" w:rsidP="00422B94">
      <w:r>
        <w:t>\</w:t>
      </w:r>
      <w:proofErr w:type="spellStart"/>
      <w:proofErr w:type="gramStart"/>
      <w:r>
        <w:t>title</w:t>
      </w:r>
      <w:proofErr w:type="spellEnd"/>
      <w:r>
        <w:t>{</w:t>
      </w:r>
      <w:proofErr w:type="gramEnd"/>
      <w:r>
        <w:t>MICA Project}</w:t>
      </w:r>
    </w:p>
    <w:p w:rsidR="00422B94" w:rsidRDefault="00422B94" w:rsidP="00422B94">
      <w:r>
        <w:t>\</w:t>
      </w:r>
      <w:proofErr w:type="spellStart"/>
      <w:proofErr w:type="gramStart"/>
      <w:r>
        <w:t>author</w:t>
      </w:r>
      <w:proofErr w:type="spellEnd"/>
      <w:r>
        <w:t>{</w:t>
      </w:r>
      <w:proofErr w:type="gramEnd"/>
      <w:r>
        <w:t xml:space="preserve">Colin </w:t>
      </w:r>
      <w:proofErr w:type="spellStart"/>
      <w:r>
        <w:t>Decourt</w:t>
      </w:r>
      <w:proofErr w:type="spellEnd"/>
      <w:r>
        <w:t>, Lamiae El Amri }</w:t>
      </w:r>
    </w:p>
    <w:p w:rsidR="00422B94" w:rsidRDefault="00422B94" w:rsidP="00422B94">
      <w:r>
        <w:t>\</w:t>
      </w:r>
      <w:proofErr w:type="gramStart"/>
      <w:r>
        <w:t>date{ }</w:t>
      </w:r>
      <w:proofErr w:type="gramEnd"/>
    </w:p>
    <w:p w:rsidR="00422B94" w:rsidRDefault="00422B94" w:rsidP="00422B94"/>
    <w:p w:rsidR="00422B94" w:rsidRDefault="00422B94" w:rsidP="00422B94">
      <w:r>
        <w:t xml:space="preserve">% indentation des paragraphes </w:t>
      </w:r>
    </w:p>
    <w:p w:rsidR="00422B94" w:rsidRDefault="00422B94" w:rsidP="00422B94">
      <w:r>
        <w:t>\</w:t>
      </w:r>
      <w:proofErr w:type="spellStart"/>
      <w:r>
        <w:t>setlength</w:t>
      </w:r>
      <w:proofErr w:type="spellEnd"/>
      <w:r>
        <w:t>{\</w:t>
      </w:r>
      <w:proofErr w:type="spellStart"/>
      <w:proofErr w:type="gramStart"/>
      <w:r>
        <w:t>parindent</w:t>
      </w:r>
      <w:proofErr w:type="spellEnd"/>
      <w:r>
        <w:t>}{</w:t>
      </w:r>
      <w:proofErr w:type="gramEnd"/>
      <w:r>
        <w:t xml:space="preserve">4em} </w:t>
      </w:r>
    </w:p>
    <w:p w:rsidR="00422B94" w:rsidRDefault="00422B94" w:rsidP="00422B94">
      <w:r>
        <w:t xml:space="preserve">% espacement entre paragraphe </w:t>
      </w:r>
    </w:p>
    <w:p w:rsidR="00422B94" w:rsidRDefault="00422B94" w:rsidP="00422B94">
      <w:r>
        <w:t>\</w:t>
      </w:r>
      <w:proofErr w:type="spellStart"/>
      <w:r>
        <w:t>setlength</w:t>
      </w:r>
      <w:proofErr w:type="spellEnd"/>
      <w:r>
        <w:t>{\</w:t>
      </w:r>
      <w:proofErr w:type="spellStart"/>
      <w:proofErr w:type="gramStart"/>
      <w:r>
        <w:t>parskip</w:t>
      </w:r>
      <w:proofErr w:type="spellEnd"/>
      <w:r>
        <w:t>}{</w:t>
      </w:r>
      <w:proofErr w:type="gramEnd"/>
      <w:r>
        <w:t>1em}</w:t>
      </w:r>
    </w:p>
    <w:p w:rsidR="00422B94" w:rsidRDefault="00422B94" w:rsidP="00422B94"/>
    <w:p w:rsidR="00422B94" w:rsidRDefault="00422B94" w:rsidP="00422B94">
      <w:r>
        <w:t>% marges</w:t>
      </w:r>
    </w:p>
    <w:p w:rsidR="00422B94" w:rsidRDefault="00422B94" w:rsidP="00422B94"/>
    <w:p w:rsidR="00422B94" w:rsidRDefault="00422B94" w:rsidP="00422B9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geometry</w:t>
      </w:r>
      <w:proofErr w:type="spellEnd"/>
      <w:r>
        <w:t>}</w:t>
      </w:r>
    </w:p>
    <w:p w:rsidR="00422B94" w:rsidRDefault="00422B94" w:rsidP="00422B94">
      <w:r>
        <w:t xml:space="preserve"> \</w:t>
      </w:r>
      <w:proofErr w:type="spellStart"/>
      <w:proofErr w:type="gramStart"/>
      <w:r>
        <w:t>geometry</w:t>
      </w:r>
      <w:proofErr w:type="spellEnd"/>
      <w:r>
        <w:t>{</w:t>
      </w:r>
      <w:proofErr w:type="gramEnd"/>
    </w:p>
    <w:p w:rsidR="00422B94" w:rsidRDefault="00422B94" w:rsidP="00422B94">
      <w:r>
        <w:t xml:space="preserve"> </w:t>
      </w:r>
      <w:proofErr w:type="gramStart"/>
      <w:r>
        <w:t>a</w:t>
      </w:r>
      <w:proofErr w:type="gramEnd"/>
      <w:r>
        <w:t>4paper,</w:t>
      </w:r>
    </w:p>
    <w:p w:rsidR="00422B94" w:rsidRDefault="00422B94" w:rsidP="00422B94">
      <w:r>
        <w:t xml:space="preserve"> </w:t>
      </w:r>
      <w:proofErr w:type="gramStart"/>
      <w:r>
        <w:t>total</w:t>
      </w:r>
      <w:proofErr w:type="gramEnd"/>
      <w:r>
        <w:t>={170mm,257mm},</w:t>
      </w:r>
    </w:p>
    <w:p w:rsidR="00422B94" w:rsidRDefault="00422B94" w:rsidP="00422B94">
      <w:r>
        <w:t xml:space="preserve"> </w:t>
      </w:r>
      <w:proofErr w:type="spellStart"/>
      <w:proofErr w:type="gramStart"/>
      <w:r>
        <w:t>left</w:t>
      </w:r>
      <w:proofErr w:type="spellEnd"/>
      <w:proofErr w:type="gramEnd"/>
      <w:r>
        <w:t>=20mm,</w:t>
      </w:r>
    </w:p>
    <w:p w:rsidR="00422B94" w:rsidRDefault="00422B94" w:rsidP="00422B94">
      <w:r>
        <w:t xml:space="preserve"> </w:t>
      </w:r>
      <w:proofErr w:type="gramStart"/>
      <w:r>
        <w:t>top</w:t>
      </w:r>
      <w:proofErr w:type="gramEnd"/>
      <w:r>
        <w:t>=10mm,</w:t>
      </w:r>
    </w:p>
    <w:p w:rsidR="00422B94" w:rsidRDefault="00422B94" w:rsidP="00422B94">
      <w:r>
        <w:t xml:space="preserve"> </w:t>
      </w:r>
      <w:proofErr w:type="spellStart"/>
      <w:proofErr w:type="gramStart"/>
      <w:r>
        <w:t>bottom</w:t>
      </w:r>
      <w:proofErr w:type="spellEnd"/>
      <w:proofErr w:type="gramEnd"/>
      <w:r>
        <w:t>=15mm,</w:t>
      </w:r>
    </w:p>
    <w:p w:rsidR="00422B94" w:rsidRDefault="00422B94" w:rsidP="00422B94">
      <w:r>
        <w:lastRenderedPageBreak/>
        <w:t xml:space="preserve"> }</w:t>
      </w:r>
    </w:p>
    <w:p w:rsidR="00422B94" w:rsidRDefault="00422B94" w:rsidP="00422B94"/>
    <w:p w:rsidR="00422B94" w:rsidRDefault="00422B94" w:rsidP="00422B94"/>
    <w:p w:rsidR="00422B94" w:rsidRDefault="00422B94" w:rsidP="00422B94">
      <w:r>
        <w:t>\</w:t>
      </w:r>
      <w:proofErr w:type="spellStart"/>
      <w:r>
        <w:t>begin</w:t>
      </w:r>
      <w:proofErr w:type="spellEnd"/>
      <w:r>
        <w:t>{document}</w:t>
      </w:r>
    </w:p>
    <w:p w:rsidR="00422B94" w:rsidRDefault="00422B94" w:rsidP="00422B94">
      <w:r>
        <w:t>\</w:t>
      </w:r>
      <w:proofErr w:type="spellStart"/>
      <w:r>
        <w:t>maketitle</w:t>
      </w:r>
      <w:proofErr w:type="spellEnd"/>
    </w:p>
    <w:p w:rsidR="00422B94" w:rsidRDefault="00422B94" w:rsidP="00422B94"/>
    <w:p w:rsidR="00422B94" w:rsidRDefault="00422B94" w:rsidP="00422B94">
      <w:r>
        <w:t>\section{Introduction}</w:t>
      </w:r>
    </w:p>
    <w:p w:rsidR="00422B94" w:rsidRDefault="00422B94" w:rsidP="00422B94"/>
    <w:p w:rsidR="00422B94" w:rsidRDefault="00422B94" w:rsidP="00422B94">
      <w:r>
        <w:t xml:space="preserve">The </w:t>
      </w:r>
      <w:proofErr w:type="spellStart"/>
      <w:r>
        <w:t>analysis</w:t>
      </w:r>
      <w:proofErr w:type="spellEnd"/>
      <w:r>
        <w:t xml:space="preserve"> of an </w:t>
      </w:r>
      <w:proofErr w:type="spellStart"/>
      <w:r>
        <w:t>electrocardiogram</w:t>
      </w:r>
      <w:proofErr w:type="spellEnd"/>
      <w:r>
        <w:t xml:space="preserve"> tells important indications about the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of a patient.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detecting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the </w:t>
      </w:r>
      <w:proofErr w:type="spellStart"/>
      <w:r>
        <w:t>characteristic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the QRS </w:t>
      </w:r>
      <w:proofErr w:type="spellStart"/>
      <w:r>
        <w:t>complex</w:t>
      </w:r>
      <w:proofErr w:type="spellEnd"/>
      <w:r>
        <w:t xml:space="preserve">, the P </w:t>
      </w:r>
      <w:proofErr w:type="spellStart"/>
      <w:r>
        <w:t>wave</w:t>
      </w:r>
      <w:proofErr w:type="spellEnd"/>
      <w:r>
        <w:t xml:space="preserve"> and the T </w:t>
      </w:r>
      <w:proofErr w:type="spellStart"/>
      <w:r>
        <w:t>wave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determining</w:t>
      </w:r>
      <w:proofErr w:type="spellEnd"/>
      <w:r>
        <w:t xml:space="preserve">.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enable the </w:t>
      </w:r>
      <w:proofErr w:type="spellStart"/>
      <w:r>
        <w:t>detection</w:t>
      </w:r>
      <w:proofErr w:type="spellEnd"/>
      <w:r>
        <w:t xml:space="preserve"> of the QRS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the Pan and </w:t>
      </w:r>
      <w:proofErr w:type="spellStart"/>
      <w:r>
        <w:t>Tompkinks</w:t>
      </w:r>
      <w:proofErr w:type="spellEnd"/>
      <w:r>
        <w:t xml:space="preserve"> one. The latter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and </w:t>
      </w:r>
      <w:proofErr w:type="spellStart"/>
      <w:proofErr w:type="gramStart"/>
      <w:r>
        <w:t>adapted</w:t>
      </w:r>
      <w:proofErr w:type="spellEnd"/>
      <w:r>
        <w:t xml:space="preserve">  Once</w:t>
      </w:r>
      <w:proofErr w:type="gramEnd"/>
      <w:r>
        <w:t xml:space="preserve"> all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</w:p>
    <w:p w:rsidR="00422B94" w:rsidRDefault="00422B94" w:rsidP="00422B94"/>
    <w:p w:rsidR="00422B94" w:rsidRDefault="00422B94" w:rsidP="00422B94">
      <w:r>
        <w:t>\</w:t>
      </w:r>
      <w:proofErr w:type="gramStart"/>
      <w:r>
        <w:t>section{</w:t>
      </w:r>
      <w:proofErr w:type="spellStart"/>
      <w:proofErr w:type="gramEnd"/>
      <w:r>
        <w:t>Technical</w:t>
      </w:r>
      <w:proofErr w:type="spellEnd"/>
      <w:r>
        <w:t xml:space="preserve"> Part}</w:t>
      </w:r>
    </w:p>
    <w:p w:rsidR="00422B94" w:rsidRDefault="00422B94" w:rsidP="00422B94"/>
    <w:p w:rsidR="00422B94" w:rsidRDefault="00422B94" w:rsidP="00422B94">
      <w:r>
        <w:t>\</w:t>
      </w:r>
      <w:proofErr w:type="gramStart"/>
      <w:r>
        <w:t>section{</w:t>
      </w:r>
      <w:proofErr w:type="spellStart"/>
      <w:proofErr w:type="gramEnd"/>
      <w:r>
        <w:t>Presentation</w:t>
      </w:r>
      <w:proofErr w:type="spellEnd"/>
      <w:r>
        <w:t xml:space="preserve"> of the application and the </w:t>
      </w:r>
      <w:proofErr w:type="spellStart"/>
      <w:r>
        <w:t>results</w:t>
      </w:r>
      <w:proofErr w:type="spellEnd"/>
      <w:r>
        <w:t>}</w:t>
      </w:r>
    </w:p>
    <w:p w:rsidR="00422B94" w:rsidRDefault="00422B94" w:rsidP="00422B94"/>
    <w:p w:rsidR="00422B94" w:rsidRDefault="00422B94" w:rsidP="00422B94">
      <w:r>
        <w:t>\section{Conclusion}</w:t>
      </w:r>
    </w:p>
    <w:p w:rsidR="00422B94" w:rsidRDefault="00422B94" w:rsidP="00422B94"/>
    <w:p w:rsidR="00422B94" w:rsidRDefault="00422B94" w:rsidP="00422B94">
      <w:r>
        <w:t>\section{</w:t>
      </w:r>
      <w:proofErr w:type="spellStart"/>
      <w:r>
        <w:t>References</w:t>
      </w:r>
      <w:proofErr w:type="spellEnd"/>
      <w:r>
        <w:t>}</w:t>
      </w:r>
    </w:p>
    <w:p w:rsidR="00422B94" w:rsidRDefault="00422B94" w:rsidP="00422B94"/>
    <w:p w:rsidR="00422B94" w:rsidRDefault="00422B94" w:rsidP="00422B94"/>
    <w:p w:rsidR="00422B94" w:rsidRDefault="00422B94" w:rsidP="00422B94"/>
    <w:p w:rsidR="00B6624E" w:rsidRDefault="00422B94" w:rsidP="00422B94">
      <w:r>
        <w:t>\end{document}</w:t>
      </w:r>
      <w:bookmarkStart w:id="0" w:name="_GoBack"/>
      <w:bookmarkEnd w:id="0"/>
    </w:p>
    <w:sectPr w:rsidR="00B66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94"/>
    <w:rsid w:val="00422B94"/>
    <w:rsid w:val="004C48A5"/>
    <w:rsid w:val="00F0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6DDB2-484C-4B0A-A226-0997D977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Lamiae EL AMRI</dc:creator>
  <cp:keywords/>
  <dc:description/>
  <cp:lastModifiedBy>Lamiae EL AMRI</cp:lastModifiedBy>
  <cp:revision>1</cp:revision>
  <dcterms:created xsi:type="dcterms:W3CDTF">2018-05-22T12:17:00Z</dcterms:created>
  <dcterms:modified xsi:type="dcterms:W3CDTF">2018-05-22T12:17:00Z</dcterms:modified>
</cp:coreProperties>
</file>