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105" w:rsidRDefault="00655F49" w:rsidP="00655F49">
      <w:pPr>
        <w:jc w:val="center"/>
        <w:rPr>
          <w:sz w:val="44"/>
        </w:rPr>
      </w:pPr>
      <w:r w:rsidRPr="00655F49">
        <w:rPr>
          <w:sz w:val="44"/>
        </w:rPr>
        <w:t>Testrapportage</w:t>
      </w: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r>
        <w:rPr>
          <w:sz w:val="44"/>
        </w:rPr>
        <w:t>Colin Heppener &amp; Jeroen Hoebert</w:t>
      </w:r>
    </w:p>
    <w:p w:rsidR="00655F49" w:rsidRDefault="00655F49" w:rsidP="00655F49">
      <w:pPr>
        <w:jc w:val="center"/>
        <w:rPr>
          <w:sz w:val="44"/>
        </w:rPr>
      </w:pPr>
      <w:r>
        <w:rPr>
          <w:sz w:val="44"/>
        </w:rPr>
        <w:t>INF-D – Software Engineering</w:t>
      </w:r>
    </w:p>
    <w:p w:rsidR="00655F49" w:rsidRDefault="00655F49" w:rsidP="00655F49">
      <w:pPr>
        <w:jc w:val="center"/>
        <w:rPr>
          <w:sz w:val="44"/>
        </w:rPr>
      </w:pPr>
      <w:r>
        <w:rPr>
          <w:sz w:val="44"/>
        </w:rPr>
        <w:t>10 juni 2015</w:t>
      </w:r>
    </w:p>
    <w:p w:rsidR="00655F49" w:rsidRDefault="00655F49" w:rsidP="00655F49">
      <w:pPr>
        <w:jc w:val="center"/>
        <w:rPr>
          <w:sz w:val="44"/>
        </w:rPr>
      </w:pPr>
    </w:p>
    <w:sdt>
      <w:sdtPr>
        <w:rPr>
          <w:rFonts w:asciiTheme="minorHAnsi" w:eastAsiaTheme="minorHAnsi" w:hAnsiTheme="minorHAnsi" w:cstheme="minorBidi"/>
          <w:b w:val="0"/>
          <w:bCs w:val="0"/>
          <w:color w:val="auto"/>
          <w:sz w:val="22"/>
          <w:szCs w:val="22"/>
          <w:lang w:val="nl-NL" w:eastAsia="en-US"/>
        </w:rPr>
        <w:id w:val="1412736442"/>
        <w:docPartObj>
          <w:docPartGallery w:val="Table of Contents"/>
          <w:docPartUnique/>
        </w:docPartObj>
      </w:sdtPr>
      <w:sdtEndPr>
        <w:rPr>
          <w:noProof/>
        </w:rPr>
      </w:sdtEndPr>
      <w:sdtContent>
        <w:p w:rsidR="00655F49" w:rsidRDefault="00655F49">
          <w:pPr>
            <w:pStyle w:val="TOCHeading"/>
          </w:pPr>
          <w:proofErr w:type="spellStart"/>
          <w:r>
            <w:t>Inhoudsopgave</w:t>
          </w:r>
          <w:proofErr w:type="spellEnd"/>
        </w:p>
        <w:p w:rsidR="007A53E4" w:rsidRDefault="00655F49">
          <w:pPr>
            <w:pStyle w:val="TOC1"/>
            <w:tabs>
              <w:tab w:val="right" w:leader="dot" w:pos="9016"/>
            </w:tabs>
            <w:rPr>
              <w:rFonts w:eastAsiaTheme="minorEastAsia"/>
              <w:noProof/>
              <w:lang w:eastAsia="nl-NL"/>
            </w:rPr>
          </w:pPr>
          <w:r>
            <w:fldChar w:fldCharType="begin"/>
          </w:r>
          <w:r w:rsidRPr="00655F49">
            <w:rPr>
              <w:lang w:val="en-US"/>
            </w:rPr>
            <w:instrText xml:space="preserve"> TOC \o "1-3" \h \z \u </w:instrText>
          </w:r>
          <w:r>
            <w:fldChar w:fldCharType="separate"/>
          </w:r>
          <w:hyperlink w:anchor="_Toc422233113" w:history="1">
            <w:r w:rsidR="007A53E4" w:rsidRPr="001118EB">
              <w:rPr>
                <w:rStyle w:val="Hyperlink"/>
                <w:noProof/>
              </w:rPr>
              <w:t>Inleiding</w:t>
            </w:r>
            <w:r w:rsidR="007A53E4">
              <w:rPr>
                <w:noProof/>
                <w:webHidden/>
              </w:rPr>
              <w:tab/>
            </w:r>
            <w:r w:rsidR="007A53E4">
              <w:rPr>
                <w:noProof/>
                <w:webHidden/>
              </w:rPr>
              <w:fldChar w:fldCharType="begin"/>
            </w:r>
            <w:r w:rsidR="007A53E4">
              <w:rPr>
                <w:noProof/>
                <w:webHidden/>
              </w:rPr>
              <w:instrText xml:space="preserve"> PAGEREF _Toc422233113 \h </w:instrText>
            </w:r>
            <w:r w:rsidR="007A53E4">
              <w:rPr>
                <w:noProof/>
                <w:webHidden/>
              </w:rPr>
            </w:r>
            <w:r w:rsidR="007A53E4">
              <w:rPr>
                <w:noProof/>
                <w:webHidden/>
              </w:rPr>
              <w:fldChar w:fldCharType="separate"/>
            </w:r>
            <w:r w:rsidR="007A53E4">
              <w:rPr>
                <w:noProof/>
                <w:webHidden/>
              </w:rPr>
              <w:t>3</w:t>
            </w:r>
            <w:r w:rsidR="007A53E4">
              <w:rPr>
                <w:noProof/>
                <w:webHidden/>
              </w:rPr>
              <w:fldChar w:fldCharType="end"/>
            </w:r>
          </w:hyperlink>
        </w:p>
        <w:p w:rsidR="007A53E4" w:rsidRDefault="0099574E">
          <w:pPr>
            <w:pStyle w:val="TOC1"/>
            <w:tabs>
              <w:tab w:val="right" w:leader="dot" w:pos="9016"/>
            </w:tabs>
            <w:rPr>
              <w:rFonts w:eastAsiaTheme="minorEastAsia"/>
              <w:noProof/>
              <w:lang w:eastAsia="nl-NL"/>
            </w:rPr>
          </w:pPr>
          <w:hyperlink w:anchor="_Toc422233114" w:history="1">
            <w:r w:rsidR="007A53E4" w:rsidRPr="001118EB">
              <w:rPr>
                <w:rStyle w:val="Hyperlink"/>
                <w:noProof/>
              </w:rPr>
              <w:t>Applicatieomschrijving</w:t>
            </w:r>
            <w:r w:rsidR="007A53E4">
              <w:rPr>
                <w:noProof/>
                <w:webHidden/>
              </w:rPr>
              <w:tab/>
            </w:r>
            <w:r w:rsidR="007A53E4">
              <w:rPr>
                <w:noProof/>
                <w:webHidden/>
              </w:rPr>
              <w:fldChar w:fldCharType="begin"/>
            </w:r>
            <w:r w:rsidR="007A53E4">
              <w:rPr>
                <w:noProof/>
                <w:webHidden/>
              </w:rPr>
              <w:instrText xml:space="preserve"> PAGEREF _Toc422233114 \h </w:instrText>
            </w:r>
            <w:r w:rsidR="007A53E4">
              <w:rPr>
                <w:noProof/>
                <w:webHidden/>
              </w:rPr>
            </w:r>
            <w:r w:rsidR="007A53E4">
              <w:rPr>
                <w:noProof/>
                <w:webHidden/>
              </w:rPr>
              <w:fldChar w:fldCharType="separate"/>
            </w:r>
            <w:r w:rsidR="007A53E4">
              <w:rPr>
                <w:noProof/>
                <w:webHidden/>
              </w:rPr>
              <w:t>4</w:t>
            </w:r>
            <w:r w:rsidR="007A53E4">
              <w:rPr>
                <w:noProof/>
                <w:webHidden/>
              </w:rPr>
              <w:fldChar w:fldCharType="end"/>
            </w:r>
          </w:hyperlink>
        </w:p>
        <w:p w:rsidR="007A53E4" w:rsidRDefault="0099574E">
          <w:pPr>
            <w:pStyle w:val="TOC1"/>
            <w:tabs>
              <w:tab w:val="right" w:leader="dot" w:pos="9016"/>
            </w:tabs>
            <w:rPr>
              <w:rFonts w:eastAsiaTheme="minorEastAsia"/>
              <w:noProof/>
              <w:lang w:eastAsia="nl-NL"/>
            </w:rPr>
          </w:pPr>
          <w:hyperlink w:anchor="_Toc422233115" w:history="1">
            <w:r w:rsidR="007A53E4" w:rsidRPr="001118EB">
              <w:rPr>
                <w:rStyle w:val="Hyperlink"/>
                <w:noProof/>
              </w:rPr>
              <w:t>Onderdelen die getest worden</w:t>
            </w:r>
            <w:r w:rsidR="007A53E4">
              <w:rPr>
                <w:noProof/>
                <w:webHidden/>
              </w:rPr>
              <w:tab/>
            </w:r>
            <w:r w:rsidR="007A53E4">
              <w:rPr>
                <w:noProof/>
                <w:webHidden/>
              </w:rPr>
              <w:fldChar w:fldCharType="begin"/>
            </w:r>
            <w:r w:rsidR="007A53E4">
              <w:rPr>
                <w:noProof/>
                <w:webHidden/>
              </w:rPr>
              <w:instrText xml:space="preserve"> PAGEREF _Toc422233115 \h </w:instrText>
            </w:r>
            <w:r w:rsidR="007A53E4">
              <w:rPr>
                <w:noProof/>
                <w:webHidden/>
              </w:rPr>
            </w:r>
            <w:r w:rsidR="007A53E4">
              <w:rPr>
                <w:noProof/>
                <w:webHidden/>
              </w:rPr>
              <w:fldChar w:fldCharType="separate"/>
            </w:r>
            <w:r w:rsidR="007A53E4">
              <w:rPr>
                <w:noProof/>
                <w:webHidden/>
              </w:rPr>
              <w:t>5</w:t>
            </w:r>
            <w:r w:rsidR="007A53E4">
              <w:rPr>
                <w:noProof/>
                <w:webHidden/>
              </w:rPr>
              <w:fldChar w:fldCharType="end"/>
            </w:r>
          </w:hyperlink>
        </w:p>
        <w:p w:rsidR="007A53E4" w:rsidRDefault="0099574E">
          <w:pPr>
            <w:pStyle w:val="TOC1"/>
            <w:tabs>
              <w:tab w:val="right" w:leader="dot" w:pos="9016"/>
            </w:tabs>
            <w:rPr>
              <w:rFonts w:eastAsiaTheme="minorEastAsia"/>
              <w:noProof/>
              <w:lang w:eastAsia="nl-NL"/>
            </w:rPr>
          </w:pPr>
          <w:hyperlink w:anchor="_Toc422233116" w:history="1">
            <w:r w:rsidR="007A53E4" w:rsidRPr="001118EB">
              <w:rPr>
                <w:rStyle w:val="Hyperlink"/>
                <w:noProof/>
              </w:rPr>
              <w:t>Onderdelen die niet getest worden</w:t>
            </w:r>
            <w:r w:rsidR="007A53E4">
              <w:rPr>
                <w:noProof/>
                <w:webHidden/>
              </w:rPr>
              <w:tab/>
            </w:r>
            <w:r w:rsidR="007A53E4">
              <w:rPr>
                <w:noProof/>
                <w:webHidden/>
              </w:rPr>
              <w:fldChar w:fldCharType="begin"/>
            </w:r>
            <w:r w:rsidR="007A53E4">
              <w:rPr>
                <w:noProof/>
                <w:webHidden/>
              </w:rPr>
              <w:instrText xml:space="preserve"> PAGEREF _Toc422233116 \h </w:instrText>
            </w:r>
            <w:r w:rsidR="007A53E4">
              <w:rPr>
                <w:noProof/>
                <w:webHidden/>
              </w:rPr>
            </w:r>
            <w:r w:rsidR="007A53E4">
              <w:rPr>
                <w:noProof/>
                <w:webHidden/>
              </w:rPr>
              <w:fldChar w:fldCharType="separate"/>
            </w:r>
            <w:r w:rsidR="007A53E4">
              <w:rPr>
                <w:noProof/>
                <w:webHidden/>
              </w:rPr>
              <w:t>6</w:t>
            </w:r>
            <w:r w:rsidR="007A53E4">
              <w:rPr>
                <w:noProof/>
                <w:webHidden/>
              </w:rPr>
              <w:fldChar w:fldCharType="end"/>
            </w:r>
          </w:hyperlink>
        </w:p>
        <w:p w:rsidR="007A53E4" w:rsidRDefault="0099574E">
          <w:pPr>
            <w:pStyle w:val="TOC1"/>
            <w:tabs>
              <w:tab w:val="right" w:leader="dot" w:pos="9016"/>
            </w:tabs>
            <w:rPr>
              <w:rFonts w:eastAsiaTheme="minorEastAsia"/>
              <w:noProof/>
              <w:lang w:eastAsia="nl-NL"/>
            </w:rPr>
          </w:pPr>
          <w:hyperlink w:anchor="_Toc422233117" w:history="1">
            <w:r w:rsidR="007A53E4" w:rsidRPr="001118EB">
              <w:rPr>
                <w:rStyle w:val="Hyperlink"/>
                <w:noProof/>
              </w:rPr>
              <w:t>Aanpak</w:t>
            </w:r>
            <w:r w:rsidR="007A53E4">
              <w:rPr>
                <w:noProof/>
                <w:webHidden/>
              </w:rPr>
              <w:tab/>
            </w:r>
            <w:r w:rsidR="007A53E4">
              <w:rPr>
                <w:noProof/>
                <w:webHidden/>
              </w:rPr>
              <w:fldChar w:fldCharType="begin"/>
            </w:r>
            <w:r w:rsidR="007A53E4">
              <w:rPr>
                <w:noProof/>
                <w:webHidden/>
              </w:rPr>
              <w:instrText xml:space="preserve"> PAGEREF _Toc422233117 \h </w:instrText>
            </w:r>
            <w:r w:rsidR="007A53E4">
              <w:rPr>
                <w:noProof/>
                <w:webHidden/>
              </w:rPr>
            </w:r>
            <w:r w:rsidR="007A53E4">
              <w:rPr>
                <w:noProof/>
                <w:webHidden/>
              </w:rPr>
              <w:fldChar w:fldCharType="separate"/>
            </w:r>
            <w:r w:rsidR="007A53E4">
              <w:rPr>
                <w:noProof/>
                <w:webHidden/>
              </w:rPr>
              <w:t>7</w:t>
            </w:r>
            <w:r w:rsidR="007A53E4">
              <w:rPr>
                <w:noProof/>
                <w:webHidden/>
              </w:rPr>
              <w:fldChar w:fldCharType="end"/>
            </w:r>
          </w:hyperlink>
        </w:p>
        <w:p w:rsidR="007A53E4" w:rsidRDefault="0099574E">
          <w:pPr>
            <w:pStyle w:val="TOC1"/>
            <w:tabs>
              <w:tab w:val="right" w:leader="dot" w:pos="9016"/>
            </w:tabs>
            <w:rPr>
              <w:rFonts w:eastAsiaTheme="minorEastAsia"/>
              <w:noProof/>
              <w:lang w:eastAsia="nl-NL"/>
            </w:rPr>
          </w:pPr>
          <w:hyperlink w:anchor="_Toc422233118" w:history="1">
            <w:r w:rsidR="007A53E4" w:rsidRPr="001118EB">
              <w:rPr>
                <w:rStyle w:val="Hyperlink"/>
                <w:noProof/>
              </w:rPr>
              <w:t>Testproducten</w:t>
            </w:r>
            <w:r w:rsidR="007A53E4">
              <w:rPr>
                <w:noProof/>
                <w:webHidden/>
              </w:rPr>
              <w:tab/>
            </w:r>
            <w:r w:rsidR="007A53E4">
              <w:rPr>
                <w:noProof/>
                <w:webHidden/>
              </w:rPr>
              <w:fldChar w:fldCharType="begin"/>
            </w:r>
            <w:r w:rsidR="007A53E4">
              <w:rPr>
                <w:noProof/>
                <w:webHidden/>
              </w:rPr>
              <w:instrText xml:space="preserve"> PAGEREF _Toc422233118 \h </w:instrText>
            </w:r>
            <w:r w:rsidR="007A53E4">
              <w:rPr>
                <w:noProof/>
                <w:webHidden/>
              </w:rPr>
            </w:r>
            <w:r w:rsidR="007A53E4">
              <w:rPr>
                <w:noProof/>
                <w:webHidden/>
              </w:rPr>
              <w:fldChar w:fldCharType="separate"/>
            </w:r>
            <w:r w:rsidR="007A53E4">
              <w:rPr>
                <w:noProof/>
                <w:webHidden/>
              </w:rPr>
              <w:t>8</w:t>
            </w:r>
            <w:r w:rsidR="007A53E4">
              <w:rPr>
                <w:noProof/>
                <w:webHidden/>
              </w:rPr>
              <w:fldChar w:fldCharType="end"/>
            </w:r>
          </w:hyperlink>
        </w:p>
        <w:p w:rsidR="007A53E4" w:rsidRDefault="0099574E">
          <w:pPr>
            <w:pStyle w:val="TOC1"/>
            <w:tabs>
              <w:tab w:val="right" w:leader="dot" w:pos="9016"/>
            </w:tabs>
            <w:rPr>
              <w:rFonts w:eastAsiaTheme="minorEastAsia"/>
              <w:noProof/>
              <w:lang w:eastAsia="nl-NL"/>
            </w:rPr>
          </w:pPr>
          <w:hyperlink w:anchor="_Toc422233119" w:history="1">
            <w:r w:rsidR="007A53E4" w:rsidRPr="001118EB">
              <w:rPr>
                <w:rStyle w:val="Hyperlink"/>
                <w:noProof/>
              </w:rPr>
              <w:t>Testgevallen</w:t>
            </w:r>
            <w:r w:rsidR="007A53E4">
              <w:rPr>
                <w:noProof/>
                <w:webHidden/>
              </w:rPr>
              <w:tab/>
            </w:r>
            <w:r w:rsidR="007A53E4">
              <w:rPr>
                <w:noProof/>
                <w:webHidden/>
              </w:rPr>
              <w:fldChar w:fldCharType="begin"/>
            </w:r>
            <w:r w:rsidR="007A53E4">
              <w:rPr>
                <w:noProof/>
                <w:webHidden/>
              </w:rPr>
              <w:instrText xml:space="preserve"> PAGEREF _Toc422233119 \h </w:instrText>
            </w:r>
            <w:r w:rsidR="007A53E4">
              <w:rPr>
                <w:noProof/>
                <w:webHidden/>
              </w:rPr>
            </w:r>
            <w:r w:rsidR="007A53E4">
              <w:rPr>
                <w:noProof/>
                <w:webHidden/>
              </w:rPr>
              <w:fldChar w:fldCharType="separate"/>
            </w:r>
            <w:r w:rsidR="007A53E4">
              <w:rPr>
                <w:noProof/>
                <w:webHidden/>
              </w:rPr>
              <w:t>9</w:t>
            </w:r>
            <w:r w:rsidR="007A53E4">
              <w:rPr>
                <w:noProof/>
                <w:webHidden/>
              </w:rPr>
              <w:fldChar w:fldCharType="end"/>
            </w:r>
          </w:hyperlink>
        </w:p>
        <w:p w:rsidR="007A53E4" w:rsidRDefault="0099574E">
          <w:pPr>
            <w:pStyle w:val="TOC2"/>
            <w:tabs>
              <w:tab w:val="right" w:leader="dot" w:pos="9016"/>
            </w:tabs>
            <w:rPr>
              <w:rFonts w:eastAsiaTheme="minorEastAsia"/>
              <w:noProof/>
              <w:lang w:eastAsia="nl-NL"/>
            </w:rPr>
          </w:pPr>
          <w:hyperlink w:anchor="_Toc422233120" w:history="1">
            <w:r w:rsidR="007A53E4" w:rsidRPr="001118EB">
              <w:rPr>
                <w:rStyle w:val="Hyperlink"/>
                <w:noProof/>
              </w:rPr>
              <w:t>Logische testgevallen Loop Methode van Speler</w:t>
            </w:r>
            <w:r w:rsidR="007A53E4">
              <w:rPr>
                <w:noProof/>
                <w:webHidden/>
              </w:rPr>
              <w:tab/>
            </w:r>
            <w:r w:rsidR="007A53E4">
              <w:rPr>
                <w:noProof/>
                <w:webHidden/>
              </w:rPr>
              <w:fldChar w:fldCharType="begin"/>
            </w:r>
            <w:r w:rsidR="007A53E4">
              <w:rPr>
                <w:noProof/>
                <w:webHidden/>
              </w:rPr>
              <w:instrText xml:space="preserve"> PAGEREF _Toc422233120 \h </w:instrText>
            </w:r>
            <w:r w:rsidR="007A53E4">
              <w:rPr>
                <w:noProof/>
                <w:webHidden/>
              </w:rPr>
            </w:r>
            <w:r w:rsidR="007A53E4">
              <w:rPr>
                <w:noProof/>
                <w:webHidden/>
              </w:rPr>
              <w:fldChar w:fldCharType="separate"/>
            </w:r>
            <w:r w:rsidR="007A53E4">
              <w:rPr>
                <w:noProof/>
                <w:webHidden/>
              </w:rPr>
              <w:t>9</w:t>
            </w:r>
            <w:r w:rsidR="007A53E4">
              <w:rPr>
                <w:noProof/>
                <w:webHidden/>
              </w:rPr>
              <w:fldChar w:fldCharType="end"/>
            </w:r>
          </w:hyperlink>
        </w:p>
        <w:p w:rsidR="00655F49" w:rsidRPr="00655F49" w:rsidRDefault="00655F49">
          <w:pPr>
            <w:rPr>
              <w:lang w:val="en-US"/>
            </w:rPr>
          </w:pPr>
          <w:r>
            <w:rPr>
              <w:b/>
              <w:bCs/>
              <w:noProof/>
            </w:rPr>
            <w:fldChar w:fldCharType="end"/>
          </w:r>
        </w:p>
      </w:sdtContent>
    </w:sdt>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Pr="00655F49" w:rsidRDefault="00655F49" w:rsidP="00655F49">
      <w:pPr>
        <w:pStyle w:val="Heading1"/>
        <w:jc w:val="center"/>
      </w:pPr>
      <w:bookmarkStart w:id="0" w:name="_Toc422233113"/>
      <w:r w:rsidRPr="00655F49">
        <w:lastRenderedPageBreak/>
        <w:t>Inleiding</w:t>
      </w:r>
      <w:bookmarkEnd w:id="0"/>
    </w:p>
    <w:p w:rsidR="00655F49" w:rsidRDefault="00655F49" w:rsidP="00655F49">
      <w:r w:rsidRPr="00655F49">
        <w:br/>
        <w:t>Tijdens het project van het vierde blok van het propedeusejaar</w:t>
      </w:r>
      <w:r>
        <w:t>, INF-D Software Engineering,  is het verplicht om de geschreven software te testen</w:t>
      </w:r>
      <w:r w:rsidR="00CE548C">
        <w:t>. Dit vereist dus logische en fysieke tests. Tevens worden van tevoren de equivalentieklassen opgesteld.</w:t>
      </w:r>
    </w:p>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7A53E4" w:rsidRDefault="007A53E4" w:rsidP="00655F49"/>
    <w:p w:rsidR="007A53E4" w:rsidRDefault="007A53E4" w:rsidP="00655F49"/>
    <w:p w:rsidR="007A53E4" w:rsidRDefault="007A53E4" w:rsidP="00655F49"/>
    <w:p w:rsidR="00CE548C" w:rsidRDefault="007D0FD6" w:rsidP="007A53E4">
      <w:pPr>
        <w:pStyle w:val="Heading1"/>
        <w:jc w:val="center"/>
      </w:pPr>
      <w:bookmarkStart w:id="1" w:name="_Toc422233114"/>
      <w:r>
        <w:lastRenderedPageBreak/>
        <w:t>Applicatie</w:t>
      </w:r>
      <w:r w:rsidR="007A53E4">
        <w:t>omschrijving</w:t>
      </w:r>
      <w:bookmarkEnd w:id="1"/>
    </w:p>
    <w:p w:rsidR="00CE548C" w:rsidRDefault="00CE548C" w:rsidP="00655F49"/>
    <w:p w:rsidR="002C76ED" w:rsidRDefault="002C76ED" w:rsidP="004F6822">
      <w:pPr>
        <w:pStyle w:val="Heading1"/>
        <w:jc w:val="center"/>
      </w:pPr>
      <w:bookmarkStart w:id="2" w:name="_Toc422233115"/>
      <w:r>
        <w:lastRenderedPageBreak/>
        <w:t>Onderdelen die getest worden</w:t>
      </w:r>
      <w:bookmarkEnd w:id="2"/>
    </w:p>
    <w:p w:rsidR="002C76ED" w:rsidRDefault="002C76ED" w:rsidP="00CC5241">
      <w:pPr>
        <w:pStyle w:val="Heading1"/>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2C76ED"/>
    <w:p w:rsidR="002C76ED" w:rsidRPr="002C76ED" w:rsidRDefault="002C76ED" w:rsidP="002C76ED">
      <w:pPr>
        <w:pStyle w:val="Heading1"/>
        <w:jc w:val="center"/>
      </w:pPr>
      <w:bookmarkStart w:id="3" w:name="_Toc422233116"/>
      <w:r>
        <w:lastRenderedPageBreak/>
        <w:t>Onderdelen die niet getest worden</w:t>
      </w:r>
      <w:bookmarkEnd w:id="3"/>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2C76ED"/>
    <w:p w:rsidR="002C76ED" w:rsidRPr="002C76ED" w:rsidRDefault="002C76ED" w:rsidP="002C76ED">
      <w:pPr>
        <w:pStyle w:val="Heading1"/>
        <w:jc w:val="center"/>
      </w:pPr>
      <w:bookmarkStart w:id="4" w:name="_Toc422233117"/>
      <w:r>
        <w:lastRenderedPageBreak/>
        <w:t>Aanpak</w:t>
      </w:r>
      <w:bookmarkEnd w:id="4"/>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2C76ED">
      <w:pPr>
        <w:shd w:val="clear" w:color="auto" w:fill="FFFFFF"/>
        <w:spacing w:before="100" w:beforeAutospacing="1" w:after="24" w:line="336" w:lineRule="atLeast"/>
        <w:rPr>
          <w:rFonts w:ascii="Arial" w:hAnsi="Arial" w:cs="Arial"/>
          <w:color w:val="252525"/>
          <w:sz w:val="21"/>
          <w:szCs w:val="21"/>
        </w:rPr>
      </w:pPr>
    </w:p>
    <w:p w:rsidR="002C76ED" w:rsidRDefault="007D0FD6" w:rsidP="004F6822">
      <w:pPr>
        <w:pStyle w:val="Heading1"/>
        <w:jc w:val="center"/>
      </w:pPr>
      <w:bookmarkStart w:id="5" w:name="_Toc422233118"/>
      <w:r>
        <w:lastRenderedPageBreak/>
        <w:t>Testproducten</w:t>
      </w:r>
      <w:bookmarkEnd w:id="5"/>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Pr="007D0FD6" w:rsidRDefault="007D0FD6" w:rsidP="007D0FD6">
      <w:pPr>
        <w:pStyle w:val="Heading1"/>
        <w:jc w:val="center"/>
      </w:pPr>
      <w:bookmarkStart w:id="6" w:name="_Toc422233119"/>
      <w:r>
        <w:lastRenderedPageBreak/>
        <w:t>Testgevallen</w:t>
      </w:r>
      <w:bookmarkEnd w:id="6"/>
    </w:p>
    <w:p w:rsidR="007D0FD6" w:rsidRPr="007D0FD6" w:rsidRDefault="007D0FD6" w:rsidP="007D0FD6"/>
    <w:p w:rsidR="00CE548C" w:rsidRDefault="00CE548C" w:rsidP="007D0FD6">
      <w:pPr>
        <w:pStyle w:val="Heading2"/>
      </w:pPr>
      <w:bookmarkStart w:id="7" w:name="_Toc422233120"/>
      <w:r>
        <w:t>Logische testgevallen Loop Methode</w:t>
      </w:r>
      <w:r w:rsidR="004F6822">
        <w:t xml:space="preserve"> van Speler</w:t>
      </w:r>
      <w:bookmarkEnd w:id="7"/>
    </w:p>
    <w:p w:rsidR="00CE548C" w:rsidRDefault="00CE548C" w:rsidP="00CE548C">
      <w:pPr>
        <w:jc w:val="center"/>
      </w:pPr>
    </w:p>
    <w:p w:rsidR="00A46107" w:rsidRPr="00655F49" w:rsidRDefault="00A46107" w:rsidP="00CE548C">
      <w:pPr>
        <w:jc w:val="center"/>
      </w:pPr>
      <w:r>
        <w:t xml:space="preserve">In dit geval staat </w:t>
      </w:r>
      <w:r w:rsidR="004F6822">
        <w:t xml:space="preserve">de Speler </w:t>
      </w:r>
      <w:r>
        <w:t xml:space="preserve"> op het speelbord, vervolgens wordt een richting geselecteerd(Noord, Oost, Zuid of west) en vervolgens is aangegeven wat zich op het veld in die richting bevind. Het resultaat is true als verplaatsing mogelijk is.</w:t>
      </w:r>
    </w:p>
    <w:tbl>
      <w:tblPr>
        <w:tblStyle w:val="TableGrid"/>
        <w:tblW w:w="9648" w:type="dxa"/>
        <w:tblLook w:val="04A0" w:firstRow="1" w:lastRow="0" w:firstColumn="1" w:lastColumn="0" w:noHBand="0" w:noVBand="1"/>
      </w:tblPr>
      <w:tblGrid>
        <w:gridCol w:w="720"/>
        <w:gridCol w:w="783"/>
        <w:gridCol w:w="638"/>
        <w:gridCol w:w="601"/>
        <w:gridCol w:w="681"/>
        <w:gridCol w:w="712"/>
        <w:gridCol w:w="815"/>
        <w:gridCol w:w="1131"/>
        <w:gridCol w:w="966"/>
        <w:gridCol w:w="631"/>
        <w:gridCol w:w="617"/>
        <w:gridCol w:w="1353"/>
      </w:tblGrid>
      <w:tr w:rsidR="004F6822" w:rsidTr="004F6822">
        <w:tc>
          <w:tcPr>
            <w:tcW w:w="712" w:type="dxa"/>
          </w:tcPr>
          <w:p w:rsidR="004F6822" w:rsidRDefault="004F6822" w:rsidP="00CE548C">
            <w:pPr>
              <w:jc w:val="center"/>
            </w:pPr>
          </w:p>
        </w:tc>
        <w:tc>
          <w:tcPr>
            <w:tcW w:w="774" w:type="dxa"/>
          </w:tcPr>
          <w:p w:rsidR="004F6822" w:rsidRDefault="004F6822" w:rsidP="00CE548C">
            <w:pPr>
              <w:jc w:val="center"/>
            </w:pPr>
            <w:r>
              <w:t>Noord</w:t>
            </w:r>
          </w:p>
        </w:tc>
        <w:tc>
          <w:tcPr>
            <w:tcW w:w="631" w:type="dxa"/>
          </w:tcPr>
          <w:p w:rsidR="004F6822" w:rsidRDefault="004F6822" w:rsidP="00CE548C">
            <w:pPr>
              <w:jc w:val="center"/>
            </w:pPr>
            <w:r>
              <w:t>Oost</w:t>
            </w:r>
          </w:p>
        </w:tc>
        <w:tc>
          <w:tcPr>
            <w:tcW w:w="595" w:type="dxa"/>
          </w:tcPr>
          <w:p w:rsidR="004F6822" w:rsidRDefault="004F6822" w:rsidP="00CE548C">
            <w:pPr>
              <w:jc w:val="center"/>
            </w:pPr>
            <w:r>
              <w:t>Zuid</w:t>
            </w:r>
          </w:p>
        </w:tc>
        <w:tc>
          <w:tcPr>
            <w:tcW w:w="674" w:type="dxa"/>
          </w:tcPr>
          <w:p w:rsidR="004F6822" w:rsidRDefault="004F6822" w:rsidP="00CE548C">
            <w:pPr>
              <w:jc w:val="center"/>
            </w:pPr>
            <w:r>
              <w:t>West</w:t>
            </w:r>
          </w:p>
        </w:tc>
        <w:tc>
          <w:tcPr>
            <w:tcW w:w="704" w:type="dxa"/>
          </w:tcPr>
          <w:p w:rsidR="004F6822" w:rsidRDefault="004F6822" w:rsidP="00CE548C">
            <w:pPr>
              <w:jc w:val="center"/>
            </w:pPr>
            <w:r>
              <w:t>Muur</w:t>
            </w:r>
          </w:p>
        </w:tc>
        <w:tc>
          <w:tcPr>
            <w:tcW w:w="805" w:type="dxa"/>
          </w:tcPr>
          <w:p w:rsidR="004F6822" w:rsidRDefault="004F6822" w:rsidP="00CE548C">
            <w:pPr>
              <w:jc w:val="center"/>
            </w:pPr>
            <w:r>
              <w:t>Helper</w:t>
            </w:r>
          </w:p>
        </w:tc>
        <w:tc>
          <w:tcPr>
            <w:tcW w:w="1116" w:type="dxa"/>
          </w:tcPr>
          <w:p w:rsidR="004F6822" w:rsidRDefault="004F6822" w:rsidP="00CE548C">
            <w:pPr>
              <w:jc w:val="center"/>
            </w:pPr>
            <w:r>
              <w:t>Valsspeler</w:t>
            </w:r>
          </w:p>
        </w:tc>
        <w:tc>
          <w:tcPr>
            <w:tcW w:w="954" w:type="dxa"/>
          </w:tcPr>
          <w:p w:rsidR="004F6822" w:rsidRDefault="004F6822" w:rsidP="00CE548C">
            <w:pPr>
              <w:jc w:val="center"/>
            </w:pPr>
            <w:r>
              <w:t>Bazooka</w:t>
            </w:r>
          </w:p>
        </w:tc>
        <w:tc>
          <w:tcPr>
            <w:tcW w:w="624" w:type="dxa"/>
          </w:tcPr>
          <w:p w:rsidR="004F6822" w:rsidRDefault="004F6822" w:rsidP="00CE548C">
            <w:pPr>
              <w:jc w:val="center"/>
            </w:pPr>
            <w:r>
              <w:t>Leeg</w:t>
            </w:r>
          </w:p>
        </w:tc>
        <w:tc>
          <w:tcPr>
            <w:tcW w:w="611" w:type="dxa"/>
          </w:tcPr>
          <w:p w:rsidR="004F6822" w:rsidRDefault="004F6822" w:rsidP="00CE548C">
            <w:pPr>
              <w:jc w:val="center"/>
            </w:pPr>
            <w:r>
              <w:t xml:space="preserve">Veld </w:t>
            </w:r>
          </w:p>
        </w:tc>
        <w:tc>
          <w:tcPr>
            <w:tcW w:w="1448" w:type="dxa"/>
          </w:tcPr>
          <w:p w:rsidR="004F6822" w:rsidRDefault="004F6822" w:rsidP="00CE548C">
            <w:pPr>
              <w:jc w:val="center"/>
            </w:pPr>
            <w:r>
              <w:t>Resultaat</w:t>
            </w:r>
          </w:p>
        </w:tc>
      </w:tr>
      <w:tr w:rsidR="004F6822" w:rsidTr="004F6822">
        <w:tc>
          <w:tcPr>
            <w:tcW w:w="712" w:type="dxa"/>
          </w:tcPr>
          <w:p w:rsidR="004F6822" w:rsidRDefault="004F6822" w:rsidP="00A46107">
            <w:pPr>
              <w:jc w:val="center"/>
            </w:pPr>
            <w:bookmarkStart w:id="8" w:name="_GoBack" w:colFirst="6" w:colLast="6"/>
            <w:r>
              <w:t>Geval 1</w:t>
            </w:r>
          </w:p>
        </w:tc>
        <w:tc>
          <w:tcPr>
            <w:tcW w:w="774" w:type="dxa"/>
          </w:tcPr>
          <w:p w:rsidR="004F6822" w:rsidRDefault="004F6822" w:rsidP="00CE548C">
            <w:pPr>
              <w:jc w:val="center"/>
            </w:pPr>
            <w:r>
              <w:t>1</w:t>
            </w:r>
          </w:p>
        </w:tc>
        <w:tc>
          <w:tcPr>
            <w:tcW w:w="631" w:type="dxa"/>
          </w:tcPr>
          <w:p w:rsidR="004F6822" w:rsidRDefault="004F6822" w:rsidP="00CE548C">
            <w:pPr>
              <w:jc w:val="center"/>
            </w:pPr>
            <w:r>
              <w:t>0</w:t>
            </w:r>
          </w:p>
        </w:tc>
        <w:tc>
          <w:tcPr>
            <w:tcW w:w="595" w:type="dxa"/>
          </w:tcPr>
          <w:p w:rsidR="004F6822" w:rsidRDefault="004F6822" w:rsidP="00CE548C">
            <w:pPr>
              <w:jc w:val="center"/>
            </w:pPr>
            <w:r>
              <w:t>0</w:t>
            </w:r>
          </w:p>
        </w:tc>
        <w:tc>
          <w:tcPr>
            <w:tcW w:w="674" w:type="dxa"/>
          </w:tcPr>
          <w:p w:rsidR="004F6822" w:rsidRDefault="004F6822" w:rsidP="00CE548C">
            <w:pPr>
              <w:jc w:val="center"/>
            </w:pPr>
            <w:r>
              <w:t>0</w:t>
            </w:r>
          </w:p>
        </w:tc>
        <w:tc>
          <w:tcPr>
            <w:tcW w:w="704" w:type="dxa"/>
          </w:tcPr>
          <w:p w:rsidR="004F6822" w:rsidRDefault="004F6822" w:rsidP="00CE548C">
            <w:pPr>
              <w:jc w:val="center"/>
            </w:pPr>
            <w:r>
              <w:t>1</w:t>
            </w:r>
          </w:p>
        </w:tc>
        <w:tc>
          <w:tcPr>
            <w:tcW w:w="805" w:type="dxa"/>
          </w:tcPr>
          <w:p w:rsidR="004F6822" w:rsidRDefault="004F6822" w:rsidP="00CE548C">
            <w:pPr>
              <w:jc w:val="center"/>
            </w:pPr>
            <w:r>
              <w:t>0</w:t>
            </w:r>
          </w:p>
        </w:tc>
        <w:tc>
          <w:tcPr>
            <w:tcW w:w="1116" w:type="dxa"/>
          </w:tcPr>
          <w:p w:rsidR="004F6822" w:rsidRDefault="004F6822" w:rsidP="00CE548C">
            <w:pPr>
              <w:jc w:val="center"/>
            </w:pPr>
            <w:r>
              <w:t>0</w:t>
            </w:r>
          </w:p>
        </w:tc>
        <w:tc>
          <w:tcPr>
            <w:tcW w:w="954" w:type="dxa"/>
          </w:tcPr>
          <w:p w:rsidR="004F6822" w:rsidRDefault="004F6822" w:rsidP="00CE548C">
            <w:pPr>
              <w:jc w:val="center"/>
            </w:pPr>
            <w:r>
              <w:t>0</w:t>
            </w:r>
          </w:p>
        </w:tc>
        <w:tc>
          <w:tcPr>
            <w:tcW w:w="624" w:type="dxa"/>
          </w:tcPr>
          <w:p w:rsidR="004F6822" w:rsidRDefault="004F6822" w:rsidP="00CE548C">
            <w:pPr>
              <w:jc w:val="center"/>
            </w:pPr>
            <w:r>
              <w:t>0</w:t>
            </w:r>
          </w:p>
        </w:tc>
        <w:tc>
          <w:tcPr>
            <w:tcW w:w="611" w:type="dxa"/>
          </w:tcPr>
          <w:p w:rsidR="004F6822" w:rsidRDefault="004F6822" w:rsidP="00CE548C">
            <w:pPr>
              <w:jc w:val="center"/>
            </w:pPr>
            <w:r>
              <w:t>1</w:t>
            </w:r>
          </w:p>
        </w:tc>
        <w:tc>
          <w:tcPr>
            <w:tcW w:w="1448" w:type="dxa"/>
          </w:tcPr>
          <w:p w:rsidR="004F6822" w:rsidRDefault="004F6822" w:rsidP="00CE548C">
            <w:pPr>
              <w:jc w:val="center"/>
            </w:pPr>
            <w:r>
              <w:t>0</w:t>
            </w:r>
          </w:p>
        </w:tc>
      </w:tr>
      <w:bookmarkEnd w:id="8"/>
      <w:tr w:rsidR="004F6822" w:rsidTr="004F6822">
        <w:tc>
          <w:tcPr>
            <w:tcW w:w="712" w:type="dxa"/>
          </w:tcPr>
          <w:p w:rsidR="004F6822" w:rsidRDefault="004F6822" w:rsidP="00CE548C">
            <w:pPr>
              <w:jc w:val="center"/>
            </w:pPr>
            <w:r>
              <w:t>Geval 2</w:t>
            </w:r>
          </w:p>
        </w:tc>
        <w:tc>
          <w:tcPr>
            <w:tcW w:w="774" w:type="dxa"/>
          </w:tcPr>
          <w:p w:rsidR="004F6822" w:rsidRDefault="004F6822" w:rsidP="00CE548C">
            <w:pPr>
              <w:jc w:val="center"/>
            </w:pPr>
            <w:r>
              <w:t>0</w:t>
            </w:r>
          </w:p>
        </w:tc>
        <w:tc>
          <w:tcPr>
            <w:tcW w:w="631" w:type="dxa"/>
          </w:tcPr>
          <w:p w:rsidR="004F6822" w:rsidRDefault="004F6822" w:rsidP="00CE548C">
            <w:pPr>
              <w:jc w:val="center"/>
            </w:pPr>
            <w:r>
              <w:t>1</w:t>
            </w:r>
          </w:p>
        </w:tc>
        <w:tc>
          <w:tcPr>
            <w:tcW w:w="595" w:type="dxa"/>
          </w:tcPr>
          <w:p w:rsidR="004F6822" w:rsidRDefault="004F6822" w:rsidP="00CE548C">
            <w:pPr>
              <w:jc w:val="center"/>
            </w:pPr>
            <w:r>
              <w:t>0</w:t>
            </w:r>
          </w:p>
        </w:tc>
        <w:tc>
          <w:tcPr>
            <w:tcW w:w="674" w:type="dxa"/>
          </w:tcPr>
          <w:p w:rsidR="004F6822" w:rsidRDefault="004F6822" w:rsidP="00CE548C">
            <w:pPr>
              <w:jc w:val="center"/>
            </w:pPr>
            <w:r>
              <w:t>0</w:t>
            </w:r>
          </w:p>
        </w:tc>
        <w:tc>
          <w:tcPr>
            <w:tcW w:w="704" w:type="dxa"/>
          </w:tcPr>
          <w:p w:rsidR="004F6822" w:rsidRDefault="004F6822" w:rsidP="00CE548C">
            <w:pPr>
              <w:jc w:val="center"/>
            </w:pPr>
            <w:r>
              <w:t>0</w:t>
            </w:r>
          </w:p>
        </w:tc>
        <w:tc>
          <w:tcPr>
            <w:tcW w:w="805" w:type="dxa"/>
          </w:tcPr>
          <w:p w:rsidR="004F6822" w:rsidRDefault="004F6822" w:rsidP="00CE548C">
            <w:pPr>
              <w:jc w:val="center"/>
            </w:pPr>
            <w:r>
              <w:t>1</w:t>
            </w:r>
          </w:p>
        </w:tc>
        <w:tc>
          <w:tcPr>
            <w:tcW w:w="1116" w:type="dxa"/>
          </w:tcPr>
          <w:p w:rsidR="004F6822" w:rsidRDefault="004F6822" w:rsidP="00CE548C">
            <w:pPr>
              <w:jc w:val="center"/>
            </w:pPr>
            <w:r>
              <w:t>0</w:t>
            </w:r>
          </w:p>
        </w:tc>
        <w:tc>
          <w:tcPr>
            <w:tcW w:w="954" w:type="dxa"/>
          </w:tcPr>
          <w:p w:rsidR="004F6822" w:rsidRDefault="004F6822" w:rsidP="00CE548C">
            <w:pPr>
              <w:jc w:val="center"/>
            </w:pPr>
            <w:r>
              <w:t>0</w:t>
            </w:r>
          </w:p>
        </w:tc>
        <w:tc>
          <w:tcPr>
            <w:tcW w:w="624" w:type="dxa"/>
          </w:tcPr>
          <w:p w:rsidR="004F6822" w:rsidRDefault="004F6822" w:rsidP="00CE548C">
            <w:pPr>
              <w:jc w:val="center"/>
            </w:pPr>
            <w:r>
              <w:t>0</w:t>
            </w:r>
          </w:p>
        </w:tc>
        <w:tc>
          <w:tcPr>
            <w:tcW w:w="611" w:type="dxa"/>
          </w:tcPr>
          <w:p w:rsidR="004F6822" w:rsidRDefault="004F6822" w:rsidP="00CE548C">
            <w:pPr>
              <w:jc w:val="center"/>
            </w:pPr>
            <w:r>
              <w:t>1</w:t>
            </w:r>
          </w:p>
        </w:tc>
        <w:tc>
          <w:tcPr>
            <w:tcW w:w="1448" w:type="dxa"/>
          </w:tcPr>
          <w:p w:rsidR="004F6822" w:rsidRDefault="004F6822" w:rsidP="00CE548C">
            <w:pPr>
              <w:jc w:val="center"/>
            </w:pPr>
            <w:r>
              <w:t>1</w:t>
            </w:r>
          </w:p>
        </w:tc>
      </w:tr>
      <w:tr w:rsidR="004F6822" w:rsidTr="004F6822">
        <w:tc>
          <w:tcPr>
            <w:tcW w:w="712" w:type="dxa"/>
          </w:tcPr>
          <w:p w:rsidR="004F6822" w:rsidRDefault="004F6822" w:rsidP="00CE548C">
            <w:pPr>
              <w:jc w:val="center"/>
            </w:pPr>
            <w:r>
              <w:t>Geval 3</w:t>
            </w:r>
          </w:p>
        </w:tc>
        <w:tc>
          <w:tcPr>
            <w:tcW w:w="774" w:type="dxa"/>
          </w:tcPr>
          <w:p w:rsidR="004F6822" w:rsidRDefault="004F6822" w:rsidP="00CE548C">
            <w:pPr>
              <w:jc w:val="center"/>
            </w:pPr>
            <w:r>
              <w:t>0</w:t>
            </w:r>
          </w:p>
        </w:tc>
        <w:tc>
          <w:tcPr>
            <w:tcW w:w="631" w:type="dxa"/>
          </w:tcPr>
          <w:p w:rsidR="004F6822" w:rsidRDefault="004F6822" w:rsidP="00CE548C">
            <w:pPr>
              <w:jc w:val="center"/>
            </w:pPr>
            <w:r>
              <w:t>0</w:t>
            </w:r>
          </w:p>
        </w:tc>
        <w:tc>
          <w:tcPr>
            <w:tcW w:w="595" w:type="dxa"/>
          </w:tcPr>
          <w:p w:rsidR="004F6822" w:rsidRDefault="004F6822" w:rsidP="00CE548C">
            <w:pPr>
              <w:jc w:val="center"/>
            </w:pPr>
            <w:r>
              <w:t>1</w:t>
            </w:r>
          </w:p>
        </w:tc>
        <w:tc>
          <w:tcPr>
            <w:tcW w:w="674" w:type="dxa"/>
          </w:tcPr>
          <w:p w:rsidR="004F6822" w:rsidRDefault="004F6822" w:rsidP="00CE548C">
            <w:pPr>
              <w:jc w:val="center"/>
            </w:pPr>
            <w:r>
              <w:t>0</w:t>
            </w:r>
          </w:p>
        </w:tc>
        <w:tc>
          <w:tcPr>
            <w:tcW w:w="704" w:type="dxa"/>
          </w:tcPr>
          <w:p w:rsidR="004F6822" w:rsidRDefault="004F6822" w:rsidP="00CE548C">
            <w:pPr>
              <w:jc w:val="center"/>
            </w:pPr>
            <w:r>
              <w:t>0</w:t>
            </w:r>
          </w:p>
        </w:tc>
        <w:tc>
          <w:tcPr>
            <w:tcW w:w="805" w:type="dxa"/>
          </w:tcPr>
          <w:p w:rsidR="004F6822" w:rsidRDefault="004F6822" w:rsidP="00CE548C">
            <w:pPr>
              <w:jc w:val="center"/>
            </w:pPr>
            <w:r>
              <w:t>0</w:t>
            </w:r>
          </w:p>
        </w:tc>
        <w:tc>
          <w:tcPr>
            <w:tcW w:w="1116" w:type="dxa"/>
          </w:tcPr>
          <w:p w:rsidR="004F6822" w:rsidRDefault="004F6822" w:rsidP="00CE548C">
            <w:pPr>
              <w:jc w:val="center"/>
            </w:pPr>
            <w:r>
              <w:t>1</w:t>
            </w:r>
          </w:p>
        </w:tc>
        <w:tc>
          <w:tcPr>
            <w:tcW w:w="954" w:type="dxa"/>
          </w:tcPr>
          <w:p w:rsidR="004F6822" w:rsidRDefault="004F6822" w:rsidP="00CE548C">
            <w:pPr>
              <w:jc w:val="center"/>
            </w:pPr>
            <w:r>
              <w:t>0</w:t>
            </w:r>
          </w:p>
        </w:tc>
        <w:tc>
          <w:tcPr>
            <w:tcW w:w="624" w:type="dxa"/>
          </w:tcPr>
          <w:p w:rsidR="004F6822" w:rsidRDefault="004F6822" w:rsidP="00CE548C">
            <w:pPr>
              <w:jc w:val="center"/>
            </w:pPr>
            <w:r>
              <w:t>0</w:t>
            </w:r>
          </w:p>
        </w:tc>
        <w:tc>
          <w:tcPr>
            <w:tcW w:w="611" w:type="dxa"/>
          </w:tcPr>
          <w:p w:rsidR="004F6822" w:rsidRDefault="004F6822" w:rsidP="00CE548C">
            <w:pPr>
              <w:jc w:val="center"/>
            </w:pPr>
            <w:r>
              <w:t>1</w:t>
            </w:r>
          </w:p>
        </w:tc>
        <w:tc>
          <w:tcPr>
            <w:tcW w:w="1448" w:type="dxa"/>
          </w:tcPr>
          <w:p w:rsidR="004F6822" w:rsidRDefault="004F6822" w:rsidP="00CE548C">
            <w:pPr>
              <w:jc w:val="center"/>
            </w:pPr>
            <w:r>
              <w:t>1</w:t>
            </w:r>
          </w:p>
        </w:tc>
      </w:tr>
      <w:tr w:rsidR="004F6822" w:rsidTr="004F6822">
        <w:tc>
          <w:tcPr>
            <w:tcW w:w="712" w:type="dxa"/>
          </w:tcPr>
          <w:p w:rsidR="004F6822" w:rsidRDefault="004F6822" w:rsidP="00CE548C">
            <w:pPr>
              <w:jc w:val="center"/>
            </w:pPr>
            <w:r>
              <w:t>Geval 4</w:t>
            </w:r>
          </w:p>
        </w:tc>
        <w:tc>
          <w:tcPr>
            <w:tcW w:w="774" w:type="dxa"/>
          </w:tcPr>
          <w:p w:rsidR="004F6822" w:rsidRDefault="004F6822" w:rsidP="00CE548C">
            <w:pPr>
              <w:jc w:val="center"/>
            </w:pPr>
            <w:r>
              <w:t>0</w:t>
            </w:r>
          </w:p>
        </w:tc>
        <w:tc>
          <w:tcPr>
            <w:tcW w:w="631" w:type="dxa"/>
          </w:tcPr>
          <w:p w:rsidR="004F6822" w:rsidRDefault="004F6822" w:rsidP="00CE548C">
            <w:pPr>
              <w:jc w:val="center"/>
            </w:pPr>
            <w:r>
              <w:t>0</w:t>
            </w:r>
          </w:p>
        </w:tc>
        <w:tc>
          <w:tcPr>
            <w:tcW w:w="595" w:type="dxa"/>
          </w:tcPr>
          <w:p w:rsidR="004F6822" w:rsidRDefault="004F6822" w:rsidP="00CE548C">
            <w:pPr>
              <w:jc w:val="center"/>
            </w:pPr>
            <w:r>
              <w:t>0</w:t>
            </w:r>
          </w:p>
        </w:tc>
        <w:tc>
          <w:tcPr>
            <w:tcW w:w="674" w:type="dxa"/>
          </w:tcPr>
          <w:p w:rsidR="004F6822" w:rsidRDefault="004F6822" w:rsidP="00CE548C">
            <w:pPr>
              <w:jc w:val="center"/>
            </w:pPr>
            <w:r>
              <w:t>1</w:t>
            </w:r>
          </w:p>
        </w:tc>
        <w:tc>
          <w:tcPr>
            <w:tcW w:w="704" w:type="dxa"/>
          </w:tcPr>
          <w:p w:rsidR="004F6822" w:rsidRDefault="004F6822" w:rsidP="00CE548C">
            <w:pPr>
              <w:jc w:val="center"/>
            </w:pPr>
            <w:r>
              <w:t>0</w:t>
            </w:r>
          </w:p>
        </w:tc>
        <w:tc>
          <w:tcPr>
            <w:tcW w:w="805" w:type="dxa"/>
          </w:tcPr>
          <w:p w:rsidR="004F6822" w:rsidRDefault="004F6822" w:rsidP="00CE548C">
            <w:pPr>
              <w:jc w:val="center"/>
            </w:pPr>
            <w:r>
              <w:t>0</w:t>
            </w:r>
          </w:p>
        </w:tc>
        <w:tc>
          <w:tcPr>
            <w:tcW w:w="1116" w:type="dxa"/>
          </w:tcPr>
          <w:p w:rsidR="004F6822" w:rsidRDefault="004F6822" w:rsidP="00CE548C">
            <w:pPr>
              <w:jc w:val="center"/>
            </w:pPr>
            <w:r>
              <w:t>0</w:t>
            </w:r>
          </w:p>
        </w:tc>
        <w:tc>
          <w:tcPr>
            <w:tcW w:w="954" w:type="dxa"/>
          </w:tcPr>
          <w:p w:rsidR="004F6822" w:rsidRDefault="004F6822" w:rsidP="00CE548C">
            <w:pPr>
              <w:jc w:val="center"/>
            </w:pPr>
            <w:r>
              <w:t>1</w:t>
            </w:r>
          </w:p>
        </w:tc>
        <w:tc>
          <w:tcPr>
            <w:tcW w:w="624" w:type="dxa"/>
          </w:tcPr>
          <w:p w:rsidR="004F6822" w:rsidRDefault="004F6822" w:rsidP="00CE548C">
            <w:pPr>
              <w:jc w:val="center"/>
            </w:pPr>
            <w:r>
              <w:t>0</w:t>
            </w:r>
          </w:p>
        </w:tc>
        <w:tc>
          <w:tcPr>
            <w:tcW w:w="611" w:type="dxa"/>
          </w:tcPr>
          <w:p w:rsidR="004F6822" w:rsidRDefault="004F6822" w:rsidP="00CE548C">
            <w:pPr>
              <w:jc w:val="center"/>
            </w:pPr>
            <w:r>
              <w:t>1</w:t>
            </w:r>
          </w:p>
        </w:tc>
        <w:tc>
          <w:tcPr>
            <w:tcW w:w="1448" w:type="dxa"/>
          </w:tcPr>
          <w:p w:rsidR="004F6822" w:rsidRDefault="004F6822" w:rsidP="00CE548C">
            <w:pPr>
              <w:jc w:val="center"/>
            </w:pPr>
            <w:r>
              <w:t>1</w:t>
            </w:r>
          </w:p>
        </w:tc>
      </w:tr>
      <w:tr w:rsidR="004F6822" w:rsidTr="004F6822">
        <w:trPr>
          <w:trHeight w:val="512"/>
        </w:trPr>
        <w:tc>
          <w:tcPr>
            <w:tcW w:w="712" w:type="dxa"/>
          </w:tcPr>
          <w:p w:rsidR="004F6822" w:rsidRDefault="004F6822" w:rsidP="00CE548C">
            <w:pPr>
              <w:jc w:val="center"/>
            </w:pPr>
            <w:r>
              <w:t>Geval 5</w:t>
            </w:r>
          </w:p>
        </w:tc>
        <w:tc>
          <w:tcPr>
            <w:tcW w:w="774" w:type="dxa"/>
          </w:tcPr>
          <w:p w:rsidR="004F6822" w:rsidRDefault="004F6822" w:rsidP="00CE548C">
            <w:pPr>
              <w:jc w:val="center"/>
            </w:pPr>
            <w:r>
              <w:t>1</w:t>
            </w:r>
          </w:p>
        </w:tc>
        <w:tc>
          <w:tcPr>
            <w:tcW w:w="631" w:type="dxa"/>
          </w:tcPr>
          <w:p w:rsidR="004F6822" w:rsidRDefault="004F6822" w:rsidP="00CE548C">
            <w:pPr>
              <w:jc w:val="center"/>
            </w:pPr>
            <w:r>
              <w:t>0</w:t>
            </w:r>
          </w:p>
        </w:tc>
        <w:tc>
          <w:tcPr>
            <w:tcW w:w="595" w:type="dxa"/>
          </w:tcPr>
          <w:p w:rsidR="004F6822" w:rsidRDefault="004F6822" w:rsidP="00CE548C">
            <w:pPr>
              <w:jc w:val="center"/>
            </w:pPr>
            <w:r>
              <w:t>0</w:t>
            </w:r>
          </w:p>
        </w:tc>
        <w:tc>
          <w:tcPr>
            <w:tcW w:w="674" w:type="dxa"/>
          </w:tcPr>
          <w:p w:rsidR="004F6822" w:rsidRDefault="004F6822" w:rsidP="00CE548C">
            <w:pPr>
              <w:jc w:val="center"/>
            </w:pPr>
            <w:r>
              <w:t>0</w:t>
            </w:r>
          </w:p>
        </w:tc>
        <w:tc>
          <w:tcPr>
            <w:tcW w:w="704" w:type="dxa"/>
          </w:tcPr>
          <w:p w:rsidR="004F6822" w:rsidRDefault="004F6822" w:rsidP="00CE548C">
            <w:pPr>
              <w:jc w:val="center"/>
            </w:pPr>
            <w:r>
              <w:t>0</w:t>
            </w:r>
          </w:p>
        </w:tc>
        <w:tc>
          <w:tcPr>
            <w:tcW w:w="805" w:type="dxa"/>
          </w:tcPr>
          <w:p w:rsidR="004F6822" w:rsidRDefault="004F6822" w:rsidP="00CE548C">
            <w:pPr>
              <w:jc w:val="center"/>
            </w:pPr>
            <w:r>
              <w:t>0</w:t>
            </w:r>
          </w:p>
        </w:tc>
        <w:tc>
          <w:tcPr>
            <w:tcW w:w="1116" w:type="dxa"/>
          </w:tcPr>
          <w:p w:rsidR="004F6822" w:rsidRDefault="004F6822" w:rsidP="00CE548C">
            <w:pPr>
              <w:jc w:val="center"/>
            </w:pPr>
            <w:r>
              <w:t>0</w:t>
            </w:r>
          </w:p>
        </w:tc>
        <w:tc>
          <w:tcPr>
            <w:tcW w:w="954" w:type="dxa"/>
          </w:tcPr>
          <w:p w:rsidR="004F6822" w:rsidRDefault="004F6822" w:rsidP="00CE548C">
            <w:pPr>
              <w:jc w:val="center"/>
            </w:pPr>
            <w:r>
              <w:t>0</w:t>
            </w:r>
          </w:p>
        </w:tc>
        <w:tc>
          <w:tcPr>
            <w:tcW w:w="624" w:type="dxa"/>
          </w:tcPr>
          <w:p w:rsidR="004F6822" w:rsidRDefault="004F6822" w:rsidP="00CE548C">
            <w:pPr>
              <w:jc w:val="center"/>
            </w:pPr>
            <w:r>
              <w:t>1</w:t>
            </w:r>
          </w:p>
        </w:tc>
        <w:tc>
          <w:tcPr>
            <w:tcW w:w="611" w:type="dxa"/>
          </w:tcPr>
          <w:p w:rsidR="004F6822" w:rsidRDefault="004F6822" w:rsidP="00CE548C">
            <w:pPr>
              <w:jc w:val="center"/>
            </w:pPr>
            <w:r>
              <w:t>1</w:t>
            </w:r>
          </w:p>
        </w:tc>
        <w:tc>
          <w:tcPr>
            <w:tcW w:w="1448" w:type="dxa"/>
          </w:tcPr>
          <w:p w:rsidR="004F6822" w:rsidRDefault="004F6822" w:rsidP="00CE548C">
            <w:pPr>
              <w:jc w:val="center"/>
            </w:pPr>
            <w:r>
              <w:t>1</w:t>
            </w:r>
          </w:p>
        </w:tc>
      </w:tr>
      <w:tr w:rsidR="004F6822" w:rsidTr="004F6822">
        <w:trPr>
          <w:trHeight w:val="512"/>
        </w:trPr>
        <w:tc>
          <w:tcPr>
            <w:tcW w:w="712" w:type="dxa"/>
          </w:tcPr>
          <w:p w:rsidR="004F6822" w:rsidRDefault="004F6822" w:rsidP="00CE548C">
            <w:pPr>
              <w:jc w:val="center"/>
            </w:pPr>
            <w:r>
              <w:t>Geval 6</w:t>
            </w:r>
          </w:p>
        </w:tc>
        <w:tc>
          <w:tcPr>
            <w:tcW w:w="774" w:type="dxa"/>
          </w:tcPr>
          <w:p w:rsidR="004F6822" w:rsidRDefault="004F6822" w:rsidP="00CE548C">
            <w:pPr>
              <w:jc w:val="center"/>
            </w:pPr>
            <w:r>
              <w:t>1</w:t>
            </w:r>
          </w:p>
        </w:tc>
        <w:tc>
          <w:tcPr>
            <w:tcW w:w="631" w:type="dxa"/>
          </w:tcPr>
          <w:p w:rsidR="004F6822" w:rsidRDefault="004F6822" w:rsidP="00CE548C">
            <w:pPr>
              <w:jc w:val="center"/>
            </w:pPr>
            <w:r>
              <w:t>0</w:t>
            </w:r>
          </w:p>
        </w:tc>
        <w:tc>
          <w:tcPr>
            <w:tcW w:w="595" w:type="dxa"/>
          </w:tcPr>
          <w:p w:rsidR="004F6822" w:rsidRDefault="004F6822" w:rsidP="00CE548C">
            <w:pPr>
              <w:jc w:val="center"/>
            </w:pPr>
            <w:r>
              <w:t>0</w:t>
            </w:r>
          </w:p>
        </w:tc>
        <w:tc>
          <w:tcPr>
            <w:tcW w:w="674" w:type="dxa"/>
          </w:tcPr>
          <w:p w:rsidR="004F6822" w:rsidRDefault="004F6822" w:rsidP="00CE548C">
            <w:pPr>
              <w:jc w:val="center"/>
            </w:pPr>
            <w:r>
              <w:t>0</w:t>
            </w:r>
          </w:p>
        </w:tc>
        <w:tc>
          <w:tcPr>
            <w:tcW w:w="704" w:type="dxa"/>
          </w:tcPr>
          <w:p w:rsidR="004F6822" w:rsidRDefault="004F6822" w:rsidP="00CE548C">
            <w:pPr>
              <w:jc w:val="center"/>
            </w:pPr>
            <w:r>
              <w:t>0</w:t>
            </w:r>
          </w:p>
        </w:tc>
        <w:tc>
          <w:tcPr>
            <w:tcW w:w="805" w:type="dxa"/>
          </w:tcPr>
          <w:p w:rsidR="004F6822" w:rsidRDefault="004F6822" w:rsidP="00CE548C">
            <w:pPr>
              <w:jc w:val="center"/>
            </w:pPr>
            <w:r>
              <w:t>0</w:t>
            </w:r>
          </w:p>
        </w:tc>
        <w:tc>
          <w:tcPr>
            <w:tcW w:w="1116" w:type="dxa"/>
          </w:tcPr>
          <w:p w:rsidR="004F6822" w:rsidRDefault="004F6822" w:rsidP="00CE548C">
            <w:pPr>
              <w:jc w:val="center"/>
            </w:pPr>
            <w:r>
              <w:t>0</w:t>
            </w:r>
          </w:p>
        </w:tc>
        <w:tc>
          <w:tcPr>
            <w:tcW w:w="954" w:type="dxa"/>
          </w:tcPr>
          <w:p w:rsidR="004F6822" w:rsidRDefault="004F6822" w:rsidP="00CE548C">
            <w:pPr>
              <w:jc w:val="center"/>
            </w:pPr>
            <w:r>
              <w:t>0</w:t>
            </w:r>
          </w:p>
        </w:tc>
        <w:tc>
          <w:tcPr>
            <w:tcW w:w="624" w:type="dxa"/>
          </w:tcPr>
          <w:p w:rsidR="004F6822" w:rsidRDefault="004F6822" w:rsidP="00CE548C">
            <w:pPr>
              <w:jc w:val="center"/>
            </w:pPr>
            <w:r>
              <w:t>0</w:t>
            </w:r>
          </w:p>
        </w:tc>
        <w:tc>
          <w:tcPr>
            <w:tcW w:w="611" w:type="dxa"/>
          </w:tcPr>
          <w:p w:rsidR="004F6822" w:rsidRDefault="004F6822" w:rsidP="00CE548C">
            <w:pPr>
              <w:jc w:val="center"/>
            </w:pPr>
            <w:r>
              <w:t>0</w:t>
            </w:r>
          </w:p>
        </w:tc>
        <w:tc>
          <w:tcPr>
            <w:tcW w:w="1448" w:type="dxa"/>
          </w:tcPr>
          <w:p w:rsidR="004F6822" w:rsidRDefault="004F6822" w:rsidP="00CE548C">
            <w:pPr>
              <w:jc w:val="center"/>
            </w:pPr>
            <w:r>
              <w:t>0</w:t>
            </w:r>
          </w:p>
        </w:tc>
      </w:tr>
      <w:tr w:rsidR="00CC5241" w:rsidTr="004F6822">
        <w:trPr>
          <w:trHeight w:val="512"/>
        </w:trPr>
        <w:tc>
          <w:tcPr>
            <w:tcW w:w="712" w:type="dxa"/>
          </w:tcPr>
          <w:p w:rsidR="00CC5241" w:rsidRDefault="00CC5241" w:rsidP="00CE548C">
            <w:pPr>
              <w:jc w:val="center"/>
            </w:pPr>
            <w:r>
              <w:t>Geval 7</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w:t>
            </w:r>
          </w:p>
          <w:p w:rsidR="00CC5241" w:rsidRDefault="00CC5241" w:rsidP="00CE548C">
            <w:pPr>
              <w:jc w:val="center"/>
            </w:pPr>
            <w:r>
              <w:t>8</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9</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10</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11</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12</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13</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14</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15</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16</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17</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18</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19</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lastRenderedPageBreak/>
              <w:t>Geval 20</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21</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22</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23</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r w:rsidR="00CC5241" w:rsidTr="004F6822">
        <w:trPr>
          <w:trHeight w:val="512"/>
        </w:trPr>
        <w:tc>
          <w:tcPr>
            <w:tcW w:w="712" w:type="dxa"/>
          </w:tcPr>
          <w:p w:rsidR="00CC5241" w:rsidRDefault="00CC5241" w:rsidP="00CE548C">
            <w:pPr>
              <w:jc w:val="center"/>
            </w:pPr>
            <w:r>
              <w:t>Geval 24</w:t>
            </w:r>
          </w:p>
        </w:tc>
        <w:tc>
          <w:tcPr>
            <w:tcW w:w="774" w:type="dxa"/>
          </w:tcPr>
          <w:p w:rsidR="00CC5241" w:rsidRDefault="00CC5241" w:rsidP="00CE548C">
            <w:pPr>
              <w:jc w:val="center"/>
            </w:pPr>
          </w:p>
        </w:tc>
        <w:tc>
          <w:tcPr>
            <w:tcW w:w="631" w:type="dxa"/>
          </w:tcPr>
          <w:p w:rsidR="00CC5241" w:rsidRDefault="00CC5241" w:rsidP="00CE548C">
            <w:pPr>
              <w:jc w:val="center"/>
            </w:pPr>
          </w:p>
        </w:tc>
        <w:tc>
          <w:tcPr>
            <w:tcW w:w="595" w:type="dxa"/>
          </w:tcPr>
          <w:p w:rsidR="00CC5241" w:rsidRDefault="00CC5241" w:rsidP="00CE548C">
            <w:pPr>
              <w:jc w:val="center"/>
            </w:pPr>
          </w:p>
        </w:tc>
        <w:tc>
          <w:tcPr>
            <w:tcW w:w="674" w:type="dxa"/>
          </w:tcPr>
          <w:p w:rsidR="00CC5241" w:rsidRDefault="00CC5241" w:rsidP="00CE548C">
            <w:pPr>
              <w:jc w:val="center"/>
            </w:pPr>
          </w:p>
        </w:tc>
        <w:tc>
          <w:tcPr>
            <w:tcW w:w="704" w:type="dxa"/>
          </w:tcPr>
          <w:p w:rsidR="00CC5241" w:rsidRDefault="00CC5241" w:rsidP="00CE548C">
            <w:pPr>
              <w:jc w:val="center"/>
            </w:pPr>
          </w:p>
        </w:tc>
        <w:tc>
          <w:tcPr>
            <w:tcW w:w="805" w:type="dxa"/>
          </w:tcPr>
          <w:p w:rsidR="00CC5241" w:rsidRDefault="00CC5241" w:rsidP="00CE548C">
            <w:pPr>
              <w:jc w:val="center"/>
            </w:pPr>
          </w:p>
        </w:tc>
        <w:tc>
          <w:tcPr>
            <w:tcW w:w="1116" w:type="dxa"/>
          </w:tcPr>
          <w:p w:rsidR="00CC5241" w:rsidRDefault="00CC5241" w:rsidP="00CE548C">
            <w:pPr>
              <w:jc w:val="center"/>
            </w:pPr>
          </w:p>
        </w:tc>
        <w:tc>
          <w:tcPr>
            <w:tcW w:w="954" w:type="dxa"/>
          </w:tcPr>
          <w:p w:rsidR="00CC5241" w:rsidRDefault="00CC5241" w:rsidP="00CE548C">
            <w:pPr>
              <w:jc w:val="center"/>
            </w:pPr>
          </w:p>
        </w:tc>
        <w:tc>
          <w:tcPr>
            <w:tcW w:w="624" w:type="dxa"/>
          </w:tcPr>
          <w:p w:rsidR="00CC5241" w:rsidRDefault="00CC5241" w:rsidP="00CE548C">
            <w:pPr>
              <w:jc w:val="center"/>
            </w:pPr>
          </w:p>
        </w:tc>
        <w:tc>
          <w:tcPr>
            <w:tcW w:w="611" w:type="dxa"/>
          </w:tcPr>
          <w:p w:rsidR="00CC5241" w:rsidRDefault="00CC5241" w:rsidP="00CE548C">
            <w:pPr>
              <w:jc w:val="center"/>
            </w:pPr>
          </w:p>
        </w:tc>
        <w:tc>
          <w:tcPr>
            <w:tcW w:w="1448" w:type="dxa"/>
          </w:tcPr>
          <w:p w:rsidR="00CC5241" w:rsidRDefault="00CC5241" w:rsidP="00CE548C">
            <w:pPr>
              <w:jc w:val="center"/>
            </w:pPr>
          </w:p>
        </w:tc>
      </w:tr>
    </w:tbl>
    <w:p w:rsidR="00CE548C" w:rsidRDefault="004F6822" w:rsidP="00CE548C">
      <w:pPr>
        <w:jc w:val="center"/>
      </w:pPr>
      <w:r>
        <w:t>Toelichting:</w:t>
      </w:r>
    </w:p>
    <w:p w:rsidR="004F6822" w:rsidRDefault="004F6822" w:rsidP="004F6822">
      <w:r>
        <w:t>Er staan velden op het speelbord, dus stel dat je op de locatie 1,0 staat(helemaal linksboven op het bord) dan is daarboven geen veld meer, want dat is buiten het bord. Dit wordt in de tabel aangegeven met de Veld kolom.</w:t>
      </w:r>
    </w:p>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Pr="00655F49" w:rsidRDefault="007D0FD6" w:rsidP="004F6822"/>
    <w:sectPr w:rsidR="007D0FD6" w:rsidRPr="00655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32BC1"/>
    <w:multiLevelType w:val="multilevel"/>
    <w:tmpl w:val="A672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49"/>
    <w:rsid w:val="002C76ED"/>
    <w:rsid w:val="004F6822"/>
    <w:rsid w:val="005B686C"/>
    <w:rsid w:val="00655F49"/>
    <w:rsid w:val="00693105"/>
    <w:rsid w:val="007A53E4"/>
    <w:rsid w:val="007D0FD6"/>
    <w:rsid w:val="0099574E"/>
    <w:rsid w:val="00A46107"/>
    <w:rsid w:val="00CC5241"/>
    <w:rsid w:val="00CE548C"/>
    <w:rsid w:val="00ED05A3"/>
    <w:rsid w:val="00FB70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5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0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5F49"/>
    <w:pPr>
      <w:outlineLvl w:val="9"/>
    </w:pPr>
    <w:rPr>
      <w:lang w:val="en-US" w:eastAsia="ja-JP"/>
    </w:rPr>
  </w:style>
  <w:style w:type="paragraph" w:styleId="BalloonText">
    <w:name w:val="Balloon Text"/>
    <w:basedOn w:val="Normal"/>
    <w:link w:val="BalloonTextChar"/>
    <w:uiPriority w:val="99"/>
    <w:semiHidden/>
    <w:unhideWhenUsed/>
    <w:rsid w:val="0065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F49"/>
    <w:rPr>
      <w:rFonts w:ascii="Tahoma" w:hAnsi="Tahoma" w:cs="Tahoma"/>
      <w:sz w:val="16"/>
      <w:szCs w:val="16"/>
    </w:rPr>
  </w:style>
  <w:style w:type="paragraph" w:styleId="NoSpacing">
    <w:name w:val="No Spacing"/>
    <w:uiPriority w:val="1"/>
    <w:qFormat/>
    <w:rsid w:val="00655F49"/>
    <w:pPr>
      <w:spacing w:after="0" w:line="240" w:lineRule="auto"/>
    </w:pPr>
  </w:style>
  <w:style w:type="paragraph" w:styleId="TOC1">
    <w:name w:val="toc 1"/>
    <w:basedOn w:val="Normal"/>
    <w:next w:val="Normal"/>
    <w:autoRedefine/>
    <w:uiPriority w:val="39"/>
    <w:unhideWhenUsed/>
    <w:rsid w:val="00655F49"/>
    <w:pPr>
      <w:spacing w:after="100"/>
    </w:pPr>
  </w:style>
  <w:style w:type="character" w:styleId="Hyperlink">
    <w:name w:val="Hyperlink"/>
    <w:basedOn w:val="DefaultParagraphFont"/>
    <w:uiPriority w:val="99"/>
    <w:unhideWhenUsed/>
    <w:rsid w:val="00655F49"/>
    <w:rPr>
      <w:color w:val="0000FF" w:themeColor="hyperlink"/>
      <w:u w:val="single"/>
    </w:rPr>
  </w:style>
  <w:style w:type="table" w:styleId="TableGrid">
    <w:name w:val="Table Grid"/>
    <w:basedOn w:val="TableNormal"/>
    <w:uiPriority w:val="59"/>
    <w:rsid w:val="00A46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D0FD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D0FD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5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0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5F49"/>
    <w:pPr>
      <w:outlineLvl w:val="9"/>
    </w:pPr>
    <w:rPr>
      <w:lang w:val="en-US" w:eastAsia="ja-JP"/>
    </w:rPr>
  </w:style>
  <w:style w:type="paragraph" w:styleId="BalloonText">
    <w:name w:val="Balloon Text"/>
    <w:basedOn w:val="Normal"/>
    <w:link w:val="BalloonTextChar"/>
    <w:uiPriority w:val="99"/>
    <w:semiHidden/>
    <w:unhideWhenUsed/>
    <w:rsid w:val="0065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F49"/>
    <w:rPr>
      <w:rFonts w:ascii="Tahoma" w:hAnsi="Tahoma" w:cs="Tahoma"/>
      <w:sz w:val="16"/>
      <w:szCs w:val="16"/>
    </w:rPr>
  </w:style>
  <w:style w:type="paragraph" w:styleId="NoSpacing">
    <w:name w:val="No Spacing"/>
    <w:uiPriority w:val="1"/>
    <w:qFormat/>
    <w:rsid w:val="00655F49"/>
    <w:pPr>
      <w:spacing w:after="0" w:line="240" w:lineRule="auto"/>
    </w:pPr>
  </w:style>
  <w:style w:type="paragraph" w:styleId="TOC1">
    <w:name w:val="toc 1"/>
    <w:basedOn w:val="Normal"/>
    <w:next w:val="Normal"/>
    <w:autoRedefine/>
    <w:uiPriority w:val="39"/>
    <w:unhideWhenUsed/>
    <w:rsid w:val="00655F49"/>
    <w:pPr>
      <w:spacing w:after="100"/>
    </w:pPr>
  </w:style>
  <w:style w:type="character" w:styleId="Hyperlink">
    <w:name w:val="Hyperlink"/>
    <w:basedOn w:val="DefaultParagraphFont"/>
    <w:uiPriority w:val="99"/>
    <w:unhideWhenUsed/>
    <w:rsid w:val="00655F49"/>
    <w:rPr>
      <w:color w:val="0000FF" w:themeColor="hyperlink"/>
      <w:u w:val="single"/>
    </w:rPr>
  </w:style>
  <w:style w:type="table" w:styleId="TableGrid">
    <w:name w:val="Table Grid"/>
    <w:basedOn w:val="TableNormal"/>
    <w:uiPriority w:val="59"/>
    <w:rsid w:val="00A46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D0FD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D0F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4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4E462-932A-48AF-9313-D15C0608B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385</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4</cp:revision>
  <dcterms:created xsi:type="dcterms:W3CDTF">2015-06-16T13:50:00Z</dcterms:created>
  <dcterms:modified xsi:type="dcterms:W3CDTF">2015-06-16T15:17:00Z</dcterms:modified>
</cp:coreProperties>
</file>