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00C18" w14:textId="298E5303" w:rsidR="00AB60A7" w:rsidRDefault="00204CA9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How to Feed Glucose when using the script.</w:t>
      </w:r>
    </w:p>
    <w:p w14:paraId="0487DA5C" w14:textId="77777777" w:rsidR="00204CA9" w:rsidRDefault="00204CA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200A8AA" w14:textId="0CCA337F" w:rsidR="00204CA9" w:rsidRDefault="00204C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</w:t>
      </w:r>
      <w:r w:rsidRPr="006335CD">
        <w:rPr>
          <w:rFonts w:ascii="Times New Roman" w:hAnsi="Times New Roman" w:cs="Times New Roman"/>
        </w:rPr>
        <w:t xml:space="preserve"> </w:t>
      </w:r>
      <w:r w:rsidR="006335CD" w:rsidRPr="006335CD">
        <w:rPr>
          <w:rFonts w:ascii="Times New Roman" w:hAnsi="Times New Roman" w:cs="Times New Roman"/>
        </w:rPr>
        <w:t>Head over to the online value widget of the unit which you want to feed the glucose to.</w:t>
      </w:r>
    </w:p>
    <w:p w14:paraId="3542D784" w14:textId="42AB359C" w:rsidR="006335CD" w:rsidRPr="006335CD" w:rsidRDefault="006335CD" w:rsidP="006335CD">
      <w:pPr>
        <w:rPr>
          <w:rFonts w:ascii="Times New Roman" w:hAnsi="Times New Roman" w:cs="Times New Roman"/>
        </w:rPr>
      </w:pPr>
      <w:r w:rsidRPr="006335CD">
        <w:rPr>
          <w:rFonts w:ascii="Times New Roman" w:hAnsi="Times New Roman" w:cs="Times New Roman"/>
        </w:rPr>
        <w:drawing>
          <wp:inline distT="0" distB="0" distL="0" distR="0" wp14:anchorId="3537B5B6" wp14:editId="40B67788">
            <wp:extent cx="5943600" cy="2652395"/>
            <wp:effectExtent l="0" t="0" r="0" b="0"/>
            <wp:docPr id="38163027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3027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747F" w14:textId="0AA88A83" w:rsidR="00204CA9" w:rsidRDefault="00204CA9" w:rsidP="00204CA9">
      <w:pPr>
        <w:rPr>
          <w:rFonts w:ascii="Times New Roman" w:hAnsi="Times New Roman" w:cs="Times New Roman"/>
        </w:rPr>
      </w:pPr>
    </w:p>
    <w:p w14:paraId="079C5694" w14:textId="4C08FB90" w:rsidR="006335CD" w:rsidRDefault="006335CD" w:rsidP="00204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 2:</w:t>
      </w:r>
      <w:r>
        <w:rPr>
          <w:rFonts w:ascii="Times New Roman" w:hAnsi="Times New Roman" w:cs="Times New Roman"/>
        </w:rPr>
        <w:t xml:space="preserve"> Set the Proc Day (Process Day) value to the appropriate value</w:t>
      </w:r>
      <w:r w:rsidR="008F37F4">
        <w:rPr>
          <w:rFonts w:ascii="Times New Roman" w:hAnsi="Times New Roman" w:cs="Times New Roman"/>
        </w:rPr>
        <w:t xml:space="preserve"> in the </w:t>
      </w:r>
      <w:r w:rsidR="00F355B2">
        <w:rPr>
          <w:rFonts w:ascii="Times New Roman" w:hAnsi="Times New Roman" w:cs="Times New Roman"/>
        </w:rPr>
        <w:t xml:space="preserve">offline </w:t>
      </w:r>
      <w:r w:rsidR="00E02AAF">
        <w:rPr>
          <w:rFonts w:ascii="Times New Roman" w:hAnsi="Times New Roman" w:cs="Times New Roman"/>
        </w:rPr>
        <w:t xml:space="preserve">value </w:t>
      </w:r>
      <w:r w:rsidR="00F355B2">
        <w:rPr>
          <w:rFonts w:ascii="Times New Roman" w:hAnsi="Times New Roman" w:cs="Times New Roman"/>
        </w:rPr>
        <w:t>process day</w:t>
      </w:r>
      <w:r w:rsidR="00E02AAF">
        <w:rPr>
          <w:rFonts w:ascii="Times New Roman" w:hAnsi="Times New Roman" w:cs="Times New Roman"/>
        </w:rPr>
        <w:t>. Also enter the right amount of glucose you want to add under offline glucose target.</w:t>
      </w:r>
    </w:p>
    <w:p w14:paraId="60C319B0" w14:textId="72F50349" w:rsidR="006335CD" w:rsidRPr="006335CD" w:rsidRDefault="006335CD" w:rsidP="006335CD">
      <w:pPr>
        <w:rPr>
          <w:rFonts w:ascii="Times New Roman" w:hAnsi="Times New Roman" w:cs="Times New Roman"/>
        </w:rPr>
      </w:pPr>
      <w:r w:rsidRPr="006335CD">
        <w:rPr>
          <w:rFonts w:ascii="Times New Roman" w:hAnsi="Times New Roman" w:cs="Times New Roman"/>
        </w:rPr>
        <w:lastRenderedPageBreak/>
        <w:drawing>
          <wp:inline distT="0" distB="0" distL="0" distR="0" wp14:anchorId="57E0A913" wp14:editId="49CC7256">
            <wp:extent cx="5076825" cy="4400550"/>
            <wp:effectExtent l="0" t="0" r="9525" b="0"/>
            <wp:docPr id="46645661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661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7B67" w14:textId="77777777" w:rsidR="006335CD" w:rsidRPr="00204CA9" w:rsidRDefault="006335CD" w:rsidP="00204CA9">
      <w:pPr>
        <w:rPr>
          <w:rFonts w:ascii="Times New Roman" w:hAnsi="Times New Roman" w:cs="Times New Roman"/>
        </w:rPr>
      </w:pPr>
    </w:p>
    <w:p w14:paraId="69117154" w14:textId="004F7CAA" w:rsidR="00204CA9" w:rsidRDefault="00E0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 3:</w:t>
      </w:r>
      <w:r>
        <w:rPr>
          <w:rFonts w:ascii="Times New Roman" w:hAnsi="Times New Roman" w:cs="Times New Roman"/>
        </w:rPr>
        <w:t xml:space="preserve"> When you see the yellow log message the script </w:t>
      </w:r>
      <w:r w:rsidR="002D20EC">
        <w:rPr>
          <w:rFonts w:ascii="Times New Roman" w:hAnsi="Times New Roman" w:cs="Times New Roman"/>
        </w:rPr>
        <w:t>asks</w:t>
      </w:r>
      <w:r>
        <w:rPr>
          <w:rFonts w:ascii="Times New Roman" w:hAnsi="Times New Roman" w:cs="Times New Roman"/>
        </w:rPr>
        <w:t xml:space="preserve"> you to change the offline </w:t>
      </w:r>
      <w:r w:rsidR="002D20EC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 xml:space="preserve"> to the appropriate values.</w:t>
      </w:r>
    </w:p>
    <w:p w14:paraId="256D215D" w14:textId="66A5AEA5" w:rsidR="00E02AAF" w:rsidRDefault="00E02AAF" w:rsidP="00E02AAF">
      <w:pPr>
        <w:rPr>
          <w:rFonts w:ascii="Times New Roman" w:hAnsi="Times New Roman" w:cs="Times New Roman"/>
        </w:rPr>
      </w:pPr>
      <w:r w:rsidRPr="00E02AAF">
        <w:rPr>
          <w:rFonts w:ascii="Times New Roman" w:hAnsi="Times New Roman" w:cs="Times New Roman"/>
        </w:rPr>
        <w:drawing>
          <wp:inline distT="0" distB="0" distL="0" distR="0" wp14:anchorId="4FF38C43" wp14:editId="17831F91">
            <wp:extent cx="5892800" cy="565523"/>
            <wp:effectExtent l="0" t="0" r="0" b="6350"/>
            <wp:docPr id="79319462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94627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" t="4644" r="49640" b="83455"/>
                    <a:stretch/>
                  </pic:blipFill>
                  <pic:spPr bwMode="auto">
                    <a:xfrm>
                      <a:off x="0" y="0"/>
                      <a:ext cx="5950180" cy="5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AA3CC" w14:textId="305A1F00" w:rsidR="00E02AAF" w:rsidRDefault="002D20EC" w:rsidP="00E0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log message confirms that the Sampling is confirmed, and everything is now ready for the next feed event.</w:t>
      </w:r>
    </w:p>
    <w:p w14:paraId="59D6B18D" w14:textId="1C664E35" w:rsidR="00E02AAF" w:rsidRDefault="00E02AAF">
      <w:pPr>
        <w:rPr>
          <w:rFonts w:ascii="Times New Roman" w:hAnsi="Times New Roman" w:cs="Times New Roman"/>
        </w:rPr>
      </w:pPr>
      <w:r w:rsidRPr="00E02AAF">
        <w:rPr>
          <w:rFonts w:ascii="Times New Roman" w:hAnsi="Times New Roman" w:cs="Times New Roman"/>
        </w:rPr>
        <w:drawing>
          <wp:inline distT="0" distB="0" distL="0" distR="0" wp14:anchorId="255D695D" wp14:editId="456A0616">
            <wp:extent cx="3813077" cy="111760"/>
            <wp:effectExtent l="0" t="0" r="0" b="2540"/>
            <wp:docPr id="1030862821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62821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2" t="41793" r="66476" b="55876"/>
                    <a:stretch/>
                  </pic:blipFill>
                  <pic:spPr bwMode="auto">
                    <a:xfrm>
                      <a:off x="0" y="0"/>
                      <a:ext cx="4725586" cy="1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EB49E" w14:textId="03A95FE2" w:rsidR="002D20EC" w:rsidRDefault="002D2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message in yellow is just confirming that all the feeds went in and it gives you a final summary of all the feed amounts.</w:t>
      </w:r>
    </w:p>
    <w:p w14:paraId="5A0120A6" w14:textId="2BA4517B" w:rsidR="00E02AAF" w:rsidRDefault="00E02AAF">
      <w:pPr>
        <w:rPr>
          <w:rFonts w:ascii="Times New Roman" w:hAnsi="Times New Roman" w:cs="Times New Roman"/>
        </w:rPr>
      </w:pPr>
      <w:r w:rsidRPr="00E02AAF">
        <w:rPr>
          <w:rFonts w:ascii="Times New Roman" w:hAnsi="Times New Roman" w:cs="Times New Roman"/>
        </w:rPr>
        <w:drawing>
          <wp:inline distT="0" distB="0" distL="0" distR="0" wp14:anchorId="41F06972" wp14:editId="5795A397">
            <wp:extent cx="5908040" cy="107398"/>
            <wp:effectExtent l="0" t="0" r="0" b="6985"/>
            <wp:docPr id="25377515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62821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2" t="51117" r="48882" b="46593"/>
                    <a:stretch/>
                  </pic:blipFill>
                  <pic:spPr bwMode="auto">
                    <a:xfrm>
                      <a:off x="0" y="0"/>
                      <a:ext cx="6200923" cy="11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4DC79" w14:textId="77777777" w:rsidR="00E02AAF" w:rsidRPr="00E02AAF" w:rsidRDefault="00E02AAF">
      <w:pPr>
        <w:rPr>
          <w:rFonts w:ascii="Times New Roman" w:hAnsi="Times New Roman" w:cs="Times New Roman"/>
        </w:rPr>
      </w:pPr>
    </w:p>
    <w:sectPr w:rsidR="00E02AAF" w:rsidRPr="00E0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A9"/>
    <w:rsid w:val="00204CA9"/>
    <w:rsid w:val="002D20EC"/>
    <w:rsid w:val="006335CD"/>
    <w:rsid w:val="00815339"/>
    <w:rsid w:val="008F37F4"/>
    <w:rsid w:val="00AB60A7"/>
    <w:rsid w:val="00BD1F39"/>
    <w:rsid w:val="00E02AAF"/>
    <w:rsid w:val="00F3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839ACA"/>
  <w15:chartTrackingRefBased/>
  <w15:docId w15:val="{50F0C892-6B9C-4AAD-B474-769B67F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3003CA21BDE4E84D38E456462318A" ma:contentTypeVersion="17" ma:contentTypeDescription="Create a new document." ma:contentTypeScope="" ma:versionID="5bf987b0958463ab045a25897fa7312e">
  <xsd:schema xmlns:xsd="http://www.w3.org/2001/XMLSchema" xmlns:xs="http://www.w3.org/2001/XMLSchema" xmlns:p="http://schemas.microsoft.com/office/2006/metadata/properties" xmlns:ns2="700a75ce-dd9d-411b-bd1e-ab93f39097ba" xmlns:ns3="ce04ccd7-686d-4e9d-9396-1513c4faabae" targetNamespace="http://schemas.microsoft.com/office/2006/metadata/properties" ma:root="true" ma:fieldsID="9f83d4cb975e74129b6b577627f4ba55" ns2:_="" ns3:_="">
    <xsd:import namespace="700a75ce-dd9d-411b-bd1e-ab93f39097ba"/>
    <xsd:import namespace="ce04ccd7-686d-4e9d-9396-1513c4faab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a75ce-dd9d-411b-bd1e-ab93f3909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3c2da0-965e-4c49-9e20-3f7554834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4ccd7-686d-4e9d-9396-1513c4faa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1fa85080-ac94-413f-b681-65d02312a39a}" ma:internalName="TaxCatchAll" ma:showField="CatchAllData" ma:web="ce04ccd7-686d-4e9d-9396-1513c4faab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0a75ce-dd9d-411b-bd1e-ab93f39097ba">
      <Terms xmlns="http://schemas.microsoft.com/office/infopath/2007/PartnerControls"/>
    </lcf76f155ced4ddcb4097134ff3c332f>
    <TaxCatchAll xmlns="ce04ccd7-686d-4e9d-9396-1513c4faabae" xsi:nil="true"/>
  </documentManagement>
</p:properties>
</file>

<file path=customXml/itemProps1.xml><?xml version="1.0" encoding="utf-8"?>
<ds:datastoreItem xmlns:ds="http://schemas.openxmlformats.org/officeDocument/2006/customXml" ds:itemID="{D650DCD7-D785-44A2-923A-279CFA51F062}"/>
</file>

<file path=customXml/itemProps2.xml><?xml version="1.0" encoding="utf-8"?>
<ds:datastoreItem xmlns:ds="http://schemas.openxmlformats.org/officeDocument/2006/customXml" ds:itemID="{29B53010-4974-4F21-874D-0280E461AA22}"/>
</file>

<file path=customXml/itemProps3.xml><?xml version="1.0" encoding="utf-8"?>
<ds:datastoreItem xmlns:ds="http://schemas.openxmlformats.org/officeDocument/2006/customXml" ds:itemID="{78E40F43-A205-4AC1-B9D8-D610476359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Radstake, Joost</dc:creator>
  <cp:keywords/>
  <dc:description/>
  <cp:lastModifiedBy>Radstake, Joost</cp:lastModifiedBy>
  <cp:revision>1</cp:revision>
  <dcterms:created xsi:type="dcterms:W3CDTF">2025-06-18T20:03:00Z</dcterms:created>
  <dcterms:modified xsi:type="dcterms:W3CDTF">2025-06-23T15:07:00Z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0x0101004A03003CA21BDE4E84D38E456462318A</vt:lpwstr>
  </property>
</Properties>
</file>