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922B7A">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922B7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922B7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3FDDF5D8" w:rsidR="00EC3DBB" w:rsidRPr="009B1759" w:rsidRDefault="00922B7A"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1ED14527" w14:textId="77777777" w:rsidR="007427D0"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7427D0">
            <w:rPr>
              <w:noProof/>
            </w:rPr>
            <w:t>1</w:t>
          </w:r>
          <w:r w:rsidR="007427D0">
            <w:rPr>
              <w:rFonts w:asciiTheme="minorHAnsi" w:hAnsiTheme="minorHAnsi"/>
              <w:caps w:val="0"/>
              <w:noProof/>
              <w:sz w:val="24"/>
              <w:szCs w:val="24"/>
              <w:u w:val="none"/>
              <w:lang w:eastAsia="ja-JP"/>
            </w:rPr>
            <w:tab/>
          </w:r>
          <w:r w:rsidR="007427D0">
            <w:rPr>
              <w:noProof/>
            </w:rPr>
            <w:t>Document Control</w:t>
          </w:r>
          <w:r w:rsidR="007427D0">
            <w:rPr>
              <w:noProof/>
            </w:rPr>
            <w:tab/>
          </w:r>
          <w:r w:rsidR="007427D0">
            <w:rPr>
              <w:noProof/>
            </w:rPr>
            <w:fldChar w:fldCharType="begin"/>
          </w:r>
          <w:r w:rsidR="007427D0">
            <w:rPr>
              <w:noProof/>
            </w:rPr>
            <w:instrText xml:space="preserve"> PAGEREF _Toc283802406 \h </w:instrText>
          </w:r>
          <w:r w:rsidR="007427D0">
            <w:rPr>
              <w:noProof/>
            </w:rPr>
          </w:r>
          <w:r w:rsidR="007427D0">
            <w:rPr>
              <w:noProof/>
            </w:rPr>
            <w:fldChar w:fldCharType="separate"/>
          </w:r>
          <w:r w:rsidR="005807F6">
            <w:rPr>
              <w:noProof/>
            </w:rPr>
            <w:t>3</w:t>
          </w:r>
          <w:r w:rsidR="007427D0">
            <w:rPr>
              <w:noProof/>
            </w:rPr>
            <w:fldChar w:fldCharType="end"/>
          </w:r>
        </w:p>
        <w:p w14:paraId="5D56BE0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_Toc283802407 \h </w:instrText>
          </w:r>
          <w:r>
            <w:rPr>
              <w:noProof/>
            </w:rPr>
          </w:r>
          <w:r>
            <w:rPr>
              <w:noProof/>
            </w:rPr>
            <w:fldChar w:fldCharType="separate"/>
          </w:r>
          <w:r w:rsidR="005807F6">
            <w:rPr>
              <w:noProof/>
            </w:rPr>
            <w:t>3</w:t>
          </w:r>
          <w:r>
            <w:rPr>
              <w:noProof/>
            </w:rPr>
            <w:fldChar w:fldCharType="end"/>
          </w:r>
        </w:p>
        <w:p w14:paraId="63C63DE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_Toc283802408 \h </w:instrText>
          </w:r>
          <w:r>
            <w:rPr>
              <w:noProof/>
            </w:rPr>
          </w:r>
          <w:r>
            <w:rPr>
              <w:noProof/>
            </w:rPr>
            <w:fldChar w:fldCharType="separate"/>
          </w:r>
          <w:r w:rsidR="005807F6">
            <w:rPr>
              <w:noProof/>
            </w:rPr>
            <w:t>3</w:t>
          </w:r>
          <w:r>
            <w:rPr>
              <w:noProof/>
            </w:rPr>
            <w:fldChar w:fldCharType="end"/>
          </w:r>
        </w:p>
        <w:p w14:paraId="4742D6A9"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_Toc283802409 \h </w:instrText>
          </w:r>
          <w:r>
            <w:rPr>
              <w:noProof/>
            </w:rPr>
          </w:r>
          <w:r>
            <w:rPr>
              <w:noProof/>
            </w:rPr>
            <w:fldChar w:fldCharType="separate"/>
          </w:r>
          <w:r w:rsidR="005807F6">
            <w:rPr>
              <w:noProof/>
            </w:rPr>
            <w:t>4</w:t>
          </w:r>
          <w:r>
            <w:rPr>
              <w:noProof/>
            </w:rPr>
            <w:fldChar w:fldCharType="end"/>
          </w:r>
        </w:p>
        <w:p w14:paraId="6A31ED4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_Toc283802410 \h </w:instrText>
          </w:r>
          <w:r>
            <w:rPr>
              <w:noProof/>
            </w:rPr>
          </w:r>
          <w:r>
            <w:rPr>
              <w:noProof/>
            </w:rPr>
            <w:fldChar w:fldCharType="separate"/>
          </w:r>
          <w:r w:rsidR="005807F6">
            <w:rPr>
              <w:noProof/>
            </w:rPr>
            <w:t>4</w:t>
          </w:r>
          <w:r>
            <w:rPr>
              <w:noProof/>
            </w:rPr>
            <w:fldChar w:fldCharType="end"/>
          </w:r>
        </w:p>
        <w:p w14:paraId="1867CAF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_Toc283802411 \h </w:instrText>
          </w:r>
          <w:r>
            <w:rPr>
              <w:noProof/>
            </w:rPr>
          </w:r>
          <w:r>
            <w:rPr>
              <w:noProof/>
            </w:rPr>
            <w:fldChar w:fldCharType="separate"/>
          </w:r>
          <w:r w:rsidR="005807F6">
            <w:rPr>
              <w:noProof/>
            </w:rPr>
            <w:t>4</w:t>
          </w:r>
          <w:r>
            <w:rPr>
              <w:noProof/>
            </w:rPr>
            <w:fldChar w:fldCharType="end"/>
          </w:r>
        </w:p>
        <w:p w14:paraId="60E2B6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_Toc283802412 \h </w:instrText>
          </w:r>
          <w:r>
            <w:rPr>
              <w:noProof/>
            </w:rPr>
          </w:r>
          <w:r>
            <w:rPr>
              <w:noProof/>
            </w:rPr>
            <w:fldChar w:fldCharType="separate"/>
          </w:r>
          <w:r w:rsidR="005807F6">
            <w:rPr>
              <w:noProof/>
            </w:rPr>
            <w:t>4</w:t>
          </w:r>
          <w:r>
            <w:rPr>
              <w:noProof/>
            </w:rPr>
            <w:fldChar w:fldCharType="end"/>
          </w:r>
        </w:p>
        <w:p w14:paraId="746E293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_Toc283802413 \h </w:instrText>
          </w:r>
          <w:r>
            <w:rPr>
              <w:noProof/>
            </w:rPr>
          </w:r>
          <w:r>
            <w:rPr>
              <w:noProof/>
            </w:rPr>
            <w:fldChar w:fldCharType="separate"/>
          </w:r>
          <w:r w:rsidR="005807F6">
            <w:rPr>
              <w:noProof/>
            </w:rPr>
            <w:t>4</w:t>
          </w:r>
          <w:r>
            <w:rPr>
              <w:noProof/>
            </w:rPr>
            <w:fldChar w:fldCharType="end"/>
          </w:r>
        </w:p>
        <w:p w14:paraId="413135A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_Toc283802414 \h </w:instrText>
          </w:r>
          <w:r>
            <w:rPr>
              <w:noProof/>
            </w:rPr>
          </w:r>
          <w:r>
            <w:rPr>
              <w:noProof/>
            </w:rPr>
            <w:fldChar w:fldCharType="separate"/>
          </w:r>
          <w:r w:rsidR="005807F6">
            <w:rPr>
              <w:noProof/>
            </w:rPr>
            <w:t>4</w:t>
          </w:r>
          <w:r>
            <w:rPr>
              <w:noProof/>
            </w:rPr>
            <w:fldChar w:fldCharType="end"/>
          </w:r>
        </w:p>
        <w:p w14:paraId="17E3DA2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_Toc283802415 \h </w:instrText>
          </w:r>
          <w:r>
            <w:rPr>
              <w:noProof/>
            </w:rPr>
          </w:r>
          <w:r>
            <w:rPr>
              <w:noProof/>
            </w:rPr>
            <w:fldChar w:fldCharType="separate"/>
          </w:r>
          <w:r w:rsidR="005807F6">
            <w:rPr>
              <w:noProof/>
            </w:rPr>
            <w:t>5</w:t>
          </w:r>
          <w:r>
            <w:rPr>
              <w:noProof/>
            </w:rPr>
            <w:fldChar w:fldCharType="end"/>
          </w:r>
        </w:p>
        <w:p w14:paraId="1B35C50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_Toc283802416 \h </w:instrText>
          </w:r>
          <w:r>
            <w:rPr>
              <w:noProof/>
            </w:rPr>
          </w:r>
          <w:r>
            <w:rPr>
              <w:noProof/>
            </w:rPr>
            <w:fldChar w:fldCharType="separate"/>
          </w:r>
          <w:r w:rsidR="005807F6">
            <w:rPr>
              <w:noProof/>
            </w:rPr>
            <w:t>5</w:t>
          </w:r>
          <w:r>
            <w:rPr>
              <w:noProof/>
            </w:rPr>
            <w:fldChar w:fldCharType="end"/>
          </w:r>
        </w:p>
        <w:p w14:paraId="78D40E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_Toc283802417 \h </w:instrText>
          </w:r>
          <w:r>
            <w:rPr>
              <w:noProof/>
            </w:rPr>
          </w:r>
          <w:r>
            <w:rPr>
              <w:noProof/>
            </w:rPr>
            <w:fldChar w:fldCharType="separate"/>
          </w:r>
          <w:r w:rsidR="005807F6">
            <w:rPr>
              <w:noProof/>
            </w:rPr>
            <w:t>5</w:t>
          </w:r>
          <w:r>
            <w:rPr>
              <w:noProof/>
            </w:rPr>
            <w:fldChar w:fldCharType="end"/>
          </w:r>
        </w:p>
        <w:p w14:paraId="7A2B321A"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_Toc283802418 \h </w:instrText>
          </w:r>
          <w:r>
            <w:rPr>
              <w:noProof/>
            </w:rPr>
          </w:r>
          <w:r>
            <w:rPr>
              <w:noProof/>
            </w:rPr>
            <w:fldChar w:fldCharType="separate"/>
          </w:r>
          <w:r w:rsidR="005807F6">
            <w:rPr>
              <w:noProof/>
            </w:rPr>
            <w:t>5</w:t>
          </w:r>
          <w:r>
            <w:rPr>
              <w:noProof/>
            </w:rPr>
            <w:fldChar w:fldCharType="end"/>
          </w:r>
        </w:p>
        <w:p w14:paraId="662E108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_Toc283802419 \h </w:instrText>
          </w:r>
          <w:r>
            <w:rPr>
              <w:noProof/>
            </w:rPr>
          </w:r>
          <w:r>
            <w:rPr>
              <w:noProof/>
            </w:rPr>
            <w:fldChar w:fldCharType="separate"/>
          </w:r>
          <w:r w:rsidR="005807F6">
            <w:rPr>
              <w:noProof/>
            </w:rPr>
            <w:t>5</w:t>
          </w:r>
          <w:r>
            <w:rPr>
              <w:noProof/>
            </w:rPr>
            <w:fldChar w:fldCharType="end"/>
          </w:r>
        </w:p>
        <w:p w14:paraId="103DA38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_Toc283802420 \h </w:instrText>
          </w:r>
          <w:r>
            <w:rPr>
              <w:noProof/>
            </w:rPr>
          </w:r>
          <w:r>
            <w:rPr>
              <w:noProof/>
            </w:rPr>
            <w:fldChar w:fldCharType="separate"/>
          </w:r>
          <w:r w:rsidR="005807F6">
            <w:rPr>
              <w:noProof/>
            </w:rPr>
            <w:t>6</w:t>
          </w:r>
          <w:r>
            <w:rPr>
              <w:noProof/>
            </w:rPr>
            <w:fldChar w:fldCharType="end"/>
          </w:r>
        </w:p>
        <w:p w14:paraId="27B63AC5"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_Toc283802421 \h </w:instrText>
          </w:r>
          <w:r>
            <w:rPr>
              <w:noProof/>
            </w:rPr>
          </w:r>
          <w:r>
            <w:rPr>
              <w:noProof/>
            </w:rPr>
            <w:fldChar w:fldCharType="separate"/>
          </w:r>
          <w:r w:rsidR="005807F6">
            <w:rPr>
              <w:noProof/>
            </w:rPr>
            <w:t>7</w:t>
          </w:r>
          <w:r>
            <w:rPr>
              <w:noProof/>
            </w:rPr>
            <w:fldChar w:fldCharType="end"/>
          </w:r>
        </w:p>
        <w:p w14:paraId="14F9662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_Toc283802422 \h </w:instrText>
          </w:r>
          <w:r>
            <w:rPr>
              <w:noProof/>
            </w:rPr>
          </w:r>
          <w:r>
            <w:rPr>
              <w:noProof/>
            </w:rPr>
            <w:fldChar w:fldCharType="separate"/>
          </w:r>
          <w:r w:rsidR="005807F6">
            <w:rPr>
              <w:noProof/>
            </w:rPr>
            <w:t>7</w:t>
          </w:r>
          <w:r>
            <w:rPr>
              <w:noProof/>
            </w:rPr>
            <w:fldChar w:fldCharType="end"/>
          </w:r>
        </w:p>
        <w:p w14:paraId="3ED147DA"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_Toc283802423 \h </w:instrText>
          </w:r>
          <w:r>
            <w:rPr>
              <w:noProof/>
            </w:rPr>
          </w:r>
          <w:r>
            <w:rPr>
              <w:noProof/>
            </w:rPr>
            <w:fldChar w:fldCharType="separate"/>
          </w:r>
          <w:r w:rsidR="005807F6">
            <w:rPr>
              <w:noProof/>
            </w:rPr>
            <w:t>7</w:t>
          </w:r>
          <w:r>
            <w:rPr>
              <w:noProof/>
            </w:rPr>
            <w:fldChar w:fldCharType="end"/>
          </w:r>
        </w:p>
        <w:p w14:paraId="7DBE53ED"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_Toc283802424 \h </w:instrText>
          </w:r>
          <w:r>
            <w:rPr>
              <w:noProof/>
            </w:rPr>
          </w:r>
          <w:r>
            <w:rPr>
              <w:noProof/>
            </w:rPr>
            <w:fldChar w:fldCharType="separate"/>
          </w:r>
          <w:r w:rsidR="005807F6">
            <w:rPr>
              <w:noProof/>
            </w:rPr>
            <w:t>8</w:t>
          </w:r>
          <w:r>
            <w:rPr>
              <w:noProof/>
            </w:rPr>
            <w:fldChar w:fldCharType="end"/>
          </w:r>
        </w:p>
        <w:p w14:paraId="09A6B438"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_Toc283802425 \h </w:instrText>
          </w:r>
          <w:r>
            <w:rPr>
              <w:noProof/>
            </w:rPr>
          </w:r>
          <w:r>
            <w:rPr>
              <w:noProof/>
            </w:rPr>
            <w:fldChar w:fldCharType="separate"/>
          </w:r>
          <w:r w:rsidR="005807F6">
            <w:rPr>
              <w:noProof/>
            </w:rPr>
            <w:t>9</w:t>
          </w:r>
          <w:r>
            <w:rPr>
              <w:noProof/>
            </w:rPr>
            <w:fldChar w:fldCharType="end"/>
          </w:r>
        </w:p>
        <w:p w14:paraId="5B5C8B67"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_Toc283802426 \h </w:instrText>
          </w:r>
          <w:r>
            <w:rPr>
              <w:noProof/>
            </w:rPr>
          </w:r>
          <w:r>
            <w:rPr>
              <w:noProof/>
            </w:rPr>
            <w:fldChar w:fldCharType="separate"/>
          </w:r>
          <w:r w:rsidR="005807F6">
            <w:rPr>
              <w:noProof/>
            </w:rPr>
            <w:t>13</w:t>
          </w:r>
          <w:r>
            <w:rPr>
              <w:noProof/>
            </w:rPr>
            <w:fldChar w:fldCharType="end"/>
          </w:r>
        </w:p>
        <w:p w14:paraId="085CDE1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_Toc283802427 \h </w:instrText>
          </w:r>
          <w:r>
            <w:rPr>
              <w:noProof/>
            </w:rPr>
          </w:r>
          <w:r>
            <w:rPr>
              <w:noProof/>
            </w:rPr>
            <w:fldChar w:fldCharType="separate"/>
          </w:r>
          <w:r w:rsidR="005807F6">
            <w:rPr>
              <w:noProof/>
            </w:rPr>
            <w:t>17</w:t>
          </w:r>
          <w:r>
            <w:rPr>
              <w:noProof/>
            </w:rPr>
            <w:fldChar w:fldCharType="end"/>
          </w:r>
        </w:p>
        <w:p w14:paraId="6DBFD803"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_Toc283802428 \h </w:instrText>
          </w:r>
          <w:r>
            <w:rPr>
              <w:noProof/>
            </w:rPr>
          </w:r>
          <w:r>
            <w:rPr>
              <w:noProof/>
            </w:rPr>
            <w:fldChar w:fldCharType="separate"/>
          </w:r>
          <w:r w:rsidR="005807F6">
            <w:rPr>
              <w:noProof/>
            </w:rPr>
            <w:t>19</w:t>
          </w:r>
          <w:r>
            <w:rPr>
              <w:noProof/>
            </w:rPr>
            <w:fldChar w:fldCharType="end"/>
          </w:r>
        </w:p>
        <w:p w14:paraId="73CEE0E0"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_Toc283802429 \h </w:instrText>
          </w:r>
          <w:r>
            <w:rPr>
              <w:noProof/>
            </w:rPr>
          </w:r>
          <w:r>
            <w:rPr>
              <w:noProof/>
            </w:rPr>
            <w:fldChar w:fldCharType="separate"/>
          </w:r>
          <w:r w:rsidR="005807F6">
            <w:rPr>
              <w:noProof/>
            </w:rPr>
            <w:t>22</w:t>
          </w:r>
          <w:r>
            <w:rPr>
              <w:noProof/>
            </w:rPr>
            <w:fldChar w:fldCharType="end"/>
          </w:r>
        </w:p>
        <w:p w14:paraId="6295DFE4"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_Toc283802430 \h </w:instrText>
          </w:r>
          <w:r>
            <w:rPr>
              <w:noProof/>
            </w:rPr>
          </w:r>
          <w:r>
            <w:rPr>
              <w:noProof/>
            </w:rPr>
            <w:fldChar w:fldCharType="separate"/>
          </w:r>
          <w:r w:rsidR="005807F6">
            <w:rPr>
              <w:noProof/>
            </w:rPr>
            <w:t>23</w:t>
          </w:r>
          <w:r>
            <w:rPr>
              <w:noProof/>
            </w:rPr>
            <w:fldChar w:fldCharType="end"/>
          </w:r>
        </w:p>
        <w:p w14:paraId="2ABB2B09"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3.9.1 – John</w:t>
          </w:r>
          <w:r>
            <w:rPr>
              <w:noProof/>
            </w:rPr>
            <w:tab/>
          </w:r>
          <w:r>
            <w:rPr>
              <w:noProof/>
            </w:rPr>
            <w:fldChar w:fldCharType="begin"/>
          </w:r>
          <w:r>
            <w:rPr>
              <w:noProof/>
            </w:rPr>
            <w:instrText xml:space="preserve"> PAGEREF _Toc283802431 \h </w:instrText>
          </w:r>
          <w:r>
            <w:rPr>
              <w:noProof/>
            </w:rPr>
          </w:r>
          <w:r>
            <w:rPr>
              <w:noProof/>
            </w:rPr>
            <w:fldChar w:fldCharType="separate"/>
          </w:r>
          <w:r w:rsidR="005807F6">
            <w:rPr>
              <w:noProof/>
            </w:rPr>
            <w:t>23</w:t>
          </w:r>
          <w:r>
            <w:rPr>
              <w:noProof/>
            </w:rPr>
            <w:fldChar w:fldCharType="end"/>
          </w:r>
        </w:p>
        <w:p w14:paraId="696EBFC0"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3.9.2</w:t>
          </w:r>
          <w:r>
            <w:rPr>
              <w:noProof/>
            </w:rPr>
            <w:tab/>
          </w:r>
          <w:r>
            <w:rPr>
              <w:noProof/>
            </w:rPr>
            <w:fldChar w:fldCharType="begin"/>
          </w:r>
          <w:r>
            <w:rPr>
              <w:noProof/>
            </w:rPr>
            <w:instrText xml:space="preserve"> PAGEREF _Toc283802432 \h </w:instrText>
          </w:r>
          <w:r>
            <w:rPr>
              <w:noProof/>
            </w:rPr>
          </w:r>
          <w:r>
            <w:rPr>
              <w:noProof/>
            </w:rPr>
            <w:fldChar w:fldCharType="separate"/>
          </w:r>
          <w:r w:rsidR="005807F6">
            <w:rPr>
              <w:noProof/>
            </w:rPr>
            <w:t>23</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802406"/>
      <w:r>
        <w:lastRenderedPageBreak/>
        <w:t>Document Control</w:t>
      </w:r>
      <w:bookmarkEnd w:id="0"/>
    </w:p>
    <w:p w14:paraId="6D087EC1" w14:textId="77777777" w:rsidR="00040AE2" w:rsidRDefault="00040AE2" w:rsidP="00040AE2">
      <w:pPr>
        <w:pStyle w:val="Heading2"/>
      </w:pPr>
      <w:bookmarkStart w:id="1" w:name="_Toc221034547"/>
      <w:bookmarkStart w:id="2" w:name="_Toc283802407"/>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3292F0AA" w:rsidR="00040AE2" w:rsidRPr="009B1759" w:rsidRDefault="00626235"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78359F"/>
        </w:tc>
        <w:tc>
          <w:tcPr>
            <w:tcW w:w="1440" w:type="dxa"/>
          </w:tcPr>
          <w:p w14:paraId="1834F956" w14:textId="58C7394B"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78359F"/>
        </w:tc>
        <w:tc>
          <w:tcPr>
            <w:tcW w:w="1440" w:type="dxa"/>
          </w:tcPr>
          <w:p w14:paraId="5F3E9B23" w14:textId="5AEC9C7D" w:rsidR="00040AE2" w:rsidRDefault="00040AE2" w:rsidP="0078359F">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78359F">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78359F">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802408"/>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802409"/>
      <w:r w:rsidRPr="0002387F">
        <w:lastRenderedPageBreak/>
        <w:t>Introduction</w:t>
      </w:r>
      <w:bookmarkEnd w:id="5"/>
    </w:p>
    <w:p w14:paraId="6154370A" w14:textId="77777777" w:rsidR="00345D38" w:rsidRDefault="00345D38" w:rsidP="00345D38">
      <w:pPr>
        <w:pStyle w:val="ListParagraph"/>
      </w:pPr>
    </w:p>
    <w:p w14:paraId="20E040E5" w14:textId="2113A0F0" w:rsidR="0045325C" w:rsidRDefault="0045325C" w:rsidP="00DC3BCB">
      <w:pPr>
        <w:pStyle w:val="Heading2"/>
      </w:pPr>
      <w:bookmarkStart w:id="6" w:name="_Toc283802410"/>
      <w:r>
        <w:t>Scope</w:t>
      </w:r>
      <w:bookmarkEnd w:id="6"/>
      <w:r w:rsidR="00D7023E">
        <w:t xml:space="preserve"> and </w:t>
      </w:r>
      <w:r w:rsidR="00955302">
        <w:t>Purpose</w:t>
      </w:r>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A description of the API’s will also help in defining and outlining a minimal viable product,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394C7F">
      <w:pPr>
        <w:pStyle w:val="ListParagraph"/>
        <w:numPr>
          <w:ilvl w:val="0"/>
          <w:numId w:val="47"/>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394C7F">
      <w:pPr>
        <w:pStyle w:val="ListParagraph"/>
        <w:numPr>
          <w:ilvl w:val="0"/>
          <w:numId w:val="47"/>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B27ED5">
      <w:pPr>
        <w:pStyle w:val="ListParagraph"/>
        <w:numPr>
          <w:ilvl w:val="0"/>
          <w:numId w:val="47"/>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bookmarkStart w:id="7" w:name="_Toc283802421"/>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r>
        <w:t>API</w:t>
      </w:r>
      <w:r w:rsidR="00F70C32">
        <w:t xml:space="preserve">: </w:t>
      </w:r>
      <w:bookmarkEnd w:id="7"/>
      <w:r>
        <w:t>Google Maps</w:t>
      </w:r>
    </w:p>
    <w:p w14:paraId="6EFE4C1C" w14:textId="10BDC1FA" w:rsidR="00B9230C" w:rsidRDefault="00B9230C" w:rsidP="00492512">
      <w:pPr>
        <w:pStyle w:val="Heading2"/>
      </w:pPr>
      <w:r>
        <w:t>Summary</w:t>
      </w:r>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B9230C">
      <w:pPr>
        <w:pStyle w:val="ListParagraph"/>
        <w:numPr>
          <w:ilvl w:val="0"/>
          <w:numId w:val="48"/>
        </w:numPr>
      </w:pPr>
      <w:r w:rsidRPr="00DB1C6B">
        <w:rPr>
          <w:b/>
        </w:rPr>
        <w:t>Embed API</w:t>
      </w:r>
      <w:r>
        <w:t xml:space="preserve"> – The simplest </w:t>
      </w:r>
      <w:r w:rsidR="006F45B3">
        <w:t>of the four</w:t>
      </w:r>
      <w:r>
        <w:t xml:space="preserve">, which simply uses HTML and iframes to embed content into any website. </w:t>
      </w:r>
    </w:p>
    <w:p w14:paraId="53750017" w14:textId="77777777" w:rsidR="00DB1C6B" w:rsidRDefault="00DB1C6B" w:rsidP="00DB1C6B">
      <w:pPr>
        <w:pStyle w:val="ListParagraph"/>
      </w:pPr>
    </w:p>
    <w:p w14:paraId="1DE869CC" w14:textId="035CB682" w:rsidR="00DB1C6B" w:rsidRDefault="00DB1C6B" w:rsidP="00DB1C6B">
      <w:pPr>
        <w:pStyle w:val="ListParagraph"/>
        <w:numPr>
          <w:ilvl w:val="0"/>
          <w:numId w:val="48"/>
        </w:numPr>
      </w:pPr>
      <w:r w:rsidRPr="00DB1C6B">
        <w:rPr>
          <w:b/>
        </w:rPr>
        <w:t>Web API</w:t>
      </w:r>
      <w:r>
        <w:t xml:space="preserve"> – Provides a set of functionality that can be accessed us</w:t>
      </w:r>
      <w:r w:rsidR="006F45B3">
        <w:t>ing standard RESTful calls. These calls can be placed from web applications (AJAX) or native applications.</w:t>
      </w:r>
    </w:p>
    <w:p w14:paraId="523D7E71" w14:textId="77777777" w:rsidR="00DB1C6B" w:rsidRDefault="00DB1C6B" w:rsidP="00DB1C6B"/>
    <w:p w14:paraId="0956536A" w14:textId="3748D7E8" w:rsidR="00DB1C6B" w:rsidRDefault="00DB1C6B" w:rsidP="00DB1C6B">
      <w:pPr>
        <w:pStyle w:val="ListParagraph"/>
        <w:numPr>
          <w:ilvl w:val="0"/>
          <w:numId w:val="48"/>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40DEDC40" w:rsidR="00B9230C" w:rsidRDefault="00DB1C6B" w:rsidP="00DB1C6B">
      <w:pPr>
        <w:pStyle w:val="ListParagraph"/>
        <w:numPr>
          <w:ilvl w:val="0"/>
          <w:numId w:val="48"/>
        </w:numPr>
      </w:pPr>
      <w:r w:rsidRPr="0079193F">
        <w:rPr>
          <w:b/>
        </w:rPr>
        <w:t>iOS API</w:t>
      </w:r>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r w:rsidR="00344DC5">
        <w:t>.</w:t>
      </w:r>
    </w:p>
    <w:p w14:paraId="48E8E1D4" w14:textId="77777777" w:rsidR="00344DC5" w:rsidRPr="00B9230C" w:rsidRDefault="00344DC5" w:rsidP="00344DC5"/>
    <w:p w14:paraId="40B44809" w14:textId="203EE417" w:rsidR="00344DC5" w:rsidRPr="00344DC5" w:rsidRDefault="00453286" w:rsidP="00344DC5">
      <w:pPr>
        <w:pStyle w:val="Heading2"/>
      </w:pPr>
      <w:r>
        <w:t xml:space="preserve">Embed </w:t>
      </w:r>
      <w:r w:rsidR="00492512">
        <w:t>API</w:t>
      </w:r>
    </w:p>
    <w:p w14:paraId="2AD1E47C" w14:textId="451143CA" w:rsidR="00D231CD" w:rsidRDefault="000A38CE" w:rsidP="006C4A36">
      <w:pPr>
        <w:pStyle w:val="Heading3"/>
      </w:pPr>
      <w:r>
        <w:t>Overview</w:t>
      </w:r>
    </w:p>
    <w:p w14:paraId="7949BF10" w14:textId="77777777" w:rsidR="000B4FE8" w:rsidRDefault="000B4FE8" w:rsidP="004B66C7"/>
    <w:p w14:paraId="4C7FAAD3" w14:textId="4535F44D" w:rsidR="00B9230C" w:rsidRDefault="00E13DC7" w:rsidP="004B66C7">
      <w:r>
        <w:t>The Embed API is a simple way to embed maps into an application. It allows developers to embed iframe elements into the web application and specify various features</w:t>
      </w:r>
      <w:r w:rsidR="00E0674A">
        <w:t xml:space="preserve"> using parameters in the query portion of the src URL</w:t>
      </w:r>
      <w:r>
        <w:t>.</w:t>
      </w:r>
      <w:r w:rsidR="000B4FE8">
        <w:t xml:space="preserve"> Thus, information is obtained and displayed to the user through purely HTTP requests and no interaction with the API in between the requests is needed.</w:t>
      </w:r>
      <w:r>
        <w:t xml:space="preserve"> </w:t>
      </w:r>
      <w:r w:rsidR="000B4FE8">
        <w:t>Technical details are outlined in “Structure and API Calls”.</w:t>
      </w:r>
    </w:p>
    <w:p w14:paraId="1F94E815" w14:textId="77777777" w:rsidR="000B4FE8" w:rsidRDefault="000B4FE8" w:rsidP="004B66C7"/>
    <w:p w14:paraId="22F77569" w14:textId="0A5FF412" w:rsidR="000B4FE8" w:rsidRDefault="000B4FE8" w:rsidP="004B66C7">
      <w:r>
        <w:t>The API allows for four different ways to display maps content:</w:t>
      </w:r>
    </w:p>
    <w:p w14:paraId="1E230F7D" w14:textId="77777777" w:rsidR="000B4FE8" w:rsidRDefault="000B4FE8" w:rsidP="004B66C7"/>
    <w:p w14:paraId="1D33AF2B" w14:textId="737405A5" w:rsidR="000B4FE8" w:rsidRDefault="000B4FE8" w:rsidP="000B4FE8">
      <w:pPr>
        <w:pStyle w:val="ListParagraph"/>
        <w:numPr>
          <w:ilvl w:val="0"/>
          <w:numId w:val="49"/>
        </w:numPr>
      </w:pPr>
      <w:r w:rsidRPr="00A2484D">
        <w:rPr>
          <w:b/>
        </w:rPr>
        <w:lastRenderedPageBreak/>
        <w:t>Place Mode</w:t>
      </w:r>
      <w:r>
        <w:t xml:space="preserve"> – displays a map pin at a predefined location (landmark, business, geographic feature, or custom pin)</w:t>
      </w:r>
    </w:p>
    <w:p w14:paraId="15B247AA" w14:textId="09263920" w:rsidR="000B4FE8" w:rsidRDefault="000B4FE8" w:rsidP="000B4FE8">
      <w:pPr>
        <w:pStyle w:val="ListParagraph"/>
        <w:numPr>
          <w:ilvl w:val="0"/>
          <w:numId w:val="49"/>
        </w:numPr>
      </w:pPr>
      <w:r w:rsidRPr="00A2484D">
        <w:rPr>
          <w:b/>
        </w:rPr>
        <w:t>Directions Mode</w:t>
      </w:r>
      <w:r>
        <w:t xml:space="preserve"> – displays the path between two different points and shows the time and distance estimated.</w:t>
      </w:r>
    </w:p>
    <w:p w14:paraId="441F7FDD" w14:textId="74CEA522" w:rsidR="00A2484D" w:rsidRPr="00AE6810" w:rsidRDefault="00A2484D" w:rsidP="000B4FE8">
      <w:pPr>
        <w:pStyle w:val="ListParagraph"/>
        <w:numPr>
          <w:ilvl w:val="0"/>
          <w:numId w:val="49"/>
        </w:numPr>
        <w:rPr>
          <w:b/>
        </w:rPr>
      </w:pPr>
      <w:r w:rsidRPr="00A2484D">
        <w:rPr>
          <w:b/>
        </w:rPr>
        <w:t>Search Mode</w:t>
      </w:r>
      <w:r>
        <w:t xml:space="preserve"> – displays a map that contains the results to a search query with a term specified in the attributes of the iframe tag.</w:t>
      </w:r>
    </w:p>
    <w:p w14:paraId="6F178653" w14:textId="228158E7" w:rsidR="00AE6810" w:rsidRPr="00A2484D" w:rsidRDefault="00AE6810" w:rsidP="000B4FE8">
      <w:pPr>
        <w:pStyle w:val="ListParagraph"/>
        <w:numPr>
          <w:ilvl w:val="0"/>
          <w:numId w:val="49"/>
        </w:numPr>
        <w:rPr>
          <w:b/>
        </w:rPr>
      </w:pPr>
      <w:r>
        <w:rPr>
          <w:b/>
        </w:rPr>
        <w:t>View Mode</w:t>
      </w:r>
      <w:r>
        <w:t xml:space="preserve"> – Provides a barebones map that contains no vi</w:t>
      </w:r>
      <w:r w:rsidR="00E634C4">
        <w:t>sual content apart from the basic map functionality.</w:t>
      </w:r>
      <w:r w:rsidR="006C6DEE">
        <w:t xml:space="preserve"> This can be either a map view or a street view.</w:t>
      </w:r>
    </w:p>
    <w:p w14:paraId="5AA486A7" w14:textId="77777777" w:rsidR="00A2484D" w:rsidRDefault="00A2484D" w:rsidP="00A2484D">
      <w:pPr>
        <w:rPr>
          <w:b/>
        </w:rPr>
      </w:pPr>
    </w:p>
    <w:p w14:paraId="33D4790A" w14:textId="6A42DD4C" w:rsidR="00CF29A9" w:rsidRDefault="00A2484D" w:rsidP="000B4FE8">
      <w:r w:rsidRPr="00A2484D">
        <w:t xml:space="preserve">Note that </w:t>
      </w:r>
      <w:r>
        <w:t>the Embed API creates a map that links to Google Maps and provides an interface to work with options that may not be in the code injected through the iframe.</w:t>
      </w:r>
    </w:p>
    <w:p w14:paraId="77D6F8CB" w14:textId="77777777" w:rsidR="00FD472B" w:rsidRDefault="00FD472B" w:rsidP="000B4FE8"/>
    <w:p w14:paraId="2C840152" w14:textId="5F338276" w:rsidR="00AB09B5" w:rsidRDefault="00FD472B" w:rsidP="000B4FE8">
      <w:r>
        <w:t>If the user is logged in to their Google account, they will al</w:t>
      </w:r>
      <w:r w:rsidR="001A5AFF">
        <w:t>so be able to save the locations from the embedded map into their user account, with custom attribution information that can b specified by the application.</w:t>
      </w:r>
    </w:p>
    <w:p w14:paraId="36203848" w14:textId="5FCE74E4" w:rsidR="00AE1565" w:rsidRDefault="000A38CE" w:rsidP="006C4A36">
      <w:pPr>
        <w:pStyle w:val="Heading3"/>
      </w:pPr>
      <w:r>
        <w:t>Structure and API Calls</w:t>
      </w:r>
    </w:p>
    <w:p w14:paraId="052ADB86" w14:textId="77777777" w:rsidR="002621E8" w:rsidRDefault="002621E8" w:rsidP="00CF29A9"/>
    <w:p w14:paraId="58345EE9" w14:textId="062D7814" w:rsidR="002621E8" w:rsidRDefault="002621E8" w:rsidP="00CF29A9">
      <w:r>
        <w:t>The API call is performed through an HTTP request sent via the “src” attribute of an iframe. The call is structured as follows:</w:t>
      </w:r>
    </w:p>
    <w:p w14:paraId="47B858A4" w14:textId="77777777" w:rsidR="002621E8" w:rsidRDefault="002621E8" w:rsidP="00CF29A9"/>
    <w:p w14:paraId="19644B58" w14:textId="3CB6D12E" w:rsidR="002621E8" w:rsidRPr="002621E8" w:rsidRDefault="002621E8" w:rsidP="00CF29A9">
      <w:pPr>
        <w:rPr>
          <w:i/>
        </w:rPr>
      </w:pPr>
      <w:r w:rsidRPr="002621E8">
        <w:rPr>
          <w:i/>
        </w:rPr>
        <w:t>https://www.google.com/maps/embed/v1/MODE?key=API_KEY&amp;parameters</w:t>
      </w:r>
    </w:p>
    <w:p w14:paraId="22B01815" w14:textId="77777777" w:rsidR="006E38B4" w:rsidRDefault="006E38B4" w:rsidP="00CF29A9"/>
    <w:p w14:paraId="5BEB2822" w14:textId="3C8CA601" w:rsidR="00805B46" w:rsidRDefault="00805B46" w:rsidP="00CF29A9">
      <w:r>
        <w:t>The mode of operation (MODE) is one of place, directions, search, view, or streetview</w:t>
      </w:r>
    </w:p>
    <w:p w14:paraId="676F86A0" w14:textId="77777777" w:rsidR="00805B46" w:rsidRDefault="00805B46" w:rsidP="00CF29A9"/>
    <w:p w14:paraId="2230ADB7" w14:textId="65507D7E" w:rsidR="00CF29A9" w:rsidRDefault="00226D7E" w:rsidP="00CF29A9">
      <w:r>
        <w:t>In order to use the Embed API to obtain maps, the application must first register with Google to obtain an API key</w:t>
      </w:r>
      <w:r w:rsidR="00805B46">
        <w:t xml:space="preserve"> (API_KEY)</w:t>
      </w:r>
      <w:r w:rsidR="00240136">
        <w:t xml:space="preserve"> that is included in the url query </w:t>
      </w:r>
      <w:r>
        <w:t xml:space="preserve">used to embed the map into </w:t>
      </w:r>
      <w:r w:rsidR="00C16AA9">
        <w:t xml:space="preserve">the page. This key can be restricted to certain domains to ensure that </w:t>
      </w:r>
      <w:r w:rsidR="00240136">
        <w:t>others do not steal it</w:t>
      </w:r>
      <w:r w:rsidR="00C16AA9">
        <w:t>.</w:t>
      </w:r>
    </w:p>
    <w:p w14:paraId="1576D32D" w14:textId="77777777" w:rsidR="00C16AA9" w:rsidRDefault="00C16AA9" w:rsidP="00CF29A9"/>
    <w:p w14:paraId="4084F7AF" w14:textId="2C863223" w:rsidR="00CF29A9" w:rsidRDefault="00240136" w:rsidP="00CF29A9">
      <w:r>
        <w:t>Since the HTML to retrieve the maps is retrieved using a simple HTTP call to the web service, all parameters that have to do with obtaining data must be sent through the query string. Other properties such as width, height, border, etc. can be customized in the iframe and slightly change the rendering of the map.</w:t>
      </w:r>
    </w:p>
    <w:p w14:paraId="3642676B" w14:textId="77777777" w:rsidR="00240136" w:rsidRDefault="00240136" w:rsidP="00CF29A9"/>
    <w:p w14:paraId="333E4062" w14:textId="4EE13B20" w:rsidR="00240136" w:rsidRDefault="00C82B77" w:rsidP="00CF29A9">
      <w:r>
        <w:t>The possible query parameters to the Embed API</w:t>
      </w:r>
      <w:r w:rsidR="00760AB1">
        <w:t xml:space="preserve"> (parameters)</w:t>
      </w:r>
      <w:r>
        <w:t xml:space="preserve"> are as follows:</w:t>
      </w:r>
    </w:p>
    <w:p w14:paraId="0A694FE6" w14:textId="77777777" w:rsidR="002621E8" w:rsidRDefault="002621E8" w:rsidP="00CF29A9"/>
    <w:p w14:paraId="33AA0937" w14:textId="77777777" w:rsidR="00AA602D" w:rsidRDefault="00AA602D" w:rsidP="00AA602D">
      <w:pPr>
        <w:pStyle w:val="ListParagraph"/>
        <w:numPr>
          <w:ilvl w:val="0"/>
          <w:numId w:val="50"/>
        </w:numPr>
      </w:pPr>
      <w:r>
        <w:t>attribution_source – string that describes the site or app; allows users to see what source is attributed to saving the place on their maps</w:t>
      </w:r>
    </w:p>
    <w:p w14:paraId="1D306178" w14:textId="77777777" w:rsidR="00AA602D" w:rsidRDefault="00AA602D" w:rsidP="00AA602D">
      <w:pPr>
        <w:pStyle w:val="ListParagraph"/>
        <w:numPr>
          <w:ilvl w:val="0"/>
          <w:numId w:val="50"/>
        </w:numPr>
      </w:pPr>
      <w:r>
        <w:t>attribution_web_url – the url of the site or app (as attribution information)</w:t>
      </w:r>
    </w:p>
    <w:p w14:paraId="06C95921" w14:textId="3F2A1E44" w:rsidR="00AA602D" w:rsidRDefault="00AA602D" w:rsidP="00AA602D">
      <w:pPr>
        <w:pStyle w:val="ListParagraph"/>
        <w:numPr>
          <w:ilvl w:val="0"/>
          <w:numId w:val="50"/>
        </w:numPr>
      </w:pPr>
      <w:r>
        <w:lastRenderedPageBreak/>
        <w:t>attribution_ios_deep_link_id – a URL scheme that links to the iOS application  (using iOS internal links)</w:t>
      </w:r>
    </w:p>
    <w:p w14:paraId="5ECC1457" w14:textId="7383E021" w:rsidR="007865D1" w:rsidRDefault="007865D1" w:rsidP="00AA602D">
      <w:pPr>
        <w:pStyle w:val="ListParagraph"/>
        <w:numPr>
          <w:ilvl w:val="0"/>
          <w:numId w:val="50"/>
        </w:numPr>
      </w:pPr>
      <w:r>
        <w:t>center – the center of the map view (latitude and longitude values)</w:t>
      </w:r>
    </w:p>
    <w:p w14:paraId="7D1D9902" w14:textId="35C98D09" w:rsidR="007865D1" w:rsidRDefault="007865D1" w:rsidP="00AA602D">
      <w:pPr>
        <w:pStyle w:val="ListParagraph"/>
        <w:numPr>
          <w:ilvl w:val="0"/>
          <w:numId w:val="50"/>
        </w:numPr>
      </w:pPr>
      <w:r>
        <w:t>zoom – (zoom level from 0 to 21)</w:t>
      </w:r>
    </w:p>
    <w:p w14:paraId="253A3C50" w14:textId="69E958BC" w:rsidR="007865D1" w:rsidRDefault="007865D1" w:rsidP="00AA602D">
      <w:pPr>
        <w:pStyle w:val="ListParagraph"/>
        <w:numPr>
          <w:ilvl w:val="0"/>
          <w:numId w:val="50"/>
        </w:numPr>
      </w:pPr>
      <w:r>
        <w:t>maptype – either “roadmap” or “satellite” depending on the view that should be loaded</w:t>
      </w:r>
    </w:p>
    <w:p w14:paraId="18A76C10" w14:textId="672B22D0" w:rsidR="007865D1" w:rsidRDefault="007865D1" w:rsidP="00AA602D">
      <w:pPr>
        <w:pStyle w:val="ListParagraph"/>
        <w:numPr>
          <w:ilvl w:val="0"/>
          <w:numId w:val="50"/>
        </w:numPr>
      </w:pPr>
      <w:r>
        <w:t>language – the language that should be used in the embedded map</w:t>
      </w:r>
    </w:p>
    <w:p w14:paraId="073714F1" w14:textId="3FF3F62E" w:rsidR="007865D1" w:rsidRDefault="007865D1" w:rsidP="00AA602D">
      <w:pPr>
        <w:pStyle w:val="ListParagraph"/>
        <w:numPr>
          <w:ilvl w:val="0"/>
          <w:numId w:val="50"/>
        </w:numPr>
      </w:pPr>
      <w:r>
        <w:t>region – the borders and labels that should be displayed</w:t>
      </w:r>
    </w:p>
    <w:p w14:paraId="076435C4" w14:textId="77777777" w:rsidR="005A1D7B" w:rsidRDefault="005A1D7B" w:rsidP="005A1D7B"/>
    <w:p w14:paraId="75685280" w14:textId="1F6C5423" w:rsidR="005A1D7B" w:rsidRDefault="005A1D7B" w:rsidP="005A1D7B">
      <w:r>
        <w:t>The mode-specific query parameters are as follows:</w:t>
      </w:r>
    </w:p>
    <w:p w14:paraId="3E320165" w14:textId="77777777" w:rsidR="005A1D7B" w:rsidRDefault="005A1D7B" w:rsidP="005A1D7B"/>
    <w:p w14:paraId="72A04414" w14:textId="77777777" w:rsidR="00AA602D" w:rsidRPr="005A1D7B" w:rsidRDefault="00AA602D" w:rsidP="00AA602D">
      <w:pPr>
        <w:pStyle w:val="ListParagraph"/>
        <w:numPr>
          <w:ilvl w:val="0"/>
          <w:numId w:val="50"/>
        </w:numPr>
        <w:rPr>
          <w:b/>
        </w:rPr>
      </w:pPr>
      <w:r w:rsidRPr="005A1D7B">
        <w:rPr>
          <w:b/>
        </w:rPr>
        <w:t>Place</w:t>
      </w:r>
    </w:p>
    <w:p w14:paraId="4DD7ECF2" w14:textId="18F9DF03" w:rsidR="00AA602D" w:rsidRDefault="00AB09B5" w:rsidP="00AA602D">
      <w:pPr>
        <w:pStyle w:val="ListParagraph"/>
        <w:numPr>
          <w:ilvl w:val="1"/>
          <w:numId w:val="50"/>
        </w:numPr>
      </w:pPr>
      <w:r>
        <w:t>q – the place to show on the map. This value can either be a location (escaped string) or an address (does not take latitude and longitude since it must be a name location to be highlighted).</w:t>
      </w:r>
    </w:p>
    <w:p w14:paraId="44ED39D3" w14:textId="5BD03548" w:rsidR="00AA602D" w:rsidRPr="005A1D7B" w:rsidRDefault="00AA602D" w:rsidP="00AA602D">
      <w:pPr>
        <w:pStyle w:val="ListParagraph"/>
        <w:numPr>
          <w:ilvl w:val="0"/>
          <w:numId w:val="50"/>
        </w:numPr>
        <w:rPr>
          <w:b/>
        </w:rPr>
      </w:pPr>
      <w:r w:rsidRPr="005A1D7B">
        <w:rPr>
          <w:b/>
        </w:rPr>
        <w:t>Direction</w:t>
      </w:r>
    </w:p>
    <w:p w14:paraId="3B6F0E29" w14:textId="5C17307E" w:rsidR="0054297E" w:rsidRDefault="0054297E" w:rsidP="00AA602D">
      <w:pPr>
        <w:pStyle w:val="ListParagraph"/>
        <w:numPr>
          <w:ilvl w:val="1"/>
          <w:numId w:val="50"/>
        </w:numPr>
      </w:pPr>
      <w:r>
        <w:t>origin – the starting point location (as before, in either escape</w:t>
      </w:r>
      <w:r w:rsidR="00AA602D">
        <w:t>d address format or place name)</w:t>
      </w:r>
    </w:p>
    <w:p w14:paraId="6A25B0C1" w14:textId="097BCEC8" w:rsidR="0054297E" w:rsidRDefault="0054297E" w:rsidP="00AA602D">
      <w:pPr>
        <w:pStyle w:val="ListParagraph"/>
        <w:numPr>
          <w:ilvl w:val="1"/>
          <w:numId w:val="50"/>
        </w:numPr>
      </w:pPr>
      <w:r>
        <w:t>destination – the end point location (as before, in either escaped address format or place name)</w:t>
      </w:r>
    </w:p>
    <w:p w14:paraId="2B4AC1DC" w14:textId="53D5F6BC" w:rsidR="00AA602D" w:rsidRDefault="00AA602D" w:rsidP="00AA602D">
      <w:pPr>
        <w:pStyle w:val="ListParagraph"/>
        <w:numPr>
          <w:ilvl w:val="1"/>
          <w:numId w:val="50"/>
        </w:numPr>
      </w:pPr>
      <w:r>
        <w:t>waypoints – a set of intermediary places (as before, in either escaped address format or place name) separated by the pipe character</w:t>
      </w:r>
    </w:p>
    <w:p w14:paraId="582780AF" w14:textId="2AF2CE5D" w:rsidR="00E0674A" w:rsidRDefault="00B0703F" w:rsidP="00CF29A9">
      <w:pPr>
        <w:pStyle w:val="ListParagraph"/>
        <w:numPr>
          <w:ilvl w:val="1"/>
          <w:numId w:val="50"/>
        </w:numPr>
      </w:pPr>
      <w:r>
        <w:t xml:space="preserve">mode </w:t>
      </w:r>
      <w:r w:rsidR="00382B62">
        <w:t>–</w:t>
      </w:r>
      <w:r>
        <w:t xml:space="preserve"> </w:t>
      </w:r>
      <w:r w:rsidR="00382B62">
        <w:t>method of travel (choose from driving, walking, bicycling, transit, or flying). Options will be shown on map if none is chosen.</w:t>
      </w:r>
    </w:p>
    <w:p w14:paraId="520F2B09" w14:textId="5CCF0E91" w:rsidR="00382B62" w:rsidRDefault="00382B62" w:rsidP="00CF29A9">
      <w:pPr>
        <w:pStyle w:val="ListParagraph"/>
        <w:numPr>
          <w:ilvl w:val="1"/>
          <w:numId w:val="50"/>
        </w:numPr>
      </w:pPr>
      <w:r>
        <w:t>avoid – any obstacles that the map should avoid (tolls, ferries, highways). Different items can be separated using the pipe character.</w:t>
      </w:r>
    </w:p>
    <w:p w14:paraId="0E6EBBAD" w14:textId="7F312574" w:rsidR="00382B62" w:rsidRDefault="00382B62" w:rsidP="00CF29A9">
      <w:pPr>
        <w:pStyle w:val="ListParagraph"/>
        <w:numPr>
          <w:ilvl w:val="1"/>
          <w:numId w:val="50"/>
        </w:numPr>
      </w:pPr>
      <w:r>
        <w:t>units – either metric or imperial depending on the units that should be displayed</w:t>
      </w:r>
    </w:p>
    <w:p w14:paraId="3E88E2F8" w14:textId="318E18B1" w:rsidR="007865D1" w:rsidRPr="005A1D7B" w:rsidRDefault="007865D1" w:rsidP="007865D1">
      <w:pPr>
        <w:pStyle w:val="ListParagraph"/>
        <w:numPr>
          <w:ilvl w:val="0"/>
          <w:numId w:val="50"/>
        </w:numPr>
        <w:rPr>
          <w:b/>
        </w:rPr>
      </w:pPr>
      <w:r w:rsidRPr="005A1D7B">
        <w:rPr>
          <w:b/>
        </w:rPr>
        <w:t>Search</w:t>
      </w:r>
    </w:p>
    <w:p w14:paraId="2565F78C" w14:textId="6EDE3CB6" w:rsidR="007865D1" w:rsidRDefault="007865D1" w:rsidP="007865D1">
      <w:pPr>
        <w:pStyle w:val="ListParagraph"/>
        <w:numPr>
          <w:ilvl w:val="1"/>
          <w:numId w:val="50"/>
        </w:numPr>
      </w:pPr>
      <w:r>
        <w:t>q – the search term that should be shown on the map (in escaped URL format – can include restrictions such as “in Danville near 94526”)</w:t>
      </w:r>
    </w:p>
    <w:p w14:paraId="0C17E6A7" w14:textId="0BF83B69" w:rsidR="00DD3792" w:rsidRDefault="00DD3792" w:rsidP="00DD3792">
      <w:pPr>
        <w:pStyle w:val="ListParagraph"/>
        <w:numPr>
          <w:ilvl w:val="0"/>
          <w:numId w:val="50"/>
        </w:numPr>
        <w:rPr>
          <w:b/>
        </w:rPr>
      </w:pPr>
      <w:r w:rsidRPr="00DD3792">
        <w:rPr>
          <w:b/>
        </w:rPr>
        <w:t>Street View</w:t>
      </w:r>
    </w:p>
    <w:p w14:paraId="735F132C" w14:textId="326E2D76" w:rsidR="00DD3792" w:rsidRPr="00DD3792" w:rsidRDefault="00DD3792" w:rsidP="00DD3792">
      <w:pPr>
        <w:pStyle w:val="ListParagraph"/>
        <w:numPr>
          <w:ilvl w:val="1"/>
          <w:numId w:val="50"/>
        </w:numPr>
        <w:rPr>
          <w:b/>
        </w:rPr>
      </w:pPr>
      <w:r>
        <w:t>pano – the panorama id that should be shown (if not specified, one will be found from the location)</w:t>
      </w:r>
    </w:p>
    <w:p w14:paraId="2229A365" w14:textId="22DFFA23" w:rsidR="00DD3792" w:rsidRPr="00DD3792" w:rsidRDefault="00DD3792" w:rsidP="00DD3792">
      <w:pPr>
        <w:pStyle w:val="ListParagraph"/>
        <w:numPr>
          <w:ilvl w:val="1"/>
          <w:numId w:val="50"/>
        </w:numPr>
        <w:rPr>
          <w:b/>
        </w:rPr>
      </w:pPr>
      <w:r>
        <w:t>heading – the direction that the camera is facing in degrees from due north</w:t>
      </w:r>
    </w:p>
    <w:p w14:paraId="3306B1CE" w14:textId="65FE0292" w:rsidR="00DD3792" w:rsidRPr="00DD3792" w:rsidRDefault="00DD3792" w:rsidP="00DD3792">
      <w:pPr>
        <w:pStyle w:val="ListParagraph"/>
        <w:numPr>
          <w:ilvl w:val="1"/>
          <w:numId w:val="50"/>
        </w:numPr>
        <w:rPr>
          <w:b/>
        </w:rPr>
      </w:pPr>
      <w:r>
        <w:t>pitch – the angle of the camera up or down in degrees</w:t>
      </w:r>
    </w:p>
    <w:p w14:paraId="02DFFD1D" w14:textId="39417919" w:rsidR="00DD3792" w:rsidRPr="00DD3792" w:rsidRDefault="00DD3792" w:rsidP="00DD3792">
      <w:pPr>
        <w:pStyle w:val="ListParagraph"/>
        <w:numPr>
          <w:ilvl w:val="1"/>
          <w:numId w:val="50"/>
        </w:numPr>
        <w:rPr>
          <w:b/>
        </w:rPr>
      </w:pPr>
      <w:r>
        <w:t>fov – the horizontal field of view in degrees</w:t>
      </w:r>
    </w:p>
    <w:p w14:paraId="3128E603" w14:textId="030BEECB" w:rsidR="001D6C08" w:rsidRDefault="000A38CE" w:rsidP="006C4A36">
      <w:pPr>
        <w:pStyle w:val="Heading3"/>
      </w:pPr>
      <w:r>
        <w:lastRenderedPageBreak/>
        <w:t>Technical Constraints</w:t>
      </w:r>
    </w:p>
    <w:p w14:paraId="32AEFA15" w14:textId="38B2F2F5" w:rsidR="00A2484D" w:rsidRPr="004B66C7" w:rsidRDefault="00A2484D" w:rsidP="00A2484D">
      <w:r>
        <w:t>Using the map modes in the Embed API is not restrictive in terms of the user interaction – the user can move the map around in the iframe and they can switch view modes (Satellite, Maps, etc.). The constraints are mainly on the ease of incorporating dynamic content and on showing or controlling the maps interaction.</w:t>
      </w:r>
    </w:p>
    <w:p w14:paraId="3D4DEB00" w14:textId="77777777" w:rsidR="008537FD" w:rsidRDefault="008537FD" w:rsidP="00A2484D"/>
    <w:p w14:paraId="38A89CB6" w14:textId="313D1805" w:rsidR="00901CDB" w:rsidRDefault="00901CDB" w:rsidP="00A2484D">
      <w:r>
        <w:t>It is not possible to dynamically load content into the map since the map is hosted on Google’s own servers and we are merely using an iframe to load it. Any attempt to change the “src” of the iframe in order to load the new parameters will cause the entire map to reload, which does not give a good user experience (we want the search to be done within the map interface, not by refreshing and reloading the entire map, which also has a higher latency).</w:t>
      </w:r>
    </w:p>
    <w:p w14:paraId="1EB93A5F" w14:textId="77777777" w:rsidR="005E00D8" w:rsidRDefault="005E00D8" w:rsidP="00A2484D"/>
    <w:p w14:paraId="05531B64" w14:textId="30CAD788" w:rsidR="005E00D8" w:rsidRDefault="005E00D8" w:rsidP="00A2484D">
      <w:r>
        <w:t>This interface can only be used in a website since there are many limitations with iframes on mobile devices (Safari has compatibility issues, as does the android browser). The iframe served by Google Embed API is also not optimized for mobile, so may not be as easy to use on a phone.</w:t>
      </w:r>
    </w:p>
    <w:p w14:paraId="0025F64A" w14:textId="5A89BD43" w:rsidR="000A38CE" w:rsidRDefault="000A38CE" w:rsidP="00492512">
      <w:pPr>
        <w:pStyle w:val="Heading3"/>
      </w:pPr>
      <w:r>
        <w:t>Summary</w:t>
      </w:r>
    </w:p>
    <w:p w14:paraId="7A7A8FAA" w14:textId="262C27D2" w:rsidR="005E00D8" w:rsidRDefault="005E00D8" w:rsidP="005E00D8">
      <w:r>
        <w:t>When compatibility and dynamic flexibility is not an issue, using the Google Embed API is the best solution to provide map functionality. It is the easiest to use out of the four API’s and pro</w:t>
      </w:r>
      <w:r w:rsidR="00326B63">
        <w:t>vides a very fast integration of maps functionality into a website.</w:t>
      </w:r>
    </w:p>
    <w:p w14:paraId="7AF38FB7" w14:textId="77777777" w:rsidR="005E00D8" w:rsidRDefault="005E00D8" w:rsidP="005E00D8"/>
    <w:p w14:paraId="402B7332" w14:textId="18EB660F" w:rsidR="00AA0382" w:rsidRPr="00326B63" w:rsidRDefault="00AA0382" w:rsidP="005E00D8">
      <w:r>
        <w:t>In terms of LMA, the Embed API can be used for various maps services in which the location of a place should remain static for the duration of the webpage load. Examples of this may include: loading directions to a certain place, keeping track of saved routes and places, etc. For additional functionality of Google Maps, we may have to resort to the Web or native API’s. See below for a full description.</w:t>
      </w:r>
      <w:bookmarkStart w:id="8" w:name="_GoBack"/>
      <w:bookmarkEnd w:id="8"/>
    </w:p>
    <w:p w14:paraId="4A2A0E0F" w14:textId="4A6A2C71" w:rsidR="00B9230C" w:rsidRDefault="00B9230C" w:rsidP="0047429B">
      <w:pPr>
        <w:pStyle w:val="Heading2"/>
      </w:pPr>
      <w:r>
        <w:lastRenderedPageBreak/>
        <w:t>Web API</w:t>
      </w:r>
    </w:p>
    <w:p w14:paraId="1B6C3E2F" w14:textId="7C035B0D" w:rsidR="00492512" w:rsidRDefault="00453286" w:rsidP="00492512">
      <w:pPr>
        <w:pStyle w:val="Heading2"/>
      </w:pPr>
      <w:r>
        <w:t>JavaScript</w:t>
      </w:r>
      <w:r w:rsidR="00492512">
        <w:t xml:space="preserve"> API</w:t>
      </w:r>
    </w:p>
    <w:p w14:paraId="4907B003" w14:textId="77777777" w:rsidR="006C4A36" w:rsidRPr="00D231CD" w:rsidRDefault="006C4A36" w:rsidP="006C4A36">
      <w:pPr>
        <w:pStyle w:val="Heading3"/>
      </w:pPr>
      <w:r>
        <w:t>Overview</w:t>
      </w:r>
    </w:p>
    <w:p w14:paraId="46F83835" w14:textId="77777777" w:rsidR="006C4A36" w:rsidRDefault="006C4A36" w:rsidP="006C4A36">
      <w:pPr>
        <w:pStyle w:val="Heading3"/>
      </w:pPr>
      <w:r>
        <w:t>Structure and API Calls</w:t>
      </w:r>
    </w:p>
    <w:p w14:paraId="3B913048" w14:textId="77777777" w:rsidR="006C4A36" w:rsidRDefault="006C4A36" w:rsidP="006C4A36">
      <w:pPr>
        <w:pStyle w:val="Heading3"/>
      </w:pPr>
      <w:r>
        <w:t>Technical Constraints</w:t>
      </w:r>
    </w:p>
    <w:p w14:paraId="5E283F0D" w14:textId="057358D8" w:rsidR="006C4A36" w:rsidRPr="006C4A36" w:rsidRDefault="006C4A36" w:rsidP="006C4A36">
      <w:pPr>
        <w:pStyle w:val="Heading3"/>
      </w:pPr>
      <w:r>
        <w:t>Summary</w:t>
      </w:r>
    </w:p>
    <w:p w14:paraId="27C8FF14" w14:textId="0960D956" w:rsidR="00453286" w:rsidRDefault="00453286" w:rsidP="00453286">
      <w:pPr>
        <w:pStyle w:val="Heading2"/>
      </w:pPr>
      <w:r>
        <w:t>iOS API</w:t>
      </w:r>
    </w:p>
    <w:p w14:paraId="43F74B11" w14:textId="77777777" w:rsidR="006C4A36" w:rsidRPr="00D231CD" w:rsidRDefault="006C4A36" w:rsidP="006C4A36">
      <w:pPr>
        <w:pStyle w:val="Heading3"/>
      </w:pPr>
      <w:r>
        <w:t>Overview</w:t>
      </w:r>
    </w:p>
    <w:p w14:paraId="0107A8C4" w14:textId="77777777" w:rsidR="006C4A36" w:rsidRDefault="006C4A36" w:rsidP="006C4A36">
      <w:pPr>
        <w:pStyle w:val="Heading3"/>
      </w:pPr>
      <w:r>
        <w:t>Structure and API Calls</w:t>
      </w:r>
    </w:p>
    <w:p w14:paraId="1DE215A9" w14:textId="77777777" w:rsidR="006C4A36" w:rsidRDefault="006C4A36" w:rsidP="006C4A36">
      <w:pPr>
        <w:pStyle w:val="Heading3"/>
      </w:pPr>
      <w:r>
        <w:t>Technical Constraints</w:t>
      </w:r>
    </w:p>
    <w:p w14:paraId="52261E7B" w14:textId="5E4A1678" w:rsidR="00492512" w:rsidRPr="00F67EC4" w:rsidRDefault="006C4A36" w:rsidP="00ED75F0">
      <w:pPr>
        <w:pStyle w:val="Heading3"/>
      </w:pPr>
      <w:r>
        <w:t>Summary</w:t>
      </w:r>
    </w:p>
    <w:sectPr w:rsidR="00492512" w:rsidRPr="00F67EC4" w:rsidSect="00F606E1">
      <w:headerReference w:type="default" r:id="rId10"/>
      <w:footerReference w:type="even"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5E00D8" w:rsidRDefault="005E00D8" w:rsidP="007B2C7E">
      <w:r>
        <w:separator/>
      </w:r>
    </w:p>
  </w:endnote>
  <w:endnote w:type="continuationSeparator" w:id="0">
    <w:p w14:paraId="50B17578" w14:textId="77777777" w:rsidR="005E00D8" w:rsidRDefault="005E00D8"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5E00D8"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5E00D8" w:rsidRDefault="005E00D8"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5E00D8" w:rsidRDefault="005E00D8"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5E00D8" w:rsidRDefault="005E00D8" w:rsidP="00E12FA4">
          <w:pPr>
            <w:pStyle w:val="Header"/>
            <w:spacing w:line="276" w:lineRule="auto"/>
            <w:rPr>
              <w:rFonts w:asciiTheme="majorHAnsi" w:eastAsiaTheme="majorEastAsia" w:hAnsiTheme="majorHAnsi" w:cstheme="majorBidi"/>
              <w:b/>
              <w:bCs/>
              <w:color w:val="4F81BD" w:themeColor="accent1"/>
            </w:rPr>
          </w:pPr>
        </w:p>
      </w:tc>
    </w:tr>
    <w:tr w:rsidR="005E00D8"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5E00D8" w:rsidRDefault="005E00D8"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5E00D8" w:rsidRDefault="005E00D8"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5E00D8" w:rsidRDefault="005E00D8"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5E00D8" w:rsidRDefault="005E00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5E00D8" w:rsidRDefault="005E00D8" w:rsidP="007B2C7E">
      <w:r>
        <w:separator/>
      </w:r>
    </w:p>
  </w:footnote>
  <w:footnote w:type="continuationSeparator" w:id="0">
    <w:p w14:paraId="1B8FD965" w14:textId="77777777" w:rsidR="005E00D8" w:rsidRDefault="005E00D8"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5E00D8" w:rsidRDefault="005E00D8"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AA0382">
      <w:rPr>
        <w:rStyle w:val="PageNumber"/>
        <w:noProof/>
      </w:rPr>
      <w:t>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7760CF"/>
    <w:multiLevelType w:val="hybridMultilevel"/>
    <w:tmpl w:val="51D4B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06925C3"/>
    <w:multiLevelType w:val="hybridMultilevel"/>
    <w:tmpl w:val="EADA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7081861"/>
    <w:multiLevelType w:val="hybridMultilevel"/>
    <w:tmpl w:val="CB8E8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E204D71"/>
    <w:multiLevelType w:val="hybridMultilevel"/>
    <w:tmpl w:val="0C3E2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2116537"/>
    <w:multiLevelType w:val="hybridMultilevel"/>
    <w:tmpl w:val="9B1A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001263B"/>
    <w:multiLevelType w:val="hybridMultilevel"/>
    <w:tmpl w:val="CFA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2"/>
  </w:num>
  <w:num w:numId="3">
    <w:abstractNumId w:val="28"/>
  </w:num>
  <w:num w:numId="4">
    <w:abstractNumId w:val="18"/>
  </w:num>
  <w:num w:numId="5">
    <w:abstractNumId w:val="29"/>
  </w:num>
  <w:num w:numId="6">
    <w:abstractNumId w:val="3"/>
  </w:num>
  <w:num w:numId="7">
    <w:abstractNumId w:val="31"/>
  </w:num>
  <w:num w:numId="8">
    <w:abstractNumId w:val="24"/>
  </w:num>
  <w:num w:numId="9">
    <w:abstractNumId w:val="8"/>
  </w:num>
  <w:num w:numId="10">
    <w:abstractNumId w:val="36"/>
  </w:num>
  <w:num w:numId="11">
    <w:abstractNumId w:val="25"/>
  </w:num>
  <w:num w:numId="12">
    <w:abstractNumId w:val="39"/>
  </w:num>
  <w:num w:numId="13">
    <w:abstractNumId w:val="47"/>
  </w:num>
  <w:num w:numId="14">
    <w:abstractNumId w:val="6"/>
  </w:num>
  <w:num w:numId="15">
    <w:abstractNumId w:val="11"/>
  </w:num>
  <w:num w:numId="16">
    <w:abstractNumId w:val="19"/>
  </w:num>
  <w:num w:numId="17">
    <w:abstractNumId w:val="37"/>
  </w:num>
  <w:num w:numId="18">
    <w:abstractNumId w:val="4"/>
  </w:num>
  <w:num w:numId="19">
    <w:abstractNumId w:val="21"/>
  </w:num>
  <w:num w:numId="20">
    <w:abstractNumId w:val="48"/>
  </w:num>
  <w:num w:numId="21">
    <w:abstractNumId w:val="13"/>
  </w:num>
  <w:num w:numId="22">
    <w:abstractNumId w:val="9"/>
  </w:num>
  <w:num w:numId="23">
    <w:abstractNumId w:val="2"/>
  </w:num>
  <w:num w:numId="24">
    <w:abstractNumId w:val="46"/>
  </w:num>
  <w:num w:numId="25">
    <w:abstractNumId w:val="42"/>
  </w:num>
  <w:num w:numId="26">
    <w:abstractNumId w:val="35"/>
  </w:num>
  <w:num w:numId="27">
    <w:abstractNumId w:val="32"/>
  </w:num>
  <w:num w:numId="28">
    <w:abstractNumId w:val="5"/>
  </w:num>
  <w:num w:numId="29">
    <w:abstractNumId w:val="40"/>
  </w:num>
  <w:num w:numId="30">
    <w:abstractNumId w:val="26"/>
  </w:num>
  <w:num w:numId="31">
    <w:abstractNumId w:val="49"/>
  </w:num>
  <w:num w:numId="32">
    <w:abstractNumId w:val="33"/>
  </w:num>
  <w:num w:numId="33">
    <w:abstractNumId w:val="23"/>
  </w:num>
  <w:num w:numId="34">
    <w:abstractNumId w:val="0"/>
  </w:num>
  <w:num w:numId="35">
    <w:abstractNumId w:val="27"/>
  </w:num>
  <w:num w:numId="36">
    <w:abstractNumId w:val="45"/>
  </w:num>
  <w:num w:numId="37">
    <w:abstractNumId w:val="1"/>
  </w:num>
  <w:num w:numId="38">
    <w:abstractNumId w:val="30"/>
  </w:num>
  <w:num w:numId="39">
    <w:abstractNumId w:val="14"/>
  </w:num>
  <w:num w:numId="40">
    <w:abstractNumId w:val="34"/>
  </w:num>
  <w:num w:numId="41">
    <w:abstractNumId w:val="17"/>
  </w:num>
  <w:num w:numId="42">
    <w:abstractNumId w:val="20"/>
  </w:num>
  <w:num w:numId="43">
    <w:abstractNumId w:val="41"/>
  </w:num>
  <w:num w:numId="44">
    <w:abstractNumId w:val="7"/>
  </w:num>
  <w:num w:numId="45">
    <w:abstractNumId w:val="10"/>
  </w:num>
  <w:num w:numId="46">
    <w:abstractNumId w:val="38"/>
  </w:num>
  <w:num w:numId="47">
    <w:abstractNumId w:val="15"/>
  </w:num>
  <w:num w:numId="48">
    <w:abstractNumId w:val="44"/>
  </w:num>
  <w:num w:numId="49">
    <w:abstractNumId w:val="43"/>
  </w:num>
  <w:num w:numId="50">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93289"/>
    <w:rsid w:val="00093DF0"/>
    <w:rsid w:val="0009576C"/>
    <w:rsid w:val="000972DA"/>
    <w:rsid w:val="0009756A"/>
    <w:rsid w:val="000975C7"/>
    <w:rsid w:val="000976A6"/>
    <w:rsid w:val="000A38CE"/>
    <w:rsid w:val="000A5D67"/>
    <w:rsid w:val="000A7B1E"/>
    <w:rsid w:val="000B0666"/>
    <w:rsid w:val="000B1801"/>
    <w:rsid w:val="000B36ED"/>
    <w:rsid w:val="000B4FE8"/>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5AFF"/>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6D7E"/>
    <w:rsid w:val="0022754B"/>
    <w:rsid w:val="00230536"/>
    <w:rsid w:val="002343B7"/>
    <w:rsid w:val="00235C76"/>
    <w:rsid w:val="00235CAE"/>
    <w:rsid w:val="00235D3D"/>
    <w:rsid w:val="00240136"/>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1E8"/>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398A"/>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6B63"/>
    <w:rsid w:val="003279F1"/>
    <w:rsid w:val="00327D8F"/>
    <w:rsid w:val="00327E0A"/>
    <w:rsid w:val="0033062D"/>
    <w:rsid w:val="003310CD"/>
    <w:rsid w:val="00332E21"/>
    <w:rsid w:val="00334879"/>
    <w:rsid w:val="00335446"/>
    <w:rsid w:val="00336BF2"/>
    <w:rsid w:val="00336E27"/>
    <w:rsid w:val="00341C70"/>
    <w:rsid w:val="003436AF"/>
    <w:rsid w:val="00343FF3"/>
    <w:rsid w:val="00344DC5"/>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2"/>
    <w:rsid w:val="00382B6D"/>
    <w:rsid w:val="00382D2E"/>
    <w:rsid w:val="00382EC2"/>
    <w:rsid w:val="00383B15"/>
    <w:rsid w:val="003842C9"/>
    <w:rsid w:val="003860EA"/>
    <w:rsid w:val="003869BD"/>
    <w:rsid w:val="00386AC7"/>
    <w:rsid w:val="003875AA"/>
    <w:rsid w:val="00392B3A"/>
    <w:rsid w:val="00392BCC"/>
    <w:rsid w:val="00392F76"/>
    <w:rsid w:val="00393E94"/>
    <w:rsid w:val="00394C7F"/>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29B"/>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2512"/>
    <w:rsid w:val="00493554"/>
    <w:rsid w:val="004944B7"/>
    <w:rsid w:val="00495C08"/>
    <w:rsid w:val="00496562"/>
    <w:rsid w:val="0049796A"/>
    <w:rsid w:val="004A2583"/>
    <w:rsid w:val="004A31AB"/>
    <w:rsid w:val="004A3557"/>
    <w:rsid w:val="004A3CCD"/>
    <w:rsid w:val="004A4271"/>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297E"/>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1D7B"/>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00D8"/>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4A36"/>
    <w:rsid w:val="006C63B4"/>
    <w:rsid w:val="006C6DEE"/>
    <w:rsid w:val="006C7336"/>
    <w:rsid w:val="006C7518"/>
    <w:rsid w:val="006D1C0F"/>
    <w:rsid w:val="006D25EA"/>
    <w:rsid w:val="006D297C"/>
    <w:rsid w:val="006D5028"/>
    <w:rsid w:val="006D51EF"/>
    <w:rsid w:val="006D6B05"/>
    <w:rsid w:val="006E264E"/>
    <w:rsid w:val="006E2BE8"/>
    <w:rsid w:val="006E38B4"/>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0AB1"/>
    <w:rsid w:val="00764956"/>
    <w:rsid w:val="0077034E"/>
    <w:rsid w:val="00772016"/>
    <w:rsid w:val="007727F9"/>
    <w:rsid w:val="00772CF1"/>
    <w:rsid w:val="00773F8A"/>
    <w:rsid w:val="00774653"/>
    <w:rsid w:val="00775474"/>
    <w:rsid w:val="00775BC7"/>
    <w:rsid w:val="00780C1D"/>
    <w:rsid w:val="00782754"/>
    <w:rsid w:val="0078359F"/>
    <w:rsid w:val="007865D1"/>
    <w:rsid w:val="00786D50"/>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7F8"/>
    <w:rsid w:val="00802ECA"/>
    <w:rsid w:val="00805B46"/>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37FD"/>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CDB"/>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643"/>
    <w:rsid w:val="00A12A44"/>
    <w:rsid w:val="00A14320"/>
    <w:rsid w:val="00A16090"/>
    <w:rsid w:val="00A164C6"/>
    <w:rsid w:val="00A16AA1"/>
    <w:rsid w:val="00A17BB4"/>
    <w:rsid w:val="00A17BE5"/>
    <w:rsid w:val="00A2069F"/>
    <w:rsid w:val="00A20D45"/>
    <w:rsid w:val="00A20FF4"/>
    <w:rsid w:val="00A2121C"/>
    <w:rsid w:val="00A2160C"/>
    <w:rsid w:val="00A2484D"/>
    <w:rsid w:val="00A25197"/>
    <w:rsid w:val="00A252E7"/>
    <w:rsid w:val="00A2590B"/>
    <w:rsid w:val="00A25A2D"/>
    <w:rsid w:val="00A26EB2"/>
    <w:rsid w:val="00A279CE"/>
    <w:rsid w:val="00A3006F"/>
    <w:rsid w:val="00A301AC"/>
    <w:rsid w:val="00A30A95"/>
    <w:rsid w:val="00A33AF9"/>
    <w:rsid w:val="00A3448B"/>
    <w:rsid w:val="00A367E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A66"/>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0382"/>
    <w:rsid w:val="00AA2438"/>
    <w:rsid w:val="00AA27DD"/>
    <w:rsid w:val="00AA2B8C"/>
    <w:rsid w:val="00AA30A7"/>
    <w:rsid w:val="00AA3FE9"/>
    <w:rsid w:val="00AA602D"/>
    <w:rsid w:val="00AA79B4"/>
    <w:rsid w:val="00AA7EE9"/>
    <w:rsid w:val="00AB09B5"/>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810"/>
    <w:rsid w:val="00AE6BF1"/>
    <w:rsid w:val="00AE7AD0"/>
    <w:rsid w:val="00AF3698"/>
    <w:rsid w:val="00AF4113"/>
    <w:rsid w:val="00AF54E7"/>
    <w:rsid w:val="00B01EB6"/>
    <w:rsid w:val="00B0266E"/>
    <w:rsid w:val="00B02A70"/>
    <w:rsid w:val="00B0379C"/>
    <w:rsid w:val="00B0462D"/>
    <w:rsid w:val="00B0703F"/>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16AA9"/>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2B77"/>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29A9"/>
    <w:rsid w:val="00CF4272"/>
    <w:rsid w:val="00CF4C0D"/>
    <w:rsid w:val="00CF615E"/>
    <w:rsid w:val="00CF6DA1"/>
    <w:rsid w:val="00CF708A"/>
    <w:rsid w:val="00CF7FD6"/>
    <w:rsid w:val="00D00958"/>
    <w:rsid w:val="00D00A0A"/>
    <w:rsid w:val="00D0112E"/>
    <w:rsid w:val="00D01BE3"/>
    <w:rsid w:val="00D03865"/>
    <w:rsid w:val="00D06C13"/>
    <w:rsid w:val="00D06EB7"/>
    <w:rsid w:val="00D110D4"/>
    <w:rsid w:val="00D11807"/>
    <w:rsid w:val="00D1248B"/>
    <w:rsid w:val="00D12569"/>
    <w:rsid w:val="00D14ACD"/>
    <w:rsid w:val="00D17819"/>
    <w:rsid w:val="00D218E3"/>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23E"/>
    <w:rsid w:val="00D70D0A"/>
    <w:rsid w:val="00D71177"/>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3792"/>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674A"/>
    <w:rsid w:val="00E078DA"/>
    <w:rsid w:val="00E12889"/>
    <w:rsid w:val="00E12FA4"/>
    <w:rsid w:val="00E13DC7"/>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34C4"/>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465B"/>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21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72B"/>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9F0FF-6FBA-704B-8446-66ED9E71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1660</Words>
  <Characters>9468</Characters>
  <Application>Microsoft Macintosh Word</Application>
  <DocSecurity>0</DocSecurity>
  <Lines>78</Lines>
  <Paragraphs>22</Paragraphs>
  <ScaleCrop>false</ScaleCrop>
  <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340</cp:revision>
  <cp:lastPrinted>2015-01-25T19:26:00Z</cp:lastPrinted>
  <dcterms:created xsi:type="dcterms:W3CDTF">2013-08-13T22:21:00Z</dcterms:created>
  <dcterms:modified xsi:type="dcterms:W3CDTF">2015-02-03T10:40:00Z</dcterms:modified>
</cp:coreProperties>
</file>