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69CE4" w14:textId="77777777" w:rsidR="002449F5" w:rsidRPr="002449F5" w:rsidRDefault="002449F5" w:rsidP="002449F5">
      <w:pPr>
        <w:spacing w:after="240"/>
        <w:rPr>
          <w:rFonts w:ascii="Times New Roman" w:eastAsia="Times New Roman" w:hAnsi="Times New Roman" w:cs="Times New Roman"/>
        </w:rPr>
      </w:pPr>
      <w:r w:rsidRPr="002449F5">
        <w:rPr>
          <w:rFonts w:ascii="Times New Roman" w:eastAsia="Times New Roman" w:hAnsi="Times New Roman" w:cs="Times New Roman"/>
        </w:rPr>
        <w:br/>
      </w:r>
      <w:r w:rsidRPr="002449F5">
        <w:rPr>
          <w:rFonts w:ascii="Times New Roman" w:eastAsia="Times New Roman" w:hAnsi="Times New Roman" w:cs="Times New Roman"/>
        </w:rPr>
        <w:br/>
      </w:r>
    </w:p>
    <w:p w14:paraId="550DA307" w14:textId="77777777" w:rsidR="002449F5" w:rsidRPr="002449F5" w:rsidRDefault="002449F5" w:rsidP="002449F5">
      <w:pPr>
        <w:jc w:val="center"/>
        <w:rPr>
          <w:rFonts w:ascii="Times New Roman" w:hAnsi="Times New Roman" w:cs="Times New Roman"/>
        </w:rPr>
      </w:pPr>
      <w:r w:rsidRPr="002449F5">
        <w:rPr>
          <w:rFonts w:ascii="Helvetica Neue" w:hAnsi="Helvetica Neue" w:cs="Times New Roman"/>
          <w:b/>
          <w:bCs/>
          <w:color w:val="000000"/>
          <w:sz w:val="22"/>
          <w:szCs w:val="22"/>
        </w:rPr>
        <w:t>“Experiment 0: Sensor Calibration and Linear Regression”</w:t>
      </w:r>
    </w:p>
    <w:p w14:paraId="07343956" w14:textId="77777777" w:rsidR="002449F5" w:rsidRPr="002449F5" w:rsidRDefault="002449F5" w:rsidP="002449F5">
      <w:pPr>
        <w:rPr>
          <w:rFonts w:ascii="Times New Roman" w:eastAsia="Times New Roman" w:hAnsi="Times New Roman" w:cs="Times New Roman"/>
        </w:rPr>
      </w:pPr>
    </w:p>
    <w:p w14:paraId="79883A08" w14:textId="77777777" w:rsidR="002449F5" w:rsidRPr="002449F5" w:rsidRDefault="002449F5" w:rsidP="002449F5">
      <w:pPr>
        <w:jc w:val="center"/>
        <w:rPr>
          <w:rFonts w:ascii="Times New Roman" w:hAnsi="Times New Roman" w:cs="Times New Roman"/>
        </w:rPr>
      </w:pPr>
      <w:r w:rsidRPr="002449F5">
        <w:rPr>
          <w:rFonts w:ascii="Helvetica Neue" w:hAnsi="Helvetica Neue" w:cs="Times New Roman"/>
          <w:color w:val="000000"/>
          <w:sz w:val="22"/>
          <w:szCs w:val="22"/>
        </w:rPr>
        <w:t>Christina Oliveira; UID: 204-803-448</w:t>
      </w:r>
    </w:p>
    <w:p w14:paraId="7A274209" w14:textId="77777777" w:rsidR="002449F5" w:rsidRPr="002449F5" w:rsidRDefault="002449F5" w:rsidP="002449F5">
      <w:pPr>
        <w:rPr>
          <w:rFonts w:ascii="Times New Roman" w:eastAsia="Times New Roman" w:hAnsi="Times New Roman" w:cs="Times New Roman"/>
        </w:rPr>
      </w:pPr>
    </w:p>
    <w:p w14:paraId="4F1D3A4C" w14:textId="77777777" w:rsidR="002449F5" w:rsidRPr="002449F5" w:rsidRDefault="002449F5" w:rsidP="002449F5">
      <w:pPr>
        <w:jc w:val="center"/>
        <w:rPr>
          <w:rFonts w:ascii="Times New Roman" w:hAnsi="Times New Roman" w:cs="Times New Roman"/>
        </w:rPr>
      </w:pPr>
      <w:r w:rsidRPr="002449F5">
        <w:rPr>
          <w:rFonts w:ascii="Helvetica Neue" w:hAnsi="Helvetica Neue" w:cs="Times New Roman"/>
          <w:color w:val="000000"/>
          <w:sz w:val="22"/>
          <w:szCs w:val="22"/>
        </w:rPr>
        <w:t>October 3, 2017</w:t>
      </w:r>
    </w:p>
    <w:p w14:paraId="2F524629" w14:textId="77777777" w:rsidR="002449F5" w:rsidRPr="002449F5" w:rsidRDefault="002449F5" w:rsidP="002449F5">
      <w:pPr>
        <w:rPr>
          <w:rFonts w:ascii="Times New Roman" w:eastAsia="Times New Roman" w:hAnsi="Times New Roman" w:cs="Times New Roman"/>
        </w:rPr>
      </w:pPr>
      <w:bookmarkStart w:id="0" w:name="_GoBack"/>
      <w:bookmarkEnd w:id="0"/>
    </w:p>
    <w:p w14:paraId="025A507D" w14:textId="77777777" w:rsidR="002449F5" w:rsidRPr="002449F5" w:rsidRDefault="002449F5" w:rsidP="002449F5">
      <w:pPr>
        <w:jc w:val="center"/>
        <w:rPr>
          <w:rFonts w:ascii="Times New Roman" w:hAnsi="Times New Roman" w:cs="Times New Roman"/>
        </w:rPr>
      </w:pPr>
      <w:r w:rsidRPr="002449F5">
        <w:rPr>
          <w:rFonts w:ascii="Helvetica Neue" w:hAnsi="Helvetica Neue" w:cs="Times New Roman"/>
          <w:color w:val="000000"/>
          <w:sz w:val="22"/>
          <w:szCs w:val="22"/>
        </w:rPr>
        <w:t xml:space="preserve">Tuesday 9AM </w:t>
      </w:r>
      <w:proofErr w:type="spellStart"/>
      <w:r w:rsidRPr="002449F5">
        <w:rPr>
          <w:rFonts w:ascii="Helvetica Neue" w:hAnsi="Helvetica Neue" w:cs="Times New Roman"/>
          <w:color w:val="000000"/>
          <w:sz w:val="22"/>
          <w:szCs w:val="22"/>
        </w:rPr>
        <w:t>Paokuan</w:t>
      </w:r>
      <w:proofErr w:type="spellEnd"/>
      <w:r w:rsidRPr="002449F5">
        <w:rPr>
          <w:rFonts w:ascii="Helvetica Neue" w:hAnsi="Helvetica Neue" w:cs="Times New Roman"/>
          <w:color w:val="000000"/>
          <w:sz w:val="22"/>
          <w:szCs w:val="22"/>
        </w:rPr>
        <w:t xml:space="preserve"> Chin</w:t>
      </w:r>
    </w:p>
    <w:p w14:paraId="5DCE8AB9" w14:textId="77777777" w:rsidR="002449F5" w:rsidRPr="002449F5" w:rsidRDefault="002449F5" w:rsidP="002449F5">
      <w:pPr>
        <w:rPr>
          <w:rFonts w:ascii="Times New Roman" w:eastAsia="Times New Roman" w:hAnsi="Times New Roman" w:cs="Times New Roman"/>
        </w:rPr>
      </w:pPr>
    </w:p>
    <w:p w14:paraId="57ACC7B4" w14:textId="77777777" w:rsidR="002449F5" w:rsidRDefault="002449F5" w:rsidP="002449F5">
      <w:pPr>
        <w:jc w:val="center"/>
        <w:rPr>
          <w:rFonts w:ascii="Helvetica Neue" w:hAnsi="Helvetica Neue" w:cs="Times New Roman"/>
          <w:color w:val="000000"/>
          <w:sz w:val="22"/>
          <w:szCs w:val="22"/>
        </w:rPr>
      </w:pPr>
      <w:r w:rsidRPr="002449F5">
        <w:rPr>
          <w:rFonts w:ascii="Helvetica Neue" w:hAnsi="Helvetica Neue" w:cs="Times New Roman"/>
          <w:color w:val="000000"/>
          <w:sz w:val="22"/>
          <w:szCs w:val="22"/>
        </w:rPr>
        <w:t xml:space="preserve">Lab Partner: </w:t>
      </w:r>
      <w:proofErr w:type="spellStart"/>
      <w:r w:rsidRPr="002449F5">
        <w:rPr>
          <w:rFonts w:ascii="Helvetica Neue" w:hAnsi="Helvetica Neue" w:cs="Times New Roman"/>
          <w:color w:val="000000"/>
          <w:sz w:val="22"/>
          <w:szCs w:val="22"/>
        </w:rPr>
        <w:t>Keerthi</w:t>
      </w:r>
      <w:proofErr w:type="spellEnd"/>
      <w:r w:rsidRPr="002449F5">
        <w:rPr>
          <w:rFonts w:ascii="Helvetica Neue" w:hAnsi="Helvetica Neue" w:cs="Times New Roman"/>
          <w:color w:val="000000"/>
          <w:sz w:val="22"/>
          <w:szCs w:val="22"/>
        </w:rPr>
        <w:t xml:space="preserve"> </w:t>
      </w:r>
      <w:proofErr w:type="spellStart"/>
      <w:r w:rsidRPr="002449F5">
        <w:rPr>
          <w:rFonts w:ascii="Helvetica Neue" w:hAnsi="Helvetica Neue" w:cs="Times New Roman"/>
          <w:color w:val="000000"/>
          <w:sz w:val="22"/>
          <w:szCs w:val="22"/>
        </w:rPr>
        <w:t>Pradaa</w:t>
      </w:r>
      <w:proofErr w:type="spellEnd"/>
      <w:r w:rsidRPr="002449F5">
        <w:rPr>
          <w:rFonts w:ascii="Helvetica Neue" w:hAnsi="Helvetica Neue" w:cs="Times New Roman"/>
          <w:color w:val="000000"/>
          <w:sz w:val="22"/>
          <w:szCs w:val="22"/>
        </w:rPr>
        <w:t xml:space="preserve"> </w:t>
      </w:r>
      <w:proofErr w:type="spellStart"/>
      <w:r w:rsidRPr="002449F5">
        <w:rPr>
          <w:rFonts w:ascii="Helvetica Neue" w:hAnsi="Helvetica Neue" w:cs="Times New Roman"/>
          <w:color w:val="000000"/>
          <w:sz w:val="22"/>
          <w:szCs w:val="22"/>
        </w:rPr>
        <w:t>Balajee</w:t>
      </w:r>
      <w:proofErr w:type="spellEnd"/>
    </w:p>
    <w:p w14:paraId="1A7635D6" w14:textId="77777777" w:rsidR="006420B0" w:rsidRDefault="006420B0" w:rsidP="002449F5">
      <w:pPr>
        <w:jc w:val="center"/>
        <w:rPr>
          <w:rFonts w:ascii="Helvetica Neue" w:hAnsi="Helvetica Neue" w:cs="Times New Roman"/>
          <w:color w:val="000000"/>
          <w:sz w:val="22"/>
          <w:szCs w:val="22"/>
        </w:rPr>
      </w:pPr>
    </w:p>
    <w:p w14:paraId="43FC065E" w14:textId="77777777" w:rsidR="006420B0" w:rsidRDefault="006420B0" w:rsidP="002449F5">
      <w:pPr>
        <w:jc w:val="center"/>
        <w:rPr>
          <w:rFonts w:ascii="Helvetica Neue" w:hAnsi="Helvetica Neue" w:cs="Times New Roman"/>
          <w:color w:val="000000"/>
          <w:sz w:val="22"/>
          <w:szCs w:val="22"/>
        </w:rPr>
      </w:pPr>
    </w:p>
    <w:p w14:paraId="368D23C2" w14:textId="77777777" w:rsidR="006420B0" w:rsidRDefault="006420B0" w:rsidP="002449F5">
      <w:pPr>
        <w:jc w:val="center"/>
        <w:rPr>
          <w:rFonts w:ascii="Helvetica Neue" w:hAnsi="Helvetica Neue" w:cs="Times New Roman"/>
          <w:color w:val="000000"/>
          <w:sz w:val="22"/>
          <w:szCs w:val="22"/>
        </w:rPr>
      </w:pPr>
    </w:p>
    <w:p w14:paraId="5FA19A9F" w14:textId="77777777" w:rsidR="006420B0" w:rsidRDefault="006420B0" w:rsidP="002449F5">
      <w:pPr>
        <w:jc w:val="center"/>
        <w:rPr>
          <w:rFonts w:ascii="Helvetica Neue" w:hAnsi="Helvetica Neue" w:cs="Times New Roman"/>
          <w:color w:val="000000"/>
          <w:sz w:val="22"/>
          <w:szCs w:val="22"/>
        </w:rPr>
      </w:pPr>
    </w:p>
    <w:p w14:paraId="55B5BB19" w14:textId="77777777" w:rsidR="006420B0" w:rsidRDefault="006420B0" w:rsidP="002449F5">
      <w:pPr>
        <w:jc w:val="center"/>
        <w:rPr>
          <w:rFonts w:ascii="Helvetica Neue" w:hAnsi="Helvetica Neue" w:cs="Times New Roman"/>
          <w:color w:val="000000"/>
          <w:sz w:val="22"/>
          <w:szCs w:val="22"/>
        </w:rPr>
      </w:pPr>
    </w:p>
    <w:p w14:paraId="37D79928" w14:textId="77777777" w:rsidR="006420B0" w:rsidRDefault="006420B0" w:rsidP="002449F5">
      <w:pPr>
        <w:jc w:val="center"/>
        <w:rPr>
          <w:rFonts w:ascii="Helvetica Neue" w:hAnsi="Helvetica Neue" w:cs="Times New Roman"/>
          <w:color w:val="000000"/>
          <w:sz w:val="22"/>
          <w:szCs w:val="22"/>
        </w:rPr>
      </w:pPr>
    </w:p>
    <w:p w14:paraId="651B5CA9" w14:textId="77777777" w:rsidR="006420B0" w:rsidRDefault="006420B0" w:rsidP="002449F5">
      <w:pPr>
        <w:jc w:val="center"/>
        <w:rPr>
          <w:rFonts w:ascii="Helvetica Neue" w:hAnsi="Helvetica Neue" w:cs="Times New Roman"/>
          <w:color w:val="000000"/>
          <w:sz w:val="22"/>
          <w:szCs w:val="22"/>
        </w:rPr>
      </w:pPr>
    </w:p>
    <w:p w14:paraId="65BEA405" w14:textId="77777777" w:rsidR="006420B0" w:rsidRDefault="006420B0" w:rsidP="002449F5">
      <w:pPr>
        <w:jc w:val="center"/>
        <w:rPr>
          <w:rFonts w:ascii="Helvetica Neue" w:hAnsi="Helvetica Neue" w:cs="Times New Roman"/>
          <w:color w:val="000000"/>
          <w:sz w:val="22"/>
          <w:szCs w:val="22"/>
        </w:rPr>
      </w:pPr>
    </w:p>
    <w:p w14:paraId="5DA751D8" w14:textId="77777777" w:rsidR="006420B0" w:rsidRDefault="006420B0" w:rsidP="002449F5">
      <w:pPr>
        <w:jc w:val="center"/>
        <w:rPr>
          <w:rFonts w:ascii="Helvetica Neue" w:hAnsi="Helvetica Neue" w:cs="Times New Roman"/>
          <w:color w:val="000000"/>
          <w:sz w:val="22"/>
          <w:szCs w:val="22"/>
        </w:rPr>
      </w:pPr>
    </w:p>
    <w:p w14:paraId="76FBB93C" w14:textId="77777777" w:rsidR="006420B0" w:rsidRDefault="006420B0" w:rsidP="002449F5">
      <w:pPr>
        <w:jc w:val="center"/>
        <w:rPr>
          <w:rFonts w:ascii="Helvetica Neue" w:hAnsi="Helvetica Neue" w:cs="Times New Roman"/>
          <w:color w:val="000000"/>
          <w:sz w:val="22"/>
          <w:szCs w:val="22"/>
        </w:rPr>
      </w:pPr>
    </w:p>
    <w:p w14:paraId="31FE36F9" w14:textId="77777777" w:rsidR="006420B0" w:rsidRDefault="006420B0" w:rsidP="002449F5">
      <w:pPr>
        <w:jc w:val="center"/>
        <w:rPr>
          <w:rFonts w:ascii="Helvetica Neue" w:hAnsi="Helvetica Neue" w:cs="Times New Roman"/>
          <w:color w:val="000000"/>
          <w:sz w:val="22"/>
          <w:szCs w:val="22"/>
        </w:rPr>
      </w:pPr>
    </w:p>
    <w:p w14:paraId="008FB1D2" w14:textId="77777777" w:rsidR="006420B0" w:rsidRDefault="006420B0" w:rsidP="002449F5">
      <w:pPr>
        <w:jc w:val="center"/>
        <w:rPr>
          <w:rFonts w:ascii="Helvetica Neue" w:hAnsi="Helvetica Neue" w:cs="Times New Roman"/>
          <w:color w:val="000000"/>
          <w:sz w:val="22"/>
          <w:szCs w:val="22"/>
        </w:rPr>
      </w:pPr>
    </w:p>
    <w:p w14:paraId="23A58415" w14:textId="77777777" w:rsidR="006420B0" w:rsidRDefault="006420B0" w:rsidP="002449F5">
      <w:pPr>
        <w:jc w:val="center"/>
        <w:rPr>
          <w:rFonts w:ascii="Helvetica Neue" w:hAnsi="Helvetica Neue" w:cs="Times New Roman"/>
          <w:color w:val="000000"/>
          <w:sz w:val="22"/>
          <w:szCs w:val="22"/>
        </w:rPr>
      </w:pPr>
    </w:p>
    <w:p w14:paraId="1FC8D55A" w14:textId="77777777" w:rsidR="006420B0" w:rsidRDefault="006420B0" w:rsidP="002449F5">
      <w:pPr>
        <w:jc w:val="center"/>
        <w:rPr>
          <w:rFonts w:ascii="Helvetica Neue" w:hAnsi="Helvetica Neue" w:cs="Times New Roman"/>
          <w:color w:val="000000"/>
          <w:sz w:val="22"/>
          <w:szCs w:val="22"/>
        </w:rPr>
      </w:pPr>
    </w:p>
    <w:p w14:paraId="76AD93C1" w14:textId="77777777" w:rsidR="006420B0" w:rsidRDefault="006420B0" w:rsidP="002449F5">
      <w:pPr>
        <w:jc w:val="center"/>
        <w:rPr>
          <w:rFonts w:ascii="Helvetica Neue" w:hAnsi="Helvetica Neue" w:cs="Times New Roman"/>
          <w:color w:val="000000"/>
          <w:sz w:val="22"/>
          <w:szCs w:val="22"/>
        </w:rPr>
      </w:pPr>
    </w:p>
    <w:p w14:paraId="7C0A4231" w14:textId="77777777" w:rsidR="006420B0" w:rsidRDefault="006420B0" w:rsidP="002449F5">
      <w:pPr>
        <w:jc w:val="center"/>
        <w:rPr>
          <w:rFonts w:ascii="Helvetica Neue" w:hAnsi="Helvetica Neue" w:cs="Times New Roman"/>
          <w:color w:val="000000"/>
          <w:sz w:val="22"/>
          <w:szCs w:val="22"/>
        </w:rPr>
      </w:pPr>
    </w:p>
    <w:p w14:paraId="309A49C3" w14:textId="77777777" w:rsidR="006420B0" w:rsidRDefault="006420B0" w:rsidP="002449F5">
      <w:pPr>
        <w:jc w:val="center"/>
        <w:rPr>
          <w:rFonts w:ascii="Helvetica Neue" w:hAnsi="Helvetica Neue" w:cs="Times New Roman"/>
          <w:color w:val="000000"/>
          <w:sz w:val="22"/>
          <w:szCs w:val="22"/>
        </w:rPr>
      </w:pPr>
    </w:p>
    <w:p w14:paraId="2A0C9056" w14:textId="77777777" w:rsidR="006420B0" w:rsidRDefault="006420B0" w:rsidP="002449F5">
      <w:pPr>
        <w:jc w:val="center"/>
        <w:rPr>
          <w:rFonts w:ascii="Helvetica Neue" w:hAnsi="Helvetica Neue" w:cs="Times New Roman"/>
          <w:color w:val="000000"/>
          <w:sz w:val="22"/>
          <w:szCs w:val="22"/>
        </w:rPr>
      </w:pPr>
    </w:p>
    <w:p w14:paraId="3F0A0C8F" w14:textId="77777777" w:rsidR="006420B0" w:rsidRDefault="006420B0" w:rsidP="002449F5">
      <w:pPr>
        <w:jc w:val="center"/>
        <w:rPr>
          <w:rFonts w:ascii="Helvetica Neue" w:hAnsi="Helvetica Neue" w:cs="Times New Roman"/>
          <w:color w:val="000000"/>
          <w:sz w:val="22"/>
          <w:szCs w:val="22"/>
        </w:rPr>
      </w:pPr>
    </w:p>
    <w:p w14:paraId="7F909134" w14:textId="77777777" w:rsidR="006420B0" w:rsidRDefault="006420B0" w:rsidP="002449F5">
      <w:pPr>
        <w:jc w:val="center"/>
        <w:rPr>
          <w:rFonts w:ascii="Helvetica Neue" w:hAnsi="Helvetica Neue" w:cs="Times New Roman"/>
          <w:color w:val="000000"/>
          <w:sz w:val="22"/>
          <w:szCs w:val="22"/>
        </w:rPr>
      </w:pPr>
    </w:p>
    <w:p w14:paraId="681F6E20" w14:textId="77777777" w:rsidR="006420B0" w:rsidRDefault="006420B0" w:rsidP="002449F5">
      <w:pPr>
        <w:jc w:val="center"/>
        <w:rPr>
          <w:rFonts w:ascii="Helvetica Neue" w:hAnsi="Helvetica Neue" w:cs="Times New Roman"/>
          <w:color w:val="000000"/>
          <w:sz w:val="22"/>
          <w:szCs w:val="22"/>
        </w:rPr>
      </w:pPr>
    </w:p>
    <w:p w14:paraId="18D0B3BE" w14:textId="77777777" w:rsidR="006420B0" w:rsidRDefault="006420B0" w:rsidP="002449F5">
      <w:pPr>
        <w:jc w:val="center"/>
        <w:rPr>
          <w:rFonts w:ascii="Helvetica Neue" w:hAnsi="Helvetica Neue" w:cs="Times New Roman"/>
          <w:color w:val="000000"/>
          <w:sz w:val="22"/>
          <w:szCs w:val="22"/>
        </w:rPr>
      </w:pPr>
    </w:p>
    <w:p w14:paraId="198C4C01" w14:textId="77777777" w:rsidR="006420B0" w:rsidRDefault="006420B0" w:rsidP="002449F5">
      <w:pPr>
        <w:jc w:val="center"/>
        <w:rPr>
          <w:rFonts w:ascii="Helvetica Neue" w:hAnsi="Helvetica Neue" w:cs="Times New Roman"/>
          <w:color w:val="000000"/>
          <w:sz w:val="22"/>
          <w:szCs w:val="22"/>
        </w:rPr>
      </w:pPr>
    </w:p>
    <w:p w14:paraId="364C7CE2" w14:textId="77777777" w:rsidR="006420B0" w:rsidRDefault="006420B0" w:rsidP="002449F5">
      <w:pPr>
        <w:jc w:val="center"/>
        <w:rPr>
          <w:rFonts w:ascii="Helvetica Neue" w:hAnsi="Helvetica Neue" w:cs="Times New Roman"/>
          <w:color w:val="000000"/>
          <w:sz w:val="22"/>
          <w:szCs w:val="22"/>
        </w:rPr>
      </w:pPr>
    </w:p>
    <w:p w14:paraId="2F5FBE9F" w14:textId="77777777" w:rsidR="006420B0" w:rsidRDefault="006420B0" w:rsidP="002449F5">
      <w:pPr>
        <w:jc w:val="center"/>
        <w:rPr>
          <w:rFonts w:ascii="Helvetica Neue" w:hAnsi="Helvetica Neue" w:cs="Times New Roman"/>
          <w:color w:val="000000"/>
          <w:sz w:val="22"/>
          <w:szCs w:val="22"/>
        </w:rPr>
      </w:pPr>
    </w:p>
    <w:p w14:paraId="0720AF69" w14:textId="77777777" w:rsidR="006420B0" w:rsidRDefault="006420B0" w:rsidP="002449F5">
      <w:pPr>
        <w:jc w:val="center"/>
        <w:rPr>
          <w:rFonts w:ascii="Helvetica Neue" w:hAnsi="Helvetica Neue" w:cs="Times New Roman"/>
          <w:color w:val="000000"/>
          <w:sz w:val="22"/>
          <w:szCs w:val="22"/>
        </w:rPr>
      </w:pPr>
    </w:p>
    <w:p w14:paraId="0BF5F3DD" w14:textId="77777777" w:rsidR="006420B0" w:rsidRDefault="006420B0" w:rsidP="002449F5">
      <w:pPr>
        <w:jc w:val="center"/>
        <w:rPr>
          <w:rFonts w:ascii="Helvetica Neue" w:hAnsi="Helvetica Neue" w:cs="Times New Roman"/>
          <w:color w:val="000000"/>
          <w:sz w:val="22"/>
          <w:szCs w:val="22"/>
        </w:rPr>
      </w:pPr>
    </w:p>
    <w:p w14:paraId="759918E8" w14:textId="77777777" w:rsidR="006420B0" w:rsidRDefault="006420B0" w:rsidP="002449F5">
      <w:pPr>
        <w:jc w:val="center"/>
        <w:rPr>
          <w:rFonts w:ascii="Helvetica Neue" w:hAnsi="Helvetica Neue" w:cs="Times New Roman"/>
          <w:color w:val="000000"/>
          <w:sz w:val="22"/>
          <w:szCs w:val="22"/>
        </w:rPr>
      </w:pPr>
    </w:p>
    <w:p w14:paraId="0D5D8242" w14:textId="77777777" w:rsidR="006420B0" w:rsidRDefault="006420B0" w:rsidP="002449F5">
      <w:pPr>
        <w:jc w:val="center"/>
        <w:rPr>
          <w:rFonts w:ascii="Helvetica Neue" w:hAnsi="Helvetica Neue" w:cs="Times New Roman"/>
          <w:color w:val="000000"/>
          <w:sz w:val="22"/>
          <w:szCs w:val="22"/>
        </w:rPr>
      </w:pPr>
    </w:p>
    <w:p w14:paraId="575AC8C2" w14:textId="77777777" w:rsidR="006420B0" w:rsidRDefault="006420B0" w:rsidP="002449F5">
      <w:pPr>
        <w:jc w:val="center"/>
        <w:rPr>
          <w:rFonts w:ascii="Helvetica Neue" w:hAnsi="Helvetica Neue" w:cs="Times New Roman"/>
          <w:color w:val="000000"/>
          <w:sz w:val="22"/>
          <w:szCs w:val="22"/>
        </w:rPr>
      </w:pPr>
    </w:p>
    <w:p w14:paraId="50D4AFD0" w14:textId="77777777" w:rsidR="006420B0" w:rsidRDefault="006420B0" w:rsidP="002449F5">
      <w:pPr>
        <w:jc w:val="center"/>
        <w:rPr>
          <w:rFonts w:ascii="Helvetica Neue" w:hAnsi="Helvetica Neue" w:cs="Times New Roman"/>
          <w:color w:val="000000"/>
          <w:sz w:val="22"/>
          <w:szCs w:val="22"/>
        </w:rPr>
      </w:pPr>
    </w:p>
    <w:p w14:paraId="0A69A9A3" w14:textId="77777777" w:rsidR="006420B0" w:rsidRDefault="006420B0" w:rsidP="002449F5">
      <w:pPr>
        <w:jc w:val="center"/>
        <w:rPr>
          <w:rFonts w:ascii="Helvetica Neue" w:hAnsi="Helvetica Neue" w:cs="Times New Roman"/>
          <w:color w:val="000000"/>
          <w:sz w:val="22"/>
          <w:szCs w:val="22"/>
        </w:rPr>
      </w:pPr>
    </w:p>
    <w:p w14:paraId="129D9B59" w14:textId="77777777" w:rsidR="006420B0" w:rsidRDefault="006420B0" w:rsidP="002449F5">
      <w:pPr>
        <w:jc w:val="center"/>
        <w:rPr>
          <w:rFonts w:ascii="Helvetica Neue" w:hAnsi="Helvetica Neue" w:cs="Times New Roman"/>
          <w:color w:val="000000"/>
          <w:sz w:val="22"/>
          <w:szCs w:val="22"/>
        </w:rPr>
      </w:pPr>
    </w:p>
    <w:p w14:paraId="435D6399" w14:textId="77777777" w:rsidR="006420B0" w:rsidRDefault="006420B0" w:rsidP="002449F5">
      <w:pPr>
        <w:jc w:val="center"/>
        <w:rPr>
          <w:rFonts w:ascii="Helvetica Neue" w:hAnsi="Helvetica Neue" w:cs="Times New Roman"/>
          <w:color w:val="000000"/>
          <w:sz w:val="22"/>
          <w:szCs w:val="22"/>
        </w:rPr>
      </w:pPr>
    </w:p>
    <w:p w14:paraId="70C2BC3F" w14:textId="77777777" w:rsidR="006420B0" w:rsidRDefault="006420B0" w:rsidP="002449F5">
      <w:pPr>
        <w:jc w:val="center"/>
        <w:rPr>
          <w:rFonts w:ascii="Helvetica Neue" w:hAnsi="Helvetica Neue" w:cs="Times New Roman"/>
          <w:color w:val="000000"/>
          <w:sz w:val="22"/>
          <w:szCs w:val="22"/>
        </w:rPr>
      </w:pPr>
    </w:p>
    <w:p w14:paraId="79BCAAA7" w14:textId="77777777" w:rsidR="006420B0" w:rsidRDefault="006420B0" w:rsidP="002449F5">
      <w:pPr>
        <w:jc w:val="center"/>
        <w:rPr>
          <w:rFonts w:ascii="Helvetica Neue" w:hAnsi="Helvetica Neue" w:cs="Times New Roman"/>
          <w:color w:val="000000"/>
          <w:sz w:val="22"/>
          <w:szCs w:val="22"/>
        </w:rPr>
      </w:pPr>
    </w:p>
    <w:p w14:paraId="55EBCCEA" w14:textId="77777777" w:rsidR="006420B0" w:rsidRPr="002449F5" w:rsidRDefault="006420B0" w:rsidP="002449F5">
      <w:pPr>
        <w:jc w:val="center"/>
        <w:rPr>
          <w:rFonts w:ascii="Times New Roman" w:hAnsi="Times New Roman" w:cs="Times New Roman"/>
        </w:rPr>
      </w:pPr>
    </w:p>
    <w:p w14:paraId="52211DC6" w14:textId="77777777" w:rsidR="002449F5" w:rsidRPr="002449F5" w:rsidRDefault="002449F5" w:rsidP="002449F5">
      <w:pPr>
        <w:jc w:val="right"/>
        <w:rPr>
          <w:rFonts w:ascii="Times New Roman" w:hAnsi="Times New Roman" w:cs="Times New Roman"/>
        </w:rPr>
      </w:pPr>
      <w:r w:rsidRPr="002449F5">
        <w:rPr>
          <w:rFonts w:ascii="Helvetica Neue" w:hAnsi="Helvetica Neue" w:cs="Times New Roman"/>
          <w:color w:val="000000"/>
          <w:sz w:val="22"/>
          <w:szCs w:val="22"/>
        </w:rPr>
        <w:t>Christina Oliveira</w:t>
      </w:r>
    </w:p>
    <w:p w14:paraId="5B801CEE" w14:textId="77777777" w:rsidR="002449F5" w:rsidRPr="002449F5" w:rsidRDefault="002449F5" w:rsidP="002449F5">
      <w:pPr>
        <w:jc w:val="right"/>
        <w:rPr>
          <w:rFonts w:ascii="Times New Roman" w:hAnsi="Times New Roman" w:cs="Times New Roman"/>
        </w:rPr>
      </w:pPr>
      <w:r w:rsidRPr="002449F5">
        <w:rPr>
          <w:rFonts w:ascii="Helvetica Neue" w:hAnsi="Helvetica Neue" w:cs="Times New Roman"/>
          <w:color w:val="000000"/>
          <w:sz w:val="22"/>
          <w:szCs w:val="22"/>
        </w:rPr>
        <w:t>October 3, 2017</w:t>
      </w:r>
    </w:p>
    <w:p w14:paraId="5CE2B4CB" w14:textId="77777777" w:rsidR="002449F5" w:rsidRPr="002449F5" w:rsidRDefault="002449F5" w:rsidP="002449F5">
      <w:pPr>
        <w:jc w:val="right"/>
        <w:rPr>
          <w:rFonts w:ascii="Times New Roman" w:hAnsi="Times New Roman" w:cs="Times New Roman"/>
        </w:rPr>
      </w:pPr>
      <w:r w:rsidRPr="002449F5">
        <w:rPr>
          <w:rFonts w:ascii="Helvetica Neue" w:hAnsi="Helvetica Neue" w:cs="Times New Roman"/>
          <w:color w:val="000000"/>
          <w:sz w:val="22"/>
          <w:szCs w:val="22"/>
        </w:rPr>
        <w:t>Tuesday 9AM</w:t>
      </w:r>
    </w:p>
    <w:p w14:paraId="003EC3E4" w14:textId="77777777" w:rsidR="002449F5" w:rsidRPr="002449F5" w:rsidRDefault="002449F5" w:rsidP="002449F5">
      <w:pPr>
        <w:jc w:val="right"/>
        <w:rPr>
          <w:rFonts w:ascii="Times New Roman" w:hAnsi="Times New Roman" w:cs="Times New Roman"/>
        </w:rPr>
      </w:pPr>
      <w:r w:rsidRPr="002449F5">
        <w:rPr>
          <w:rFonts w:ascii="Helvetica Neue" w:hAnsi="Helvetica Neue" w:cs="Times New Roman"/>
          <w:color w:val="000000"/>
          <w:sz w:val="22"/>
          <w:szCs w:val="22"/>
        </w:rPr>
        <w:t xml:space="preserve">Lab Partner: </w:t>
      </w:r>
      <w:proofErr w:type="spellStart"/>
      <w:r w:rsidRPr="002449F5">
        <w:rPr>
          <w:rFonts w:ascii="Helvetica Neue" w:hAnsi="Helvetica Neue" w:cs="Times New Roman"/>
          <w:color w:val="000000"/>
          <w:sz w:val="22"/>
          <w:szCs w:val="22"/>
        </w:rPr>
        <w:t>Keerthi</w:t>
      </w:r>
      <w:proofErr w:type="spellEnd"/>
      <w:r w:rsidRPr="002449F5">
        <w:rPr>
          <w:rFonts w:ascii="Helvetica Neue" w:hAnsi="Helvetica Neue" w:cs="Times New Roman"/>
          <w:color w:val="000000"/>
          <w:sz w:val="22"/>
          <w:szCs w:val="22"/>
        </w:rPr>
        <w:t xml:space="preserve"> </w:t>
      </w:r>
      <w:proofErr w:type="spellStart"/>
      <w:r w:rsidRPr="002449F5">
        <w:rPr>
          <w:rFonts w:ascii="Helvetica Neue" w:hAnsi="Helvetica Neue" w:cs="Times New Roman"/>
          <w:color w:val="000000"/>
          <w:sz w:val="22"/>
          <w:szCs w:val="22"/>
        </w:rPr>
        <w:t>Pradaa</w:t>
      </w:r>
      <w:proofErr w:type="spellEnd"/>
      <w:r w:rsidRPr="002449F5">
        <w:rPr>
          <w:rFonts w:ascii="Helvetica Neue" w:hAnsi="Helvetica Neue" w:cs="Times New Roman"/>
          <w:color w:val="000000"/>
          <w:sz w:val="22"/>
          <w:szCs w:val="22"/>
        </w:rPr>
        <w:t xml:space="preserve"> </w:t>
      </w:r>
      <w:proofErr w:type="spellStart"/>
      <w:r w:rsidRPr="002449F5">
        <w:rPr>
          <w:rFonts w:ascii="Helvetica Neue" w:hAnsi="Helvetica Neue" w:cs="Times New Roman"/>
          <w:color w:val="000000"/>
          <w:sz w:val="22"/>
          <w:szCs w:val="22"/>
        </w:rPr>
        <w:t>Balajee</w:t>
      </w:r>
      <w:proofErr w:type="spellEnd"/>
    </w:p>
    <w:p w14:paraId="02EDA3C6" w14:textId="77777777" w:rsidR="002449F5" w:rsidRPr="002449F5" w:rsidRDefault="002449F5" w:rsidP="002449F5">
      <w:pPr>
        <w:rPr>
          <w:rFonts w:ascii="Times New Roman" w:eastAsia="Times New Roman" w:hAnsi="Times New Roman" w:cs="Times New Roman"/>
        </w:rPr>
      </w:pPr>
    </w:p>
    <w:p w14:paraId="71B0A145" w14:textId="77777777" w:rsidR="002449F5" w:rsidRPr="002449F5" w:rsidRDefault="002449F5" w:rsidP="002449F5">
      <w:pPr>
        <w:rPr>
          <w:rFonts w:ascii="Times New Roman" w:hAnsi="Times New Roman" w:cs="Times New Roman"/>
        </w:rPr>
      </w:pPr>
      <w:r w:rsidRPr="002449F5">
        <w:rPr>
          <w:rFonts w:ascii="Helvetica Neue" w:hAnsi="Helvetica Neue" w:cs="Times New Roman"/>
          <w:b/>
          <w:bCs/>
          <w:color w:val="000000"/>
          <w:sz w:val="22"/>
          <w:szCs w:val="22"/>
        </w:rPr>
        <w:t>Experiment 0: Sensor Calibration and Linear Regression</w:t>
      </w:r>
    </w:p>
    <w:p w14:paraId="2027C114" w14:textId="72D91A19" w:rsidR="002449F5" w:rsidRPr="002449F5" w:rsidRDefault="002449F5" w:rsidP="002449F5">
      <w:pPr>
        <w:rPr>
          <w:rFonts w:ascii="Times New Roman" w:hAnsi="Times New Roman" w:cs="Times New Roman"/>
        </w:rPr>
      </w:pPr>
      <w:r w:rsidRPr="002449F5">
        <w:rPr>
          <w:rFonts w:ascii="Helvetica Neue" w:hAnsi="Helvetica Neue" w:cs="Times New Roman"/>
          <w:color w:val="000000"/>
          <w:sz w:val="22"/>
          <w:szCs w:val="22"/>
        </w:rPr>
        <w:t>Homework</w:t>
      </w:r>
      <w:r w:rsidR="00B93BF1">
        <w:rPr>
          <w:rFonts w:ascii="Helvetica Neue" w:hAnsi="Helvetica Neue" w:cs="Times New Roman"/>
          <w:color w:val="000000"/>
          <w:sz w:val="22"/>
          <w:szCs w:val="22"/>
        </w:rPr>
        <w:t xml:space="preserve"> 0</w:t>
      </w:r>
      <w:r w:rsidRPr="002449F5">
        <w:rPr>
          <w:rFonts w:ascii="Helvetica Neue" w:hAnsi="Helvetica Neue" w:cs="Times New Roman"/>
          <w:color w:val="000000"/>
          <w:sz w:val="22"/>
          <w:szCs w:val="22"/>
        </w:rPr>
        <w:t>:</w:t>
      </w:r>
    </w:p>
    <w:p w14:paraId="3026DAFB" w14:textId="77777777" w:rsidR="002449F5" w:rsidRPr="002449F5" w:rsidRDefault="002449F5" w:rsidP="002449F5">
      <w:pPr>
        <w:rPr>
          <w:rFonts w:ascii="Times New Roman" w:eastAsia="Times New Roman" w:hAnsi="Times New Roman" w:cs="Times New Roman"/>
        </w:rPr>
      </w:pPr>
    </w:p>
    <w:p w14:paraId="5DABAA4B" w14:textId="77777777" w:rsidR="002449F5" w:rsidRPr="002449F5" w:rsidRDefault="002449F5" w:rsidP="002449F5">
      <w:pPr>
        <w:numPr>
          <w:ilvl w:val="0"/>
          <w:numId w:val="1"/>
        </w:numPr>
        <w:ind w:left="360"/>
        <w:textAlignment w:val="baseline"/>
        <w:rPr>
          <w:rFonts w:ascii="Helvetica Neue" w:hAnsi="Helvetica Neue" w:cs="Times New Roman"/>
          <w:color w:val="000000"/>
          <w:sz w:val="22"/>
          <w:szCs w:val="22"/>
        </w:rPr>
      </w:pPr>
      <w:r w:rsidRPr="002449F5">
        <w:rPr>
          <w:rFonts w:ascii="Helvetica Neue" w:hAnsi="Helvetica Neue" w:cs="Times New Roman"/>
          <w:color w:val="000000"/>
          <w:sz w:val="22"/>
          <w:szCs w:val="22"/>
        </w:rPr>
        <w:t>A cover page was made to use as a template as shown by the cover page in this report.</w:t>
      </w:r>
    </w:p>
    <w:p w14:paraId="1DB0FAA8" w14:textId="77777777" w:rsidR="002449F5" w:rsidRPr="002449F5" w:rsidRDefault="002449F5" w:rsidP="002449F5">
      <w:pPr>
        <w:rPr>
          <w:rFonts w:ascii="Times New Roman" w:eastAsia="Times New Roman" w:hAnsi="Times New Roman" w:cs="Times New Roman"/>
        </w:rPr>
      </w:pPr>
    </w:p>
    <w:p w14:paraId="298CB8BA" w14:textId="42A2E410" w:rsidR="002449F5" w:rsidRPr="00B93BF1" w:rsidRDefault="00B93BF1" w:rsidP="00B93BF1">
      <w:pPr>
        <w:textAlignment w:val="baseline"/>
        <w:rPr>
          <w:rFonts w:ascii="Helvetica Neue" w:hAnsi="Helvetica Neue" w:cs="Times New Roman"/>
          <w:color w:val="000000"/>
          <w:sz w:val="22"/>
          <w:szCs w:val="22"/>
        </w:rPr>
      </w:pPr>
      <w:r>
        <w:rPr>
          <w:rFonts w:ascii="Helvetica Neue" w:hAnsi="Helvetica Neue" w:cs="Times New Roman"/>
          <w:color w:val="000000"/>
          <w:sz w:val="22"/>
          <w:szCs w:val="22"/>
        </w:rPr>
        <w:t xml:space="preserve">2.   </w:t>
      </w:r>
      <w:r w:rsidR="002449F5" w:rsidRPr="00B93BF1">
        <w:rPr>
          <w:rFonts w:ascii="Helvetica Neue" w:hAnsi="Helvetica Neue" w:cs="Times New Roman"/>
          <w:color w:val="000000"/>
          <w:sz w:val="22"/>
          <w:szCs w:val="22"/>
        </w:rPr>
        <w:t>Given th</w:t>
      </w:r>
      <w:r w:rsidR="004C2DD1" w:rsidRPr="00B93BF1">
        <w:rPr>
          <w:rFonts w:ascii="Helvetica Neue" w:hAnsi="Helvetica Neue" w:cs="Times New Roman"/>
          <w:color w:val="000000"/>
          <w:sz w:val="22"/>
          <w:szCs w:val="22"/>
        </w:rPr>
        <w:t>at</w:t>
      </w:r>
      <w:r w:rsidR="002449F5" w:rsidRPr="00B93BF1">
        <w:rPr>
          <w:rFonts w:ascii="Helvetica Neue" w:hAnsi="Helvetica Neue" w:cs="Times New Roman"/>
          <w:color w:val="000000"/>
          <w:sz w:val="22"/>
          <w:szCs w:val="22"/>
        </w:rPr>
        <w:t>:</w:t>
      </w:r>
    </w:p>
    <w:p w14:paraId="3054F500" w14:textId="687DF9FF" w:rsidR="002A48E2" w:rsidRPr="004C2DD1" w:rsidRDefault="002A48E2" w:rsidP="002A48E2">
      <w:pPr>
        <w:rPr>
          <w:rFonts w:ascii="Times New Roman" w:eastAsiaTheme="minorEastAsia" w:hAnsi="Times New Roman" w:cs="Times New Roman"/>
        </w:rPr>
      </w:pPr>
      <m:oMathPara>
        <m:oMath>
          <m:r>
            <w:rPr>
              <w:rFonts w:ascii="Cambria Math" w:eastAsiaTheme="minorEastAsia" w:hAnsi="Cambria Math" w:cs="Times New Roman"/>
            </w:rPr>
            <m:t>∆v=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best</m:t>
              </m:r>
            </m:sub>
          </m:sSub>
          <m:r>
            <w:rPr>
              <w:rFonts w:ascii="Cambria Math" w:eastAsiaTheme="minorEastAsia" w:hAnsi="Cambria Math" w:cs="Times New Roman"/>
            </w:rPr>
            <m:t>± δ∆v</m:t>
          </m:r>
        </m:oMath>
      </m:oMathPara>
    </w:p>
    <w:p w14:paraId="30D4AC21" w14:textId="09719FB9" w:rsidR="004C2DD1" w:rsidRPr="002449F5" w:rsidRDefault="004C2DD1" w:rsidP="002A48E2">
      <w:pPr>
        <w:rPr>
          <w:rFonts w:ascii="Times New Roman"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rPr>
            <m:t>t</m:t>
          </m:r>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best</m:t>
              </m:r>
            </m:sub>
          </m:sSub>
          <m:r>
            <w:rPr>
              <w:rFonts w:ascii="Cambria Math" w:eastAsiaTheme="minorEastAsia" w:hAnsi="Cambria Math" w:cs="Times New Roman"/>
            </w:rPr>
            <m:t>± δ∆</m:t>
          </m:r>
          <m:r>
            <w:rPr>
              <w:rFonts w:ascii="Cambria Math" w:eastAsiaTheme="minorEastAsia" w:hAnsi="Cambria Math" w:cs="Times New Roman"/>
            </w:rPr>
            <m:t>t</m:t>
          </m:r>
        </m:oMath>
      </m:oMathPara>
    </w:p>
    <w:p w14:paraId="0F6A2C76" w14:textId="0BE40588" w:rsidR="002449F5" w:rsidRPr="002449F5" w:rsidRDefault="004C2DD1" w:rsidP="002449F5">
      <w:pPr>
        <w:rPr>
          <w:rFonts w:ascii="Times New Roman" w:eastAsia="Times New Roman"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∆t</m:t>
              </m:r>
            </m:den>
          </m:f>
        </m:oMath>
      </m:oMathPara>
    </w:p>
    <w:p w14:paraId="77386096" w14:textId="77777777" w:rsidR="002449F5" w:rsidRPr="002449F5" w:rsidRDefault="002449F5" w:rsidP="002449F5">
      <w:pPr>
        <w:rPr>
          <w:rFonts w:ascii="Times New Roman" w:eastAsia="Times New Roman" w:hAnsi="Times New Roman" w:cs="Times New Roman"/>
        </w:rPr>
      </w:pPr>
    </w:p>
    <w:p w14:paraId="48DE63C3" w14:textId="79D7263F" w:rsidR="002449F5" w:rsidRDefault="005C75A3" w:rsidP="002449F5">
      <w:pPr>
        <w:rPr>
          <w:rFonts w:ascii="Helvetica Neue" w:hAnsi="Helvetica Neue" w:cs="Times New Roman"/>
          <w:color w:val="000000"/>
          <w:sz w:val="22"/>
          <w:szCs w:val="22"/>
        </w:rPr>
      </w:pPr>
      <w:r>
        <w:rPr>
          <w:rFonts w:ascii="Helvetica Neue" w:hAnsi="Helvetica Neue" w:cs="Times New Roman"/>
          <w:color w:val="000000"/>
          <w:sz w:val="22"/>
          <w:szCs w:val="22"/>
        </w:rPr>
        <w:t xml:space="preserve">     </w:t>
      </w:r>
      <w:r w:rsidR="002449F5" w:rsidRPr="002449F5">
        <w:rPr>
          <w:rFonts w:ascii="Helvetica Neue" w:hAnsi="Helvetica Neue" w:cs="Times New Roman"/>
          <w:color w:val="000000"/>
          <w:sz w:val="22"/>
          <w:szCs w:val="22"/>
        </w:rPr>
        <w:t>And using equat</w:t>
      </w:r>
      <w:r w:rsidR="004C2DD1">
        <w:rPr>
          <w:rFonts w:ascii="Helvetica Neue" w:hAnsi="Helvetica Neue" w:cs="Times New Roman"/>
          <w:color w:val="000000"/>
          <w:sz w:val="22"/>
          <w:szCs w:val="22"/>
        </w:rPr>
        <w:t>ion ii.23, the uncertainty</w:t>
      </w:r>
      <m:oMath>
        <m:r>
          <w:rPr>
            <w:rFonts w:ascii="Cambria Math" w:eastAsiaTheme="minorEastAsia" w:hAnsi="Cambria Math" w:cs="Times New Roman"/>
          </w:rPr>
          <m:t xml:space="preserve"> δ</m:t>
        </m:r>
        <m:r>
          <w:rPr>
            <w:rFonts w:ascii="Cambria Math" w:eastAsiaTheme="minorEastAsia" w:hAnsi="Cambria Math" w:cs="Times New Roman"/>
          </w:rPr>
          <m:t>a</m:t>
        </m:r>
      </m:oMath>
      <w:r w:rsidR="002449F5" w:rsidRPr="002449F5">
        <w:rPr>
          <w:rFonts w:ascii="Helvetica Neue" w:hAnsi="Helvetica Neue" w:cs="Times New Roman"/>
          <w:color w:val="000000"/>
          <w:sz w:val="22"/>
          <w:szCs w:val="22"/>
        </w:rPr>
        <w:t xml:space="preserve"> is properly expressed as:</w:t>
      </w:r>
    </w:p>
    <w:p w14:paraId="1DD818BF" w14:textId="77777777" w:rsidR="00A856B5" w:rsidRPr="00A856B5" w:rsidRDefault="00A856B5" w:rsidP="002449F5">
      <w:pPr>
        <w:rPr>
          <w:rFonts w:ascii="Helvetica Neue" w:hAnsi="Helvetica Neue" w:cs="Times New Roman"/>
          <w:color w:val="000000"/>
          <w:sz w:val="22"/>
          <w:szCs w:val="22"/>
          <w:vertAlign w:val="superscript"/>
        </w:rPr>
      </w:pPr>
    </w:p>
    <w:p w14:paraId="76F40698" w14:textId="41A6DCE7" w:rsidR="00815828" w:rsidRPr="002449F5" w:rsidRDefault="00A856B5" w:rsidP="00815828">
      <w:pPr>
        <w:rPr>
          <w:rFonts w:ascii="Times New Roman" w:hAnsi="Times New Roman" w:cs="Times New Roman"/>
        </w:rPr>
      </w:pPr>
      <m:oMathPara>
        <m:oMath>
          <m:r>
            <w:rPr>
              <w:rFonts w:ascii="Cambria Math" w:eastAsiaTheme="minorEastAsia" w:hAnsi="Cambria Math" w:cs="Times New Roman"/>
            </w:rPr>
            <m:t>δa</m:t>
          </m:r>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t</m:t>
                      </m:r>
                    </m:den>
                  </m:f>
                  <m:r>
                    <w:rPr>
                      <w:rFonts w:ascii="Cambria Math" w:eastAsiaTheme="minorEastAsia" w:hAnsi="Cambria Math" w:cs="Times New Roman"/>
                    </w:rPr>
                    <m:t>δ∆v)</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m:t>
                      </m:r>
                    </m:num>
                    <m:den>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δ∆</m:t>
                  </m:r>
                  <m:r>
                    <w:rPr>
                      <w:rFonts w:ascii="Cambria Math" w:eastAsiaTheme="minorEastAsia" w:hAnsi="Cambria Math" w:cs="Times New Roman"/>
                    </w:rPr>
                    <m:t>t</m:t>
                  </m:r>
                  <m:r>
                    <w:rPr>
                      <w:rFonts w:ascii="Cambria Math" w:eastAsiaTheme="minorEastAsia" w:hAnsi="Cambria Math" w:cs="Times New Roman"/>
                    </w:rPr>
                    <m:t>)</m:t>
                  </m:r>
                </m:e>
                <m:sup>
                  <m:r>
                    <w:rPr>
                      <w:rFonts w:ascii="Cambria Math" w:eastAsiaTheme="minorEastAsia" w:hAnsi="Cambria Math" w:cs="Times New Roman"/>
                    </w:rPr>
                    <m:t>2</m:t>
                  </m:r>
                </m:sup>
              </m:sSup>
            </m:e>
          </m:rad>
        </m:oMath>
      </m:oMathPara>
    </w:p>
    <w:p w14:paraId="3509E778" w14:textId="77777777" w:rsidR="00815828" w:rsidRPr="002449F5" w:rsidRDefault="00815828" w:rsidP="002449F5">
      <w:pPr>
        <w:rPr>
          <w:rFonts w:ascii="Times New Roman" w:hAnsi="Times New Roman" w:cs="Times New Roman"/>
        </w:rPr>
      </w:pPr>
    </w:p>
    <w:p w14:paraId="2127F99D" w14:textId="77777777" w:rsidR="002449F5" w:rsidRPr="002449F5" w:rsidRDefault="002449F5" w:rsidP="002449F5">
      <w:pPr>
        <w:rPr>
          <w:rFonts w:ascii="Times New Roman" w:eastAsia="Times New Roman" w:hAnsi="Times New Roman" w:cs="Times New Roman"/>
        </w:rPr>
      </w:pPr>
    </w:p>
    <w:p w14:paraId="07E2FE33" w14:textId="77777777" w:rsidR="005C60BF" w:rsidRDefault="00B93BF1" w:rsidP="002449F5">
      <w:pPr>
        <w:ind w:hanging="360"/>
        <w:rPr>
          <w:rFonts w:ascii="Helvetica Neue" w:hAnsi="Helvetica Neue" w:cs="Times New Roman"/>
          <w:color w:val="000000"/>
          <w:sz w:val="22"/>
          <w:szCs w:val="22"/>
        </w:rPr>
      </w:pPr>
      <w:r>
        <w:rPr>
          <w:rFonts w:ascii="Helvetica Neue" w:hAnsi="Helvetica Neue" w:cs="Times New Roman"/>
          <w:color w:val="000000"/>
          <w:sz w:val="22"/>
          <w:szCs w:val="22"/>
        </w:rPr>
        <w:t xml:space="preserve">      3. </w:t>
      </w:r>
      <w:r w:rsidR="002449F5" w:rsidRPr="002449F5">
        <w:rPr>
          <w:rFonts w:ascii="Helvetica Neue" w:hAnsi="Helvetica Neue" w:cs="Times New Roman"/>
          <w:color w:val="000000"/>
          <w:sz w:val="22"/>
          <w:szCs w:val="22"/>
        </w:rPr>
        <w:t xml:space="preserve"> The Capstone software can display up to 15 digits following the decimal point. If the sensor </w:t>
      </w:r>
      <w:r>
        <w:rPr>
          <w:rFonts w:ascii="Helvetica Neue" w:hAnsi="Helvetica Neue" w:cs="Times New Roman"/>
          <w:color w:val="000000"/>
          <w:sz w:val="22"/>
          <w:szCs w:val="22"/>
        </w:rPr>
        <w:t xml:space="preserve"> </w:t>
      </w:r>
    </w:p>
    <w:p w14:paraId="101A552C" w14:textId="77777777" w:rsidR="005C60BF" w:rsidRDefault="005C60BF" w:rsidP="002449F5">
      <w:pPr>
        <w:ind w:hanging="360"/>
        <w:rPr>
          <w:rFonts w:ascii="Helvetica Neue" w:hAnsi="Helvetica Neue" w:cs="Times New Roman"/>
          <w:color w:val="000000"/>
          <w:sz w:val="22"/>
          <w:szCs w:val="22"/>
        </w:rPr>
      </w:pPr>
      <w:r>
        <w:rPr>
          <w:rFonts w:ascii="Helvetica Neue" w:hAnsi="Helvetica Neue" w:cs="Times New Roman"/>
          <w:color w:val="000000"/>
          <w:sz w:val="22"/>
          <w:szCs w:val="22"/>
        </w:rPr>
        <w:t xml:space="preserve">        </w:t>
      </w:r>
      <w:r w:rsidR="00B93BF1">
        <w:rPr>
          <w:rFonts w:ascii="Helvetica Neue" w:hAnsi="Helvetica Neue" w:cs="Times New Roman"/>
          <w:color w:val="000000"/>
          <w:sz w:val="22"/>
          <w:szCs w:val="22"/>
        </w:rPr>
        <w:t xml:space="preserve">   </w:t>
      </w:r>
      <w:r w:rsidR="002449F5" w:rsidRPr="002449F5">
        <w:rPr>
          <w:rFonts w:ascii="Helvetica Neue" w:hAnsi="Helvetica Neue" w:cs="Times New Roman"/>
          <w:color w:val="000000"/>
          <w:sz w:val="22"/>
          <w:szCs w:val="22"/>
        </w:rPr>
        <w:t xml:space="preserve">precision is exactly 4 digits and you take data with ten digits, your actual measurement </w:t>
      </w:r>
    </w:p>
    <w:p w14:paraId="7CFBB9E2" w14:textId="77777777" w:rsidR="005C60BF" w:rsidRDefault="005C60BF" w:rsidP="002449F5">
      <w:pPr>
        <w:ind w:hanging="360"/>
        <w:rPr>
          <w:rFonts w:ascii="Helvetica Neue" w:hAnsi="Helvetica Neue" w:cs="Times New Roman"/>
          <w:color w:val="000000"/>
          <w:sz w:val="22"/>
          <w:szCs w:val="22"/>
        </w:rPr>
      </w:pPr>
      <w:r>
        <w:rPr>
          <w:rFonts w:ascii="Helvetica Neue" w:hAnsi="Helvetica Neue" w:cs="Times New Roman"/>
          <w:color w:val="000000"/>
          <w:sz w:val="22"/>
          <w:szCs w:val="22"/>
        </w:rPr>
        <w:t xml:space="preserve">           </w:t>
      </w:r>
      <w:r w:rsidR="002449F5" w:rsidRPr="002449F5">
        <w:rPr>
          <w:rFonts w:ascii="Helvetica Neue" w:hAnsi="Helvetica Neue" w:cs="Times New Roman"/>
          <w:color w:val="000000"/>
          <w:sz w:val="22"/>
          <w:szCs w:val="22"/>
        </w:rPr>
        <w:t xml:space="preserve">precision will still be 4. You will see constant fluctuations in the remaining digits. Good data </w:t>
      </w:r>
    </w:p>
    <w:p w14:paraId="6B9C05BC" w14:textId="6B3DFD8E" w:rsidR="005C60BF" w:rsidRDefault="005C60BF" w:rsidP="002449F5">
      <w:pPr>
        <w:ind w:hanging="360"/>
        <w:rPr>
          <w:rFonts w:ascii="Helvetica Neue" w:hAnsi="Helvetica Neue" w:cs="Times New Roman"/>
          <w:color w:val="000000"/>
          <w:sz w:val="22"/>
          <w:szCs w:val="22"/>
        </w:rPr>
      </w:pPr>
      <w:r>
        <w:rPr>
          <w:rFonts w:ascii="Helvetica Neue" w:hAnsi="Helvetica Neue" w:cs="Times New Roman"/>
          <w:color w:val="000000"/>
          <w:sz w:val="22"/>
          <w:szCs w:val="22"/>
        </w:rPr>
        <w:t xml:space="preserve">           </w:t>
      </w:r>
      <w:r w:rsidR="002449F5" w:rsidRPr="002449F5">
        <w:rPr>
          <w:rFonts w:ascii="Helvetica Neue" w:hAnsi="Helvetica Neue" w:cs="Times New Roman"/>
          <w:color w:val="000000"/>
          <w:sz w:val="22"/>
          <w:szCs w:val="22"/>
        </w:rPr>
        <w:t>always include</w:t>
      </w:r>
      <w:r>
        <w:rPr>
          <w:rFonts w:ascii="Helvetica Neue" w:hAnsi="Helvetica Neue" w:cs="Times New Roman"/>
          <w:color w:val="000000"/>
          <w:sz w:val="22"/>
          <w:szCs w:val="22"/>
        </w:rPr>
        <w:t>s an uncertainty, so leaving in no</w:t>
      </w:r>
      <w:r w:rsidR="002449F5" w:rsidRPr="002449F5">
        <w:rPr>
          <w:rFonts w:ascii="Helvetica Neue" w:hAnsi="Helvetica Neue" w:cs="Times New Roman"/>
          <w:color w:val="000000"/>
          <w:sz w:val="22"/>
          <w:szCs w:val="22"/>
        </w:rPr>
        <w:t xml:space="preserve"> fluctuating digits is bad practice. A good </w:t>
      </w:r>
    </w:p>
    <w:p w14:paraId="159FC3BF" w14:textId="44351357" w:rsidR="002449F5" w:rsidRPr="002449F5" w:rsidRDefault="005C60BF" w:rsidP="002449F5">
      <w:pPr>
        <w:ind w:hanging="360"/>
        <w:rPr>
          <w:rFonts w:ascii="Times New Roman" w:hAnsi="Times New Roman" w:cs="Times New Roman"/>
          <w:vertAlign w:val="subscript"/>
        </w:rPr>
      </w:pPr>
      <w:r>
        <w:rPr>
          <w:rFonts w:ascii="Helvetica Neue" w:hAnsi="Helvetica Neue" w:cs="Times New Roman"/>
          <w:color w:val="000000"/>
          <w:sz w:val="22"/>
          <w:szCs w:val="22"/>
        </w:rPr>
        <w:t xml:space="preserve">           </w:t>
      </w:r>
      <w:r w:rsidR="002449F5" w:rsidRPr="002449F5">
        <w:rPr>
          <w:rFonts w:ascii="Helvetica Neue" w:hAnsi="Helvetica Neue" w:cs="Times New Roman"/>
          <w:color w:val="000000"/>
          <w:sz w:val="22"/>
          <w:szCs w:val="22"/>
        </w:rPr>
        <w:t>measurement should have one fluctuating digit.</w:t>
      </w:r>
    </w:p>
    <w:p w14:paraId="2D252358" w14:textId="77777777" w:rsidR="002449F5" w:rsidRPr="002449F5" w:rsidRDefault="002449F5" w:rsidP="002449F5">
      <w:pPr>
        <w:rPr>
          <w:rFonts w:ascii="Times New Roman" w:eastAsia="Times New Roman" w:hAnsi="Times New Roman" w:cs="Times New Roman"/>
        </w:rPr>
      </w:pPr>
    </w:p>
    <w:p w14:paraId="04C9C036" w14:textId="256832C8" w:rsidR="002449F5" w:rsidRPr="002449F5" w:rsidRDefault="00B93BF1" w:rsidP="002449F5">
      <w:pPr>
        <w:rPr>
          <w:rFonts w:ascii="Times New Roman" w:hAnsi="Times New Roman" w:cs="Times New Roman"/>
        </w:rPr>
      </w:pPr>
      <w:r>
        <w:rPr>
          <w:rFonts w:ascii="Helvetica Neue" w:hAnsi="Helvetica Neue" w:cs="Times New Roman"/>
          <w:color w:val="000000"/>
          <w:sz w:val="22"/>
          <w:szCs w:val="22"/>
        </w:rPr>
        <w:t>4.</w:t>
      </w:r>
    </w:p>
    <w:tbl>
      <w:tblPr>
        <w:tblW w:w="0" w:type="auto"/>
        <w:tblInd w:w="2811" w:type="dxa"/>
        <w:tblCellMar>
          <w:top w:w="15" w:type="dxa"/>
          <w:left w:w="15" w:type="dxa"/>
          <w:bottom w:w="15" w:type="dxa"/>
          <w:right w:w="15" w:type="dxa"/>
        </w:tblCellMar>
        <w:tblLook w:val="04A0" w:firstRow="1" w:lastRow="0" w:firstColumn="1" w:lastColumn="0" w:noHBand="0" w:noVBand="1"/>
      </w:tblPr>
      <w:tblGrid>
        <w:gridCol w:w="833"/>
        <w:gridCol w:w="902"/>
        <w:gridCol w:w="1727"/>
      </w:tblGrid>
      <w:tr w:rsidR="002449F5" w:rsidRPr="002449F5" w14:paraId="69F745BD" w14:textId="77777777" w:rsidTr="005C60BF">
        <w:trPr>
          <w:trHeight w:val="300"/>
        </w:trPr>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4ADF97E8" w14:textId="77777777" w:rsidR="002449F5" w:rsidRPr="002449F5" w:rsidRDefault="002449F5" w:rsidP="002449F5">
            <w:pPr>
              <w:rPr>
                <w:rFonts w:ascii="Times New Roman" w:hAnsi="Times New Roman" w:cs="Times New Roman"/>
              </w:rPr>
            </w:pPr>
            <w:r w:rsidRPr="002449F5">
              <w:rPr>
                <w:rFonts w:ascii="Calibri" w:hAnsi="Calibri" w:cs="Times New Roman"/>
                <w:color w:val="000000"/>
                <w:sz w:val="22"/>
                <w:szCs w:val="22"/>
              </w:rPr>
              <w:t>Mass (g)</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7ED37346" w14:textId="77777777" w:rsidR="002449F5" w:rsidRPr="002449F5" w:rsidRDefault="002449F5" w:rsidP="002449F5">
            <w:pPr>
              <w:rPr>
                <w:rFonts w:ascii="Times New Roman" w:hAnsi="Times New Roman" w:cs="Times New Roman"/>
              </w:rPr>
            </w:pPr>
            <w:r w:rsidRPr="002449F5">
              <w:rPr>
                <w:rFonts w:ascii="Calibri" w:hAnsi="Calibri" w:cs="Times New Roman"/>
                <w:color w:val="000000"/>
                <w:sz w:val="22"/>
                <w:szCs w:val="22"/>
              </w:rPr>
              <w:t>Force (N)</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10FA3606" w14:textId="77777777" w:rsidR="002449F5" w:rsidRPr="002449F5" w:rsidRDefault="002449F5" w:rsidP="002449F5">
            <w:pPr>
              <w:rPr>
                <w:rFonts w:ascii="Times New Roman" w:hAnsi="Times New Roman" w:cs="Times New Roman"/>
              </w:rPr>
            </w:pPr>
            <w:r w:rsidRPr="002449F5">
              <w:rPr>
                <w:rFonts w:ascii="Calibri" w:hAnsi="Calibri" w:cs="Times New Roman"/>
                <w:color w:val="000000"/>
                <w:sz w:val="22"/>
                <w:szCs w:val="22"/>
              </w:rPr>
              <w:t>Sensor Voltage (V)</w:t>
            </w:r>
          </w:p>
        </w:tc>
      </w:tr>
      <w:tr w:rsidR="002449F5" w:rsidRPr="002449F5" w14:paraId="01AB803B" w14:textId="77777777" w:rsidTr="005C60BF">
        <w:trPr>
          <w:trHeight w:val="260"/>
        </w:trPr>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4E3B6164"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57140B39"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36FF7801"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0.001</w:t>
            </w:r>
          </w:p>
        </w:tc>
      </w:tr>
      <w:tr w:rsidR="002449F5" w:rsidRPr="002449F5" w14:paraId="428DBF5F" w14:textId="77777777" w:rsidTr="005C60BF">
        <w:trPr>
          <w:trHeight w:val="260"/>
        </w:trPr>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2B62FDF3"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50</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0FB514B2"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0.49</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30E7AABC"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-0.076</w:t>
            </w:r>
          </w:p>
        </w:tc>
      </w:tr>
      <w:tr w:rsidR="002449F5" w:rsidRPr="002449F5" w14:paraId="57F85A19" w14:textId="77777777" w:rsidTr="005C60BF">
        <w:trPr>
          <w:trHeight w:val="260"/>
        </w:trPr>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52F36784"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100</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5ED72225"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0.98</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7E45D48E"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-0.153</w:t>
            </w:r>
          </w:p>
        </w:tc>
      </w:tr>
      <w:tr w:rsidR="002449F5" w:rsidRPr="002449F5" w14:paraId="1F678450" w14:textId="77777777" w:rsidTr="005C60BF">
        <w:trPr>
          <w:trHeight w:val="260"/>
        </w:trPr>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6DA55D80"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150</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7C00F154"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1.47</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4B373134"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-0.231</w:t>
            </w:r>
          </w:p>
        </w:tc>
      </w:tr>
      <w:tr w:rsidR="002449F5" w:rsidRPr="002449F5" w14:paraId="6B3B08E0" w14:textId="77777777" w:rsidTr="005C60BF">
        <w:trPr>
          <w:trHeight w:val="260"/>
        </w:trPr>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614BC488"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200</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32BF7C95"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1.96</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771B3E89"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-0.307</w:t>
            </w:r>
          </w:p>
        </w:tc>
      </w:tr>
      <w:tr w:rsidR="002449F5" w:rsidRPr="002449F5" w14:paraId="30A36AFC" w14:textId="77777777" w:rsidTr="005C60BF">
        <w:trPr>
          <w:trHeight w:val="260"/>
        </w:trPr>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52D063FF"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250</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1F9919C3"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2.45</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4F7E0570"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-0.385</w:t>
            </w:r>
          </w:p>
        </w:tc>
      </w:tr>
      <w:tr w:rsidR="002449F5" w:rsidRPr="002449F5" w14:paraId="02010900" w14:textId="77777777" w:rsidTr="005C60BF">
        <w:trPr>
          <w:trHeight w:val="260"/>
        </w:trPr>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084C2276"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300</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6BD2C555"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2.94</w:t>
            </w:r>
          </w:p>
        </w:tc>
        <w:tc>
          <w:tcPr>
            <w:tcW w:w="0" w:type="auto"/>
            <w:tcBorders>
              <w:top w:val="single" w:sz="8" w:space="0" w:color="AAAAAA"/>
              <w:left w:val="single" w:sz="8" w:space="0" w:color="AAAAAA"/>
              <w:bottom w:val="single" w:sz="8" w:space="0" w:color="AAAAAA"/>
              <w:right w:val="single" w:sz="8" w:space="0" w:color="AAAAAA"/>
            </w:tcBorders>
            <w:tcMar>
              <w:top w:w="0" w:type="dxa"/>
              <w:left w:w="40" w:type="dxa"/>
              <w:bottom w:w="40" w:type="dxa"/>
              <w:right w:w="40" w:type="dxa"/>
            </w:tcMar>
            <w:vAlign w:val="bottom"/>
            <w:hideMark/>
          </w:tcPr>
          <w:p w14:paraId="0FE93E20" w14:textId="77777777" w:rsidR="002449F5" w:rsidRPr="002449F5" w:rsidRDefault="002449F5" w:rsidP="002449F5">
            <w:pPr>
              <w:jc w:val="right"/>
              <w:rPr>
                <w:rFonts w:ascii="Times New Roman" w:hAnsi="Times New Roman" w:cs="Times New Roman"/>
              </w:rPr>
            </w:pPr>
            <w:r w:rsidRPr="002449F5">
              <w:rPr>
                <w:rFonts w:ascii="Calibri" w:hAnsi="Calibri" w:cs="Times New Roman"/>
                <w:color w:val="000000"/>
                <w:sz w:val="22"/>
                <w:szCs w:val="22"/>
              </w:rPr>
              <w:t>-0.463</w:t>
            </w:r>
          </w:p>
        </w:tc>
      </w:tr>
    </w:tbl>
    <w:p w14:paraId="7CC30164" w14:textId="77777777" w:rsidR="002449F5" w:rsidRPr="002449F5" w:rsidRDefault="002449F5" w:rsidP="002449F5">
      <w:pPr>
        <w:rPr>
          <w:rFonts w:ascii="Times New Roman" w:eastAsia="Times New Roman" w:hAnsi="Times New Roman" w:cs="Times New Roman"/>
        </w:rPr>
      </w:pPr>
    </w:p>
    <w:p w14:paraId="6019429A" w14:textId="4D6AACA9" w:rsidR="002449F5" w:rsidRPr="002449F5" w:rsidRDefault="002449F5" w:rsidP="002449F5">
      <w:pPr>
        <w:rPr>
          <w:rFonts w:ascii="Times New Roman" w:hAnsi="Times New Roman" w:cs="Times New Roman"/>
        </w:rPr>
      </w:pPr>
      <w:r w:rsidRPr="002449F5">
        <w:rPr>
          <w:rFonts w:ascii="Helvetica Neue" w:hAnsi="Helvetica Neue" w:cs="Times New Roman"/>
          <w:color w:val="000000"/>
          <w:sz w:val="22"/>
          <w:szCs w:val="22"/>
        </w:rPr>
        <w:t>                                                   </w:t>
      </w:r>
      <w:r w:rsidR="005C60BF">
        <w:rPr>
          <w:rFonts w:ascii="Helvetica Neue" w:hAnsi="Helvetica Neue" w:cs="Times New Roman"/>
          <w:color w:val="000000"/>
          <w:sz w:val="22"/>
          <w:szCs w:val="22"/>
        </w:rPr>
        <w:t xml:space="preserve">   </w:t>
      </w:r>
      <w:r w:rsidRPr="002449F5">
        <w:rPr>
          <w:rFonts w:ascii="Helvetica Neue" w:hAnsi="Helvetica Neue" w:cs="Times New Roman"/>
          <w:color w:val="000000"/>
          <w:sz w:val="22"/>
          <w:szCs w:val="22"/>
        </w:rPr>
        <w:t> </w:t>
      </w:r>
      <w:r w:rsidRPr="002449F5">
        <w:rPr>
          <w:rFonts w:ascii="Helvetica Neue" w:hAnsi="Helvetica Neue" w:cs="Times New Roman"/>
          <w:b/>
          <w:color w:val="000000"/>
          <w:sz w:val="22"/>
          <w:szCs w:val="22"/>
        </w:rPr>
        <w:t>Table 1</w:t>
      </w:r>
      <w:r w:rsidRPr="002449F5">
        <w:rPr>
          <w:rFonts w:ascii="Helvetica Neue" w:hAnsi="Helvetica Neue" w:cs="Times New Roman"/>
          <w:color w:val="000000"/>
          <w:sz w:val="22"/>
          <w:szCs w:val="22"/>
        </w:rPr>
        <w:t>: Calibration Data</w:t>
      </w:r>
    </w:p>
    <w:p w14:paraId="084BEF3A" w14:textId="2A76123F" w:rsidR="005C60BF" w:rsidRDefault="002449F5" w:rsidP="000F43FD">
      <w:pPr>
        <w:spacing w:after="240"/>
        <w:jc w:val="center"/>
        <w:rPr>
          <w:rFonts w:ascii="Times New Roman" w:eastAsia="Times New Roman" w:hAnsi="Times New Roman" w:cs="Times New Roman"/>
        </w:rPr>
      </w:pPr>
      <w:r w:rsidRPr="002449F5">
        <w:rPr>
          <w:rFonts w:ascii="Times New Roman" w:eastAsia="Times New Roman" w:hAnsi="Times New Roman" w:cs="Times New Roman"/>
        </w:rPr>
        <w:br/>
      </w:r>
      <w:r w:rsidRPr="002449F5">
        <w:rPr>
          <w:rFonts w:ascii="Times New Roman" w:eastAsia="Times New Roman" w:hAnsi="Times New Roman" w:cs="Times New Roman"/>
        </w:rPr>
        <w:br/>
      </w:r>
      <w:r w:rsidRPr="002449F5">
        <w:rPr>
          <w:rFonts w:ascii="Times New Roman" w:eastAsia="Times New Roman" w:hAnsi="Times New Roman" w:cs="Times New Roman"/>
        </w:rPr>
        <w:br/>
      </w:r>
      <w:r w:rsidRPr="002449F5">
        <w:rPr>
          <w:rFonts w:ascii="Times New Roman" w:eastAsia="Times New Roman" w:hAnsi="Times New Roman" w:cs="Times New Roman"/>
        </w:rPr>
        <w:br/>
      </w:r>
      <w:r w:rsidRPr="002449F5">
        <w:rPr>
          <w:rFonts w:ascii="Times New Roman" w:eastAsia="Times New Roman" w:hAnsi="Times New Roman" w:cs="Times New Roman"/>
        </w:rPr>
        <w:br/>
      </w:r>
      <w:r w:rsidR="006807DB">
        <w:rPr>
          <w:noProof/>
        </w:rPr>
        <w:drawing>
          <wp:inline distT="0" distB="0" distL="0" distR="0" wp14:anchorId="3653DFBC" wp14:editId="0EA6B69C">
            <wp:extent cx="5943600" cy="3303270"/>
            <wp:effectExtent l="0" t="0" r="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EF59A4" w14:textId="265A4D0A" w:rsidR="002449F5" w:rsidRPr="002449F5" w:rsidRDefault="002449F5" w:rsidP="002449F5">
      <w:pPr>
        <w:spacing w:after="240"/>
        <w:rPr>
          <w:rFonts w:ascii="Times New Roman" w:eastAsia="Times New Roman" w:hAnsi="Times New Roman" w:cs="Times New Roman"/>
        </w:rPr>
      </w:pPr>
      <w:r w:rsidRPr="002449F5">
        <w:rPr>
          <w:rFonts w:ascii="Helvetica Neue" w:hAnsi="Helvetica Neue" w:cs="Times New Roman"/>
          <w:b/>
          <w:color w:val="000000"/>
          <w:sz w:val="22"/>
          <w:szCs w:val="22"/>
        </w:rPr>
        <w:t>Figure 1</w:t>
      </w:r>
      <w:r w:rsidRPr="002449F5">
        <w:rPr>
          <w:rFonts w:ascii="Helvetica Neue" w:hAnsi="Helvetica Neue" w:cs="Times New Roman"/>
          <w:color w:val="000000"/>
          <w:sz w:val="22"/>
          <w:szCs w:val="22"/>
        </w:rPr>
        <w:t>: Scatterplot with fit line showing the linear relationship between the force sensor voltage and the applied tension</w:t>
      </w:r>
    </w:p>
    <w:p w14:paraId="2413708D" w14:textId="77777777" w:rsidR="00AF25C5" w:rsidRDefault="002449F5" w:rsidP="002449F5">
      <w:pPr>
        <w:rPr>
          <w:rFonts w:ascii="Helvetica Neue" w:hAnsi="Helvetica Neue" w:cs="Times New Roman"/>
          <w:color w:val="000000"/>
          <w:sz w:val="22"/>
          <w:szCs w:val="22"/>
        </w:rPr>
      </w:pPr>
      <w:r w:rsidRPr="002449F5">
        <w:rPr>
          <w:rFonts w:ascii="Helvetica Neue" w:hAnsi="Helvetica Neue" w:cs="Times New Roman"/>
          <w:color w:val="000000"/>
          <w:sz w:val="22"/>
          <w:szCs w:val="22"/>
        </w:rPr>
        <w:t xml:space="preserve">Table 1 contains the raw data recorded during the lab. Figure 1 depicts the data in the form of a scatterplot with a fit line that shows the relationship between the force sensor voltage in volts and the applied tension in </w:t>
      </w:r>
      <w:proofErr w:type="spellStart"/>
      <w:r w:rsidRPr="002449F5">
        <w:rPr>
          <w:rFonts w:ascii="Helvetica Neue" w:hAnsi="Helvetica Neue" w:cs="Times New Roman"/>
          <w:color w:val="000000"/>
          <w:sz w:val="22"/>
          <w:szCs w:val="22"/>
        </w:rPr>
        <w:t>Newtons</w:t>
      </w:r>
      <w:proofErr w:type="spellEnd"/>
      <w:r w:rsidRPr="002449F5">
        <w:rPr>
          <w:rFonts w:ascii="Helvetica Neue" w:hAnsi="Helvetica Neue" w:cs="Times New Roman"/>
          <w:color w:val="000000"/>
          <w:sz w:val="22"/>
          <w:szCs w:val="22"/>
        </w:rPr>
        <w:t xml:space="preserve"> is described by a line with equation</w:t>
      </w:r>
      <w:r w:rsidR="00ED58E9">
        <w:rPr>
          <w:rFonts w:ascii="Helvetica Neue" w:hAnsi="Helvetica Neue" w:cs="Times New Roman"/>
          <w:color w:val="000000"/>
          <w:sz w:val="22"/>
          <w:szCs w:val="22"/>
        </w:rPr>
        <w:t>:</w:t>
      </w:r>
    </w:p>
    <w:p w14:paraId="3DAA04D2" w14:textId="18D186B9" w:rsidR="002449F5" w:rsidRPr="002449F5" w:rsidRDefault="002449F5" w:rsidP="002449F5">
      <w:pPr>
        <w:rPr>
          <w:rFonts w:ascii="Times New Roman" w:hAnsi="Times New Roman" w:cs="Times New Roman"/>
        </w:rPr>
      </w:pPr>
      <w:r w:rsidRPr="002449F5">
        <w:rPr>
          <w:rFonts w:ascii="Helvetica Neue" w:hAnsi="Helvetica Neue" w:cs="Times New Roman"/>
          <w:color w:val="000000"/>
          <w:sz w:val="22"/>
          <w:szCs w:val="22"/>
        </w:rPr>
        <w:t xml:space="preserve"> </w:t>
      </w:r>
    </w:p>
    <w:p w14:paraId="3E87D38A" w14:textId="732E6EF9" w:rsidR="002449F5" w:rsidRDefault="00ED58E9" w:rsidP="00ED58E9">
      <w:pPr>
        <w:jc w:val="center"/>
        <w:rPr>
          <w:rFonts w:ascii="Helvetica Neue" w:eastAsiaTheme="minorEastAsia" w:hAnsi="Helvetica Neue" w:cs="Times New Roman"/>
          <w:color w:val="000000"/>
          <w:sz w:val="22"/>
          <w:szCs w:val="22"/>
        </w:rPr>
      </w:pPr>
      <m:oMathPara>
        <m:oMath>
          <m:r>
            <w:rPr>
              <w:rFonts w:ascii="Cambria Math" w:hAnsi="Cambria Math" w:cs="Times New Roman"/>
              <w:color w:val="000000"/>
              <w:sz w:val="22"/>
              <w:szCs w:val="22"/>
            </w:rPr>
            <m:t>y=</m:t>
          </m:r>
          <m:r>
            <m:rPr>
              <m:sty m:val="p"/>
            </m:rPr>
            <w:rPr>
              <w:rFonts w:ascii="Cambria Math" w:hAnsi="Cambria Math" w:cs="Times New Roman"/>
              <w:color w:val="000000"/>
              <w:sz w:val="22"/>
              <w:szCs w:val="22"/>
            </w:rPr>
            <m:t xml:space="preserve"> -0.1577x+0.0013</m:t>
          </m:r>
        </m:oMath>
      </m:oMathPara>
    </w:p>
    <w:p w14:paraId="2DBBF34E" w14:textId="77777777" w:rsidR="00ED58E9" w:rsidRPr="002449F5" w:rsidRDefault="00ED58E9" w:rsidP="00ED58E9">
      <w:pPr>
        <w:jc w:val="center"/>
        <w:rPr>
          <w:rFonts w:ascii="Helvetica Neue" w:eastAsiaTheme="minorEastAsia" w:hAnsi="Helvetica Neue" w:cs="Times New Roman"/>
          <w:color w:val="000000"/>
          <w:sz w:val="22"/>
          <w:szCs w:val="22"/>
        </w:rPr>
      </w:pPr>
    </w:p>
    <w:p w14:paraId="7BF6EDDE" w14:textId="41CDCCE3" w:rsidR="00127517" w:rsidRDefault="005C75A3" w:rsidP="002449F5">
      <w:pPr>
        <w:rPr>
          <w:rFonts w:ascii="Helvetica Neue" w:hAnsi="Helvetica Neue" w:cs="Times New Roman"/>
          <w:color w:val="000000"/>
          <w:sz w:val="22"/>
          <w:szCs w:val="22"/>
        </w:rPr>
      </w:pPr>
      <w:r>
        <w:rPr>
          <w:rFonts w:ascii="Helvetica Neue" w:hAnsi="Helvetica Neue" w:cs="Times New Roman"/>
          <w:color w:val="000000"/>
          <w:sz w:val="22"/>
          <w:szCs w:val="22"/>
        </w:rPr>
        <w:t>5.</w:t>
      </w:r>
      <w:r w:rsidR="002449F5" w:rsidRPr="002449F5">
        <w:rPr>
          <w:rFonts w:ascii="Helvetica Neue" w:hAnsi="Helvetica Neue" w:cs="Times New Roman"/>
          <w:color w:val="000000"/>
          <w:sz w:val="22"/>
          <w:szCs w:val="22"/>
        </w:rPr>
        <w:t xml:space="preserve"> The equation of the fit line in Figure 1 is of the form</w:t>
      </w:r>
      <w:r w:rsidR="00BB0323">
        <w:rPr>
          <w:rFonts w:ascii="Helvetica Neue" w:hAnsi="Helvetica Neue" w:cs="Times New Roman"/>
          <w:color w:val="000000"/>
          <w:sz w:val="22"/>
          <w:szCs w:val="22"/>
        </w:rPr>
        <w:t>:</w:t>
      </w:r>
    </w:p>
    <w:p w14:paraId="559D0CB2" w14:textId="77777777" w:rsidR="00BB0323" w:rsidRDefault="00BB0323" w:rsidP="002449F5">
      <w:pPr>
        <w:rPr>
          <w:rFonts w:ascii="Helvetica Neue" w:hAnsi="Helvetica Neue" w:cs="Times New Roman"/>
          <w:color w:val="000000"/>
          <w:sz w:val="22"/>
          <w:szCs w:val="22"/>
        </w:rPr>
      </w:pPr>
    </w:p>
    <w:p w14:paraId="3E18F6CA" w14:textId="6C8F6EDD" w:rsidR="00127517" w:rsidRPr="00BB0323" w:rsidRDefault="00BB0323" w:rsidP="00BB0323">
      <w:pPr>
        <w:jc w:val="center"/>
        <w:rPr>
          <w:rFonts w:ascii="Helvetica Neue" w:eastAsiaTheme="minorEastAsia" w:hAnsi="Helvetica Neue" w:cs="Times New Roman"/>
          <w:color w:val="000000"/>
          <w:sz w:val="22"/>
          <w:szCs w:val="22"/>
        </w:rPr>
      </w:pPr>
      <m:oMathPara>
        <m:oMath>
          <m:r>
            <w:rPr>
              <w:rFonts w:ascii="Cambria Math" w:hAnsi="Cambria Math" w:cs="Times New Roman"/>
              <w:color w:val="000000"/>
              <w:sz w:val="22"/>
              <w:szCs w:val="22"/>
            </w:rPr>
            <m:t>V=aF+b</m:t>
          </m:r>
        </m:oMath>
      </m:oMathPara>
    </w:p>
    <w:p w14:paraId="7D86485A" w14:textId="6658B995" w:rsidR="00BB0323" w:rsidRDefault="005C75A3" w:rsidP="00BB0323">
      <w:pPr>
        <w:rPr>
          <w:rFonts w:ascii="Helvetica Neue" w:eastAsiaTheme="minorEastAsia" w:hAnsi="Helvetica Neue" w:cs="Times New Roman"/>
          <w:color w:val="000000"/>
          <w:sz w:val="22"/>
          <w:szCs w:val="22"/>
        </w:rPr>
      </w:pPr>
      <w:r>
        <w:rPr>
          <w:rFonts w:ascii="Helvetica Neue" w:eastAsiaTheme="minorEastAsia" w:hAnsi="Helvetica Neue" w:cs="Times New Roman"/>
          <w:color w:val="000000"/>
          <w:sz w:val="22"/>
          <w:szCs w:val="22"/>
        </w:rPr>
        <w:t xml:space="preserve">  </w:t>
      </w:r>
      <w:r w:rsidR="00AF25C5">
        <w:rPr>
          <w:rFonts w:ascii="Helvetica Neue" w:eastAsiaTheme="minorEastAsia" w:hAnsi="Helvetica Neue" w:cs="Times New Roman"/>
          <w:color w:val="000000"/>
          <w:sz w:val="22"/>
          <w:szCs w:val="22"/>
        </w:rPr>
        <w:t>W</w:t>
      </w:r>
      <w:r w:rsidR="00BB0323">
        <w:rPr>
          <w:rFonts w:ascii="Helvetica Neue" w:eastAsiaTheme="minorEastAsia" w:hAnsi="Helvetica Neue" w:cs="Times New Roman"/>
          <w:color w:val="000000"/>
          <w:sz w:val="22"/>
          <w:szCs w:val="22"/>
        </w:rPr>
        <w:t>here:</w:t>
      </w:r>
    </w:p>
    <w:p w14:paraId="4718200F" w14:textId="7EB63853" w:rsidR="00365559" w:rsidRPr="00BB0323" w:rsidRDefault="00365559" w:rsidP="00365559">
      <w:pPr>
        <w:jc w:val="center"/>
        <w:rPr>
          <w:rFonts w:ascii="Helvetica Neue" w:eastAsiaTheme="minorEastAsia" w:hAnsi="Helvetica Neue" w:cs="Times New Roman"/>
          <w:color w:val="000000"/>
          <w:sz w:val="22"/>
          <w:szCs w:val="22"/>
        </w:rPr>
      </w:pPr>
      <m:oMathPara>
        <m:oMath>
          <m:r>
            <w:rPr>
              <w:rFonts w:ascii="Cambria Math" w:hAnsi="Cambria Math" w:cs="Times New Roman"/>
              <w:color w:val="000000"/>
              <w:sz w:val="22"/>
              <w:szCs w:val="22"/>
            </w:rPr>
            <m:t>a</m:t>
          </m:r>
          <m:r>
            <w:rPr>
              <w:rFonts w:ascii="Cambria Math" w:hAnsi="Cambria Math" w:cs="Times New Roman"/>
              <w:color w:val="000000"/>
              <w:sz w:val="22"/>
              <w:szCs w:val="22"/>
            </w:rPr>
            <m:t>=</m:t>
          </m:r>
          <m:r>
            <m:rPr>
              <m:sty m:val="p"/>
            </m:rPr>
            <w:rPr>
              <w:rFonts w:ascii="Cambria Math" w:hAnsi="Cambria Math" w:cs="Times New Roman"/>
              <w:color w:val="000000"/>
              <w:sz w:val="22"/>
              <w:szCs w:val="22"/>
            </w:rPr>
            <m:t>-0.1577</m:t>
          </m:r>
        </m:oMath>
      </m:oMathPara>
    </w:p>
    <w:p w14:paraId="1885E7E4" w14:textId="6AB7A825" w:rsidR="00127517" w:rsidRDefault="00365559" w:rsidP="00365559">
      <w:pPr>
        <w:jc w:val="center"/>
        <w:rPr>
          <w:rFonts w:ascii="Helvetica Neue" w:eastAsiaTheme="minorEastAsia" w:hAnsi="Helvetica Neue" w:cs="Times New Roman"/>
          <w:color w:val="000000"/>
          <w:sz w:val="22"/>
          <w:szCs w:val="22"/>
        </w:rPr>
      </w:pPr>
      <m:oMathPara>
        <m:oMath>
          <m:r>
            <w:rPr>
              <w:rFonts w:ascii="Cambria Math" w:hAnsi="Cambria Math" w:cs="Times New Roman"/>
              <w:color w:val="000000"/>
              <w:sz w:val="22"/>
              <w:szCs w:val="22"/>
            </w:rPr>
            <m:t>b</m:t>
          </m:r>
          <m:r>
            <w:rPr>
              <w:rFonts w:ascii="Cambria Math" w:hAnsi="Cambria Math" w:cs="Times New Roman"/>
              <w:color w:val="000000"/>
              <w:sz w:val="22"/>
              <w:szCs w:val="22"/>
            </w:rPr>
            <m:t>=</m:t>
          </m:r>
          <m:r>
            <m:rPr>
              <m:sty m:val="p"/>
            </m:rPr>
            <w:rPr>
              <w:rFonts w:ascii="Cambria Math" w:hAnsi="Cambria Math" w:cs="Times New Roman"/>
              <w:color w:val="000000"/>
              <w:sz w:val="22"/>
              <w:szCs w:val="22"/>
            </w:rPr>
            <m:t>0.0013</m:t>
          </m:r>
        </m:oMath>
      </m:oMathPara>
    </w:p>
    <w:p w14:paraId="61613EEB" w14:textId="77777777" w:rsidR="00365559" w:rsidRPr="002449F5" w:rsidRDefault="00365559" w:rsidP="00365559">
      <w:pPr>
        <w:jc w:val="center"/>
        <w:rPr>
          <w:rFonts w:ascii="Helvetica Neue" w:eastAsiaTheme="minorEastAsia" w:hAnsi="Helvetica Neue" w:cs="Times New Roman"/>
          <w:color w:val="000000"/>
          <w:sz w:val="22"/>
          <w:szCs w:val="22"/>
        </w:rPr>
      </w:pPr>
    </w:p>
    <w:p w14:paraId="75A024C1" w14:textId="77777777" w:rsidR="005C75A3" w:rsidRDefault="005C75A3" w:rsidP="002449F5">
      <w:pPr>
        <w:rPr>
          <w:rFonts w:ascii="Helvetica Neue" w:hAnsi="Helvetica Neue" w:cs="Times New Roman"/>
          <w:color w:val="000000"/>
          <w:sz w:val="22"/>
          <w:szCs w:val="22"/>
        </w:rPr>
      </w:pPr>
      <w:r>
        <w:rPr>
          <w:rFonts w:ascii="Helvetica Neue" w:hAnsi="Helvetica Neue" w:cs="Times New Roman"/>
          <w:color w:val="000000"/>
          <w:sz w:val="22"/>
          <w:szCs w:val="22"/>
        </w:rPr>
        <w:t xml:space="preserve">   </w:t>
      </w:r>
      <w:r w:rsidR="002449F5" w:rsidRPr="002449F5">
        <w:rPr>
          <w:rFonts w:ascii="Helvetica Neue" w:hAnsi="Helvetica Neue" w:cs="Times New Roman"/>
          <w:color w:val="000000"/>
          <w:sz w:val="22"/>
          <w:szCs w:val="22"/>
        </w:rPr>
        <w:t xml:space="preserve">Using the linear regression tool in Excel, the uncertainties for these numbers were calculated </w:t>
      </w:r>
      <w:r>
        <w:rPr>
          <w:rFonts w:ascii="Helvetica Neue" w:hAnsi="Helvetica Neue" w:cs="Times New Roman"/>
          <w:color w:val="000000"/>
          <w:sz w:val="22"/>
          <w:szCs w:val="22"/>
        </w:rPr>
        <w:t xml:space="preserve"> </w:t>
      </w:r>
    </w:p>
    <w:p w14:paraId="3E908437" w14:textId="251904D3" w:rsidR="002449F5" w:rsidRDefault="005C75A3" w:rsidP="002449F5">
      <w:pPr>
        <w:rPr>
          <w:rFonts w:ascii="Helvetica Neue" w:hAnsi="Helvetica Neue" w:cs="Times New Roman"/>
          <w:color w:val="000000"/>
          <w:sz w:val="22"/>
          <w:szCs w:val="22"/>
        </w:rPr>
      </w:pPr>
      <w:r>
        <w:rPr>
          <w:rFonts w:ascii="Helvetica Neue" w:hAnsi="Helvetica Neue" w:cs="Times New Roman"/>
          <w:color w:val="000000"/>
          <w:sz w:val="22"/>
          <w:szCs w:val="22"/>
        </w:rPr>
        <w:t xml:space="preserve">   </w:t>
      </w:r>
      <w:r w:rsidR="002449F5" w:rsidRPr="002449F5">
        <w:rPr>
          <w:rFonts w:ascii="Helvetica Neue" w:hAnsi="Helvetica Neue" w:cs="Times New Roman"/>
          <w:color w:val="000000"/>
          <w:sz w:val="22"/>
          <w:szCs w:val="22"/>
        </w:rPr>
        <w:t xml:space="preserve">to be </w:t>
      </w:r>
    </w:p>
    <w:p w14:paraId="0B9D6147" w14:textId="569BB972" w:rsidR="008116FC" w:rsidRPr="00BB0323" w:rsidRDefault="008116FC" w:rsidP="008116FC">
      <w:pPr>
        <w:jc w:val="center"/>
        <w:rPr>
          <w:rFonts w:ascii="Helvetica Neue" w:eastAsiaTheme="minorEastAsia" w:hAnsi="Helvetica Neue" w:cs="Times New Roman"/>
          <w:color w:val="000000"/>
          <w:sz w:val="22"/>
          <w:szCs w:val="22"/>
        </w:rPr>
      </w:pPr>
      <m:oMathPara>
        <m:oMath>
          <m:r>
            <w:rPr>
              <w:rFonts w:ascii="Cambria Math" w:hAnsi="Cambria Math" w:cs="Times New Roman"/>
              <w:color w:val="000000"/>
              <w:sz w:val="22"/>
              <w:szCs w:val="22"/>
            </w:rPr>
            <m:t>a=</m:t>
          </m:r>
          <m:r>
            <m:rPr>
              <m:sty m:val="p"/>
            </m:rPr>
            <w:rPr>
              <w:rFonts w:ascii="Cambria Math" w:hAnsi="Cambria Math" w:cs="Times New Roman"/>
              <w:color w:val="000000"/>
              <w:sz w:val="22"/>
              <w:szCs w:val="22"/>
            </w:rPr>
            <m:t>-0.1577</m:t>
          </m:r>
          <m:r>
            <m:rPr>
              <m:sty m:val="p"/>
            </m:rPr>
            <w:rPr>
              <w:rFonts w:ascii="Cambria Math" w:hAnsi="Cambria Math" w:cs="Times New Roman"/>
              <w:color w:val="000000"/>
              <w:sz w:val="22"/>
              <w:szCs w:val="22"/>
            </w:rPr>
            <m:t xml:space="preserve">± .0002 V/N </m:t>
          </m:r>
        </m:oMath>
      </m:oMathPara>
    </w:p>
    <w:p w14:paraId="2FA98DE7" w14:textId="0C0C6B46" w:rsidR="008116FC" w:rsidRDefault="008116FC" w:rsidP="008116FC">
      <w:pPr>
        <w:jc w:val="center"/>
        <w:rPr>
          <w:rFonts w:ascii="Helvetica Neue" w:eastAsiaTheme="minorEastAsia" w:hAnsi="Helvetica Neue" w:cs="Times New Roman"/>
          <w:color w:val="000000"/>
          <w:sz w:val="22"/>
          <w:szCs w:val="22"/>
        </w:rPr>
      </w:pPr>
      <m:oMathPara>
        <m:oMath>
          <m:r>
            <w:rPr>
              <w:rFonts w:ascii="Cambria Math" w:hAnsi="Cambria Math" w:cs="Times New Roman"/>
              <w:color w:val="000000"/>
              <w:sz w:val="22"/>
              <w:szCs w:val="22"/>
            </w:rPr>
            <m:t>b=</m:t>
          </m:r>
          <m:r>
            <m:rPr>
              <m:sty m:val="p"/>
            </m:rPr>
            <w:rPr>
              <w:rFonts w:ascii="Cambria Math" w:hAnsi="Cambria Math" w:cs="Times New Roman"/>
              <w:color w:val="000000"/>
              <w:sz w:val="22"/>
              <w:szCs w:val="22"/>
            </w:rPr>
            <m:t>0.0013</m:t>
          </m:r>
          <m:r>
            <m:rPr>
              <m:sty m:val="p"/>
            </m:rPr>
            <w:rPr>
              <w:rFonts w:ascii="Cambria Math" w:hAnsi="Cambria Math" w:cs="Times New Roman"/>
              <w:color w:val="000000"/>
              <w:sz w:val="22"/>
              <w:szCs w:val="22"/>
            </w:rPr>
            <m:t xml:space="preserve">± .0003 V </m:t>
          </m:r>
        </m:oMath>
      </m:oMathPara>
    </w:p>
    <w:p w14:paraId="62B78D1D" w14:textId="47E245AF" w:rsidR="002449F5" w:rsidRPr="002449F5" w:rsidRDefault="002449F5" w:rsidP="002449F5">
      <w:pPr>
        <w:rPr>
          <w:rFonts w:ascii="Times New Roman" w:hAnsi="Times New Roman" w:cs="Times New Roman"/>
        </w:rPr>
      </w:pPr>
    </w:p>
    <w:p w14:paraId="74D7D786" w14:textId="77777777" w:rsidR="005C75A3" w:rsidRDefault="005C75A3" w:rsidP="002449F5">
      <w:pPr>
        <w:rPr>
          <w:rFonts w:ascii="Helvetica Neue" w:hAnsi="Helvetica Neue" w:cs="Times New Roman"/>
          <w:color w:val="000000"/>
          <w:sz w:val="22"/>
          <w:szCs w:val="22"/>
        </w:rPr>
      </w:pPr>
      <w:r>
        <w:rPr>
          <w:rFonts w:ascii="Helvetica Neue" w:hAnsi="Helvetica Neue" w:cs="Times New Roman"/>
          <w:color w:val="000000"/>
          <w:sz w:val="22"/>
          <w:szCs w:val="22"/>
        </w:rPr>
        <w:t xml:space="preserve"> </w:t>
      </w:r>
      <w:r w:rsidR="002449F5" w:rsidRPr="002449F5">
        <w:rPr>
          <w:rFonts w:ascii="Helvetica Neue" w:hAnsi="Helvetica Neue" w:cs="Times New Roman"/>
          <w:color w:val="000000"/>
          <w:sz w:val="22"/>
          <w:szCs w:val="22"/>
        </w:rPr>
        <w:t xml:space="preserve">The smallness of the y-intercept (b) suggests the taring procedure was reasonably effective. </w:t>
      </w:r>
      <w:r>
        <w:rPr>
          <w:rFonts w:ascii="Helvetica Neue" w:hAnsi="Helvetica Neue" w:cs="Times New Roman"/>
          <w:color w:val="000000"/>
          <w:sz w:val="22"/>
          <w:szCs w:val="22"/>
        </w:rPr>
        <w:t xml:space="preserve">   </w:t>
      </w:r>
    </w:p>
    <w:p w14:paraId="36AD8659" w14:textId="72F3D6D9" w:rsidR="002449F5" w:rsidRPr="002449F5" w:rsidRDefault="005C75A3" w:rsidP="002449F5">
      <w:pPr>
        <w:rPr>
          <w:rFonts w:ascii="Helvetica Neue" w:hAnsi="Helvetica Neue" w:cs="Times New Roman"/>
          <w:color w:val="000000"/>
          <w:sz w:val="22"/>
          <w:szCs w:val="22"/>
        </w:rPr>
      </w:pPr>
      <w:r>
        <w:rPr>
          <w:rFonts w:ascii="Helvetica Neue" w:hAnsi="Helvetica Neue" w:cs="Times New Roman"/>
          <w:color w:val="000000"/>
          <w:sz w:val="22"/>
          <w:szCs w:val="22"/>
        </w:rPr>
        <w:t xml:space="preserve"> </w:t>
      </w:r>
      <w:r w:rsidR="002449F5" w:rsidRPr="002449F5">
        <w:rPr>
          <w:rFonts w:ascii="Helvetica Neue" w:hAnsi="Helvetica Neue" w:cs="Times New Roman"/>
          <w:color w:val="000000"/>
          <w:sz w:val="22"/>
          <w:szCs w:val="22"/>
        </w:rPr>
        <w:t xml:space="preserve">However, since the </w:t>
      </w:r>
      <w:r w:rsidR="00644005">
        <w:rPr>
          <w:rFonts w:ascii="Helvetica Neue" w:hAnsi="Helvetica Neue" w:cs="Times New Roman"/>
          <w:color w:val="000000"/>
          <w:sz w:val="22"/>
          <w:szCs w:val="22"/>
        </w:rPr>
        <w:t>y-</w:t>
      </w:r>
      <w:r w:rsidR="002449F5" w:rsidRPr="002449F5">
        <w:rPr>
          <w:rFonts w:ascii="Helvetica Neue" w:hAnsi="Helvetica Neue" w:cs="Times New Roman"/>
          <w:color w:val="000000"/>
          <w:sz w:val="22"/>
          <w:szCs w:val="22"/>
        </w:rPr>
        <w:t>intercept was not 0, the taring was not completely effective.</w:t>
      </w:r>
    </w:p>
    <w:p w14:paraId="3A07E4FD" w14:textId="77777777" w:rsidR="002449F5" w:rsidRPr="002449F5" w:rsidRDefault="002449F5" w:rsidP="002449F5">
      <w:pPr>
        <w:rPr>
          <w:rFonts w:ascii="Times New Roman" w:eastAsia="Times New Roman" w:hAnsi="Times New Roman" w:cs="Times New Roman"/>
        </w:rPr>
      </w:pPr>
    </w:p>
    <w:p w14:paraId="5BE8A3E3" w14:textId="253E028E" w:rsidR="002449F5" w:rsidRDefault="005C75A3" w:rsidP="002449F5">
      <w:pPr>
        <w:rPr>
          <w:rFonts w:ascii="Helvetica Neue" w:hAnsi="Helvetica Neue" w:cs="Times New Roman"/>
          <w:color w:val="000000"/>
          <w:sz w:val="22"/>
          <w:szCs w:val="22"/>
        </w:rPr>
      </w:pPr>
      <w:r>
        <w:rPr>
          <w:rFonts w:ascii="Helvetica Neue" w:hAnsi="Helvetica Neue" w:cs="Times New Roman"/>
          <w:color w:val="000000"/>
          <w:sz w:val="22"/>
          <w:szCs w:val="22"/>
        </w:rPr>
        <w:t>6.</w:t>
      </w:r>
      <w:r w:rsidR="002449F5" w:rsidRPr="002449F5">
        <w:rPr>
          <w:rFonts w:ascii="Helvetica Neue" w:hAnsi="Helvetica Neue" w:cs="Times New Roman"/>
          <w:color w:val="000000"/>
          <w:sz w:val="22"/>
          <w:szCs w:val="22"/>
        </w:rPr>
        <w:t xml:space="preserve"> The line plotted in Figure 1 is of the form V=</w:t>
      </w:r>
      <w:proofErr w:type="spellStart"/>
      <w:r w:rsidR="002449F5" w:rsidRPr="002449F5">
        <w:rPr>
          <w:rFonts w:ascii="Helvetica Neue" w:hAnsi="Helvetica Neue" w:cs="Times New Roman"/>
          <w:color w:val="000000"/>
          <w:sz w:val="22"/>
          <w:szCs w:val="22"/>
        </w:rPr>
        <w:t>aF+b</w:t>
      </w:r>
      <w:proofErr w:type="spellEnd"/>
      <w:r w:rsidR="002449F5" w:rsidRPr="002449F5">
        <w:rPr>
          <w:rFonts w:ascii="Helvetica Neue" w:hAnsi="Helvetica Neue" w:cs="Times New Roman"/>
          <w:color w:val="000000"/>
          <w:sz w:val="22"/>
          <w:szCs w:val="22"/>
        </w:rPr>
        <w:t>. This can be algebraically manipulated to find c and d for F=</w:t>
      </w:r>
      <w:proofErr w:type="spellStart"/>
      <w:r w:rsidR="002449F5" w:rsidRPr="002449F5">
        <w:rPr>
          <w:rFonts w:ascii="Helvetica Neue" w:hAnsi="Helvetica Neue" w:cs="Times New Roman"/>
          <w:color w:val="000000"/>
          <w:sz w:val="22"/>
          <w:szCs w:val="22"/>
        </w:rPr>
        <w:t>cV+d</w:t>
      </w:r>
      <w:proofErr w:type="spellEnd"/>
      <w:r w:rsidR="002449F5" w:rsidRPr="002449F5">
        <w:rPr>
          <w:rFonts w:ascii="Helvetica Neue" w:hAnsi="Helvetica Neue" w:cs="Times New Roman"/>
          <w:color w:val="000000"/>
          <w:sz w:val="22"/>
          <w:szCs w:val="22"/>
        </w:rPr>
        <w:t xml:space="preserve"> in terms for a and b</w:t>
      </w:r>
      <w:r w:rsidR="00AF25C5">
        <w:rPr>
          <w:rFonts w:ascii="Helvetica Neue" w:hAnsi="Helvetica Neue" w:cs="Times New Roman"/>
          <w:color w:val="000000"/>
          <w:sz w:val="22"/>
          <w:szCs w:val="22"/>
        </w:rPr>
        <w:t xml:space="preserve"> like so:</w:t>
      </w:r>
    </w:p>
    <w:p w14:paraId="5173ED93" w14:textId="77777777" w:rsidR="00AF25C5" w:rsidRDefault="00AF25C5" w:rsidP="002449F5">
      <w:pPr>
        <w:rPr>
          <w:rFonts w:ascii="Helvetica Neue" w:hAnsi="Helvetica Neue" w:cs="Times New Roman"/>
          <w:color w:val="000000"/>
          <w:sz w:val="22"/>
          <w:szCs w:val="22"/>
        </w:rPr>
      </w:pPr>
    </w:p>
    <w:p w14:paraId="406679DD" w14:textId="77777777" w:rsidR="00AF25C5" w:rsidRPr="002449F5" w:rsidRDefault="00AF25C5" w:rsidP="002449F5">
      <w:pPr>
        <w:rPr>
          <w:rFonts w:ascii="Times New Roman" w:hAnsi="Times New Roman" w:cs="Times New Roman"/>
        </w:rPr>
      </w:pPr>
    </w:p>
    <w:p w14:paraId="798A4E5C" w14:textId="2511B6A5" w:rsidR="00AF25C5" w:rsidRPr="00BB0323" w:rsidRDefault="00AF25C5" w:rsidP="00AF25C5">
      <w:pPr>
        <w:jc w:val="center"/>
        <w:rPr>
          <w:rFonts w:ascii="Helvetica Neue" w:eastAsiaTheme="minorEastAsia" w:hAnsi="Helvetica Neue" w:cs="Times New Roman"/>
          <w:color w:val="000000"/>
          <w:sz w:val="22"/>
          <w:szCs w:val="22"/>
        </w:rPr>
      </w:pPr>
      <m:oMathPara>
        <m:oMath>
          <m:r>
            <w:rPr>
              <w:rFonts w:ascii="Cambria Math" w:hAnsi="Cambria Math" w:cs="Times New Roman"/>
              <w:color w:val="000000"/>
              <w:sz w:val="22"/>
              <w:szCs w:val="22"/>
            </w:rPr>
            <m:t>V</m:t>
          </m:r>
          <m:r>
            <w:rPr>
              <w:rFonts w:ascii="Cambria Math" w:hAnsi="Cambria Math" w:cs="Times New Roman"/>
              <w:color w:val="000000"/>
              <w:sz w:val="22"/>
              <w:szCs w:val="22"/>
            </w:rPr>
            <m:t>=</m:t>
          </m:r>
          <m:r>
            <m:rPr>
              <m:sty m:val="p"/>
            </m:rPr>
            <w:rPr>
              <w:rFonts w:ascii="Cambria Math" w:hAnsi="Cambria Math" w:cs="Times New Roman"/>
              <w:color w:val="000000"/>
              <w:sz w:val="22"/>
              <w:szCs w:val="22"/>
            </w:rPr>
            <m:t>aF+b</m:t>
          </m:r>
          <m:r>
            <m:rPr>
              <m:sty m:val="p"/>
            </m:rPr>
            <w:rPr>
              <w:rFonts w:ascii="Cambria Math" w:hAnsi="Cambria Math" w:cs="Times New Roman"/>
              <w:color w:val="000000"/>
              <w:sz w:val="22"/>
              <w:szCs w:val="22"/>
            </w:rPr>
            <m:t xml:space="preserve"> </m:t>
          </m:r>
        </m:oMath>
      </m:oMathPara>
    </w:p>
    <w:p w14:paraId="49ED14D6" w14:textId="24D66534" w:rsidR="00AF25C5" w:rsidRDefault="00AF25C5" w:rsidP="00AF25C5">
      <w:pPr>
        <w:jc w:val="center"/>
        <w:rPr>
          <w:rFonts w:ascii="Times New Roman" w:eastAsia="Times New Roman" w:hAnsi="Times New Roman" w:cs="Times New Roman"/>
        </w:rPr>
      </w:pPr>
      <m:oMathPara>
        <m:oMath>
          <m:r>
            <w:rPr>
              <w:rFonts w:ascii="Cambria Math" w:hAnsi="Cambria Math" w:cs="Times New Roman"/>
              <w:color w:val="000000"/>
              <w:sz w:val="22"/>
              <w:szCs w:val="22"/>
            </w:rPr>
            <m:t>F=</m:t>
          </m:r>
          <m:f>
            <m:fPr>
              <m:ctrlPr>
                <w:rPr>
                  <w:rFonts w:ascii="Cambria Math" w:hAnsi="Cambria Math" w:cs="Times New Roman"/>
                  <w:i/>
                  <w:color w:val="000000"/>
                  <w:sz w:val="22"/>
                  <w:szCs w:val="22"/>
                </w:rPr>
              </m:ctrlPr>
            </m:fPr>
            <m:num>
              <m:r>
                <w:rPr>
                  <w:rFonts w:ascii="Cambria Math" w:hAnsi="Cambria Math" w:cs="Times New Roman"/>
                  <w:color w:val="000000"/>
                  <w:sz w:val="22"/>
                  <w:szCs w:val="22"/>
                </w:rPr>
                <m:t>V-b</m:t>
              </m:r>
            </m:num>
            <m:den>
              <m:r>
                <w:rPr>
                  <w:rFonts w:ascii="Cambria Math" w:hAnsi="Cambria Math" w:cs="Times New Roman"/>
                  <w:color w:val="000000"/>
                  <w:sz w:val="22"/>
                  <w:szCs w:val="22"/>
                </w:rPr>
                <m:t>a</m:t>
              </m:r>
            </m:den>
          </m:f>
          <m:r>
            <m:rPr>
              <m:sty m:val="p"/>
            </m:rPr>
            <w:rPr>
              <w:rFonts w:ascii="Cambria Math" w:hAnsi="Cambria Math" w:cs="Times New Roman"/>
              <w:color w:val="000000"/>
              <w:sz w:val="22"/>
              <w:szCs w:val="22"/>
            </w:rPr>
            <m:t xml:space="preserve"> </m:t>
          </m:r>
        </m:oMath>
      </m:oMathPara>
    </w:p>
    <w:p w14:paraId="2CFBC2FB" w14:textId="30185116" w:rsidR="00AF25C5" w:rsidRDefault="00AF25C5" w:rsidP="00AF25C5">
      <w:pPr>
        <w:jc w:val="center"/>
        <w:rPr>
          <w:rFonts w:ascii="Helvetica Neue" w:eastAsiaTheme="minorEastAsia" w:hAnsi="Helvetica Neue" w:cs="Times New Roman"/>
          <w:color w:val="000000"/>
          <w:sz w:val="22"/>
          <w:szCs w:val="22"/>
        </w:rPr>
      </w:pPr>
      <m:oMathPara>
        <m:oMath>
          <m:r>
            <w:rPr>
              <w:rFonts w:ascii="Cambria Math" w:hAnsi="Cambria Math" w:cs="Times New Roman"/>
              <w:color w:val="000000"/>
              <w:sz w:val="22"/>
              <w:szCs w:val="22"/>
            </w:rPr>
            <m:t>F=</m:t>
          </m:r>
          <m:f>
            <m:fPr>
              <m:ctrlPr>
                <w:rPr>
                  <w:rFonts w:ascii="Cambria Math" w:hAnsi="Cambria Math" w:cs="Times New Roman"/>
                  <w:i/>
                  <w:color w:val="000000"/>
                  <w:sz w:val="22"/>
                  <w:szCs w:val="22"/>
                </w:rPr>
              </m:ctrlPr>
            </m:fPr>
            <m:num>
              <m:r>
                <w:rPr>
                  <w:rFonts w:ascii="Cambria Math" w:hAnsi="Cambria Math" w:cs="Times New Roman"/>
                  <w:color w:val="000000"/>
                  <w:sz w:val="22"/>
                  <w:szCs w:val="22"/>
                </w:rPr>
                <m:t>V</m:t>
              </m:r>
            </m:num>
            <m:den>
              <m:r>
                <w:rPr>
                  <w:rFonts w:ascii="Cambria Math" w:hAnsi="Cambria Math" w:cs="Times New Roman"/>
                  <w:color w:val="000000"/>
                  <w:sz w:val="22"/>
                  <w:szCs w:val="22"/>
                </w:rPr>
                <m:t>a</m:t>
              </m:r>
            </m:den>
          </m:f>
          <m:r>
            <w:rPr>
              <w:rFonts w:ascii="Cambria Math" w:hAnsi="Cambria Math" w:cs="Times New Roman"/>
              <w:color w:val="000000"/>
              <w:sz w:val="22"/>
              <w:szCs w:val="22"/>
            </w:rPr>
            <m:t>-</m:t>
          </m:r>
          <m:f>
            <m:fPr>
              <m:ctrlPr>
                <w:rPr>
                  <w:rFonts w:ascii="Cambria Math" w:hAnsi="Cambria Math" w:cs="Times New Roman"/>
                  <w:i/>
                  <w:color w:val="000000"/>
                  <w:sz w:val="22"/>
                  <w:szCs w:val="22"/>
                </w:rPr>
              </m:ctrlPr>
            </m:fPr>
            <m:num>
              <m:r>
                <w:rPr>
                  <w:rFonts w:ascii="Cambria Math" w:hAnsi="Cambria Math" w:cs="Times New Roman"/>
                  <w:color w:val="000000"/>
                  <w:sz w:val="22"/>
                  <w:szCs w:val="22"/>
                </w:rPr>
                <m:t>b</m:t>
              </m:r>
            </m:num>
            <m:den>
              <m:r>
                <w:rPr>
                  <w:rFonts w:ascii="Cambria Math" w:hAnsi="Cambria Math" w:cs="Times New Roman"/>
                  <w:color w:val="000000"/>
                  <w:sz w:val="22"/>
                  <w:szCs w:val="22"/>
                </w:rPr>
                <m:t>a</m:t>
              </m:r>
            </m:den>
          </m:f>
        </m:oMath>
      </m:oMathPara>
    </w:p>
    <w:p w14:paraId="785D8857" w14:textId="194C6CDC" w:rsidR="002449F5" w:rsidRPr="002449F5" w:rsidRDefault="002449F5" w:rsidP="00AF25C5">
      <w:pPr>
        <w:jc w:val="center"/>
        <w:rPr>
          <w:rFonts w:ascii="Times New Roman" w:eastAsia="Times New Roman" w:hAnsi="Times New Roman" w:cs="Times New Roman"/>
        </w:rPr>
      </w:pPr>
    </w:p>
    <w:p w14:paraId="37445DCE" w14:textId="77777777" w:rsidR="002449F5" w:rsidRPr="002449F5" w:rsidRDefault="002449F5" w:rsidP="002449F5">
      <w:pPr>
        <w:rPr>
          <w:rFonts w:ascii="Times New Roman" w:hAnsi="Times New Roman" w:cs="Times New Roman"/>
        </w:rPr>
      </w:pPr>
      <w:r w:rsidRPr="002449F5">
        <w:rPr>
          <w:rFonts w:ascii="Helvetica Neue" w:hAnsi="Helvetica Neue" w:cs="Times New Roman"/>
          <w:color w:val="000000"/>
          <w:sz w:val="22"/>
          <w:szCs w:val="22"/>
        </w:rPr>
        <w:t>Comparing this equation to F=</w:t>
      </w:r>
      <w:proofErr w:type="spellStart"/>
      <w:r w:rsidRPr="002449F5">
        <w:rPr>
          <w:rFonts w:ascii="Helvetica Neue" w:hAnsi="Helvetica Neue" w:cs="Times New Roman"/>
          <w:color w:val="000000"/>
          <w:sz w:val="22"/>
          <w:szCs w:val="22"/>
        </w:rPr>
        <w:t>cV+d</w:t>
      </w:r>
      <w:proofErr w:type="spellEnd"/>
      <w:r w:rsidRPr="002449F5">
        <w:rPr>
          <w:rFonts w:ascii="Helvetica Neue" w:hAnsi="Helvetica Neue" w:cs="Times New Roman"/>
          <w:color w:val="000000"/>
          <w:sz w:val="22"/>
          <w:szCs w:val="22"/>
        </w:rPr>
        <w:t xml:space="preserve"> we see that</w:t>
      </w:r>
    </w:p>
    <w:p w14:paraId="54CF6666" w14:textId="77777777" w:rsidR="002449F5" w:rsidRPr="002449F5" w:rsidRDefault="002449F5" w:rsidP="002449F5">
      <w:pPr>
        <w:rPr>
          <w:rFonts w:ascii="Times New Roman" w:eastAsia="Times New Roman" w:hAnsi="Times New Roman" w:cs="Times New Roman"/>
        </w:rPr>
      </w:pPr>
    </w:p>
    <w:p w14:paraId="583AB6EB" w14:textId="1691E9BC" w:rsidR="00AF25C5" w:rsidRDefault="00AF25C5" w:rsidP="00AF25C5">
      <w:pPr>
        <w:jc w:val="center"/>
        <w:rPr>
          <w:rFonts w:ascii="Times New Roman" w:hAnsi="Times New Roman" w:cs="Times New Roman"/>
        </w:rPr>
      </w:pPr>
      <m:oMathPara>
        <m:oMath>
          <m:r>
            <w:rPr>
              <w:rFonts w:ascii="Cambria Math" w:hAnsi="Cambria Math" w:cs="Times New Roman"/>
              <w:color w:val="000000"/>
              <w:sz w:val="22"/>
              <w:szCs w:val="22"/>
            </w:rPr>
            <m:t>c</m:t>
          </m:r>
          <m:r>
            <w:rPr>
              <w:rFonts w:ascii="Cambria Math" w:hAnsi="Cambria Math" w:cs="Times New Roman"/>
              <w:color w:val="000000"/>
              <w:sz w:val="22"/>
              <w:szCs w:val="22"/>
            </w:rPr>
            <m:t>=</m:t>
          </m:r>
          <m:f>
            <m:fPr>
              <m:ctrlPr>
                <w:rPr>
                  <w:rFonts w:ascii="Cambria Math" w:hAnsi="Cambria Math" w:cs="Times New Roman"/>
                  <w:i/>
                  <w:color w:val="000000"/>
                  <w:sz w:val="22"/>
                  <w:szCs w:val="22"/>
                </w:rPr>
              </m:ctrlPr>
            </m:fPr>
            <m:num>
              <m:r>
                <w:rPr>
                  <w:rFonts w:ascii="Cambria Math" w:hAnsi="Cambria Math" w:cs="Times New Roman"/>
                  <w:color w:val="000000"/>
                  <w:sz w:val="22"/>
                  <w:szCs w:val="22"/>
                </w:rPr>
                <m:t>1</m:t>
              </m:r>
            </m:num>
            <m:den>
              <m:r>
                <w:rPr>
                  <w:rFonts w:ascii="Cambria Math" w:hAnsi="Cambria Math" w:cs="Times New Roman"/>
                  <w:color w:val="000000"/>
                  <w:sz w:val="22"/>
                  <w:szCs w:val="22"/>
                </w:rPr>
                <m:t>a</m:t>
              </m:r>
            </m:den>
          </m:f>
          <m:r>
            <m:rPr>
              <m:sty m:val="p"/>
            </m:rPr>
            <w:rPr>
              <w:rFonts w:ascii="Cambria Math" w:hAnsi="Cambria Math" w:cs="Times New Roman"/>
              <w:color w:val="000000"/>
              <w:sz w:val="22"/>
              <w:szCs w:val="22"/>
            </w:rPr>
            <m:t xml:space="preserve"> </m:t>
          </m:r>
        </m:oMath>
      </m:oMathPara>
    </w:p>
    <w:p w14:paraId="3B5E6CB6" w14:textId="51F2456E" w:rsidR="00AF25C5" w:rsidRDefault="00AF25C5" w:rsidP="00AF25C5">
      <w:pPr>
        <w:jc w:val="center"/>
        <w:rPr>
          <w:rFonts w:ascii="Times New Roman" w:eastAsia="Times New Roman" w:hAnsi="Times New Roman" w:cs="Times New Roman"/>
        </w:rPr>
      </w:pPr>
      <m:oMathPara>
        <m:oMath>
          <m:r>
            <w:rPr>
              <w:rFonts w:ascii="Cambria Math" w:hAnsi="Cambria Math" w:cs="Times New Roman"/>
              <w:color w:val="000000"/>
              <w:sz w:val="22"/>
              <w:szCs w:val="22"/>
            </w:rPr>
            <m:t>d</m:t>
          </m:r>
          <m:r>
            <w:rPr>
              <w:rFonts w:ascii="Cambria Math" w:hAnsi="Cambria Math" w:cs="Times New Roman"/>
              <w:color w:val="000000"/>
              <w:sz w:val="22"/>
              <w:szCs w:val="22"/>
            </w:rPr>
            <m:t>=</m:t>
          </m:r>
          <m:r>
            <w:rPr>
              <w:rFonts w:ascii="Cambria Math" w:hAnsi="Cambria Math" w:cs="Times New Roman"/>
              <w:color w:val="000000"/>
              <w:sz w:val="22"/>
              <w:szCs w:val="22"/>
            </w:rPr>
            <m:t>-</m:t>
          </m:r>
          <m:f>
            <m:fPr>
              <m:ctrlPr>
                <w:rPr>
                  <w:rFonts w:ascii="Cambria Math" w:hAnsi="Cambria Math" w:cs="Times New Roman"/>
                  <w:i/>
                  <w:color w:val="000000"/>
                  <w:sz w:val="22"/>
                  <w:szCs w:val="22"/>
                </w:rPr>
              </m:ctrlPr>
            </m:fPr>
            <m:num>
              <m:r>
                <w:rPr>
                  <w:rFonts w:ascii="Cambria Math" w:hAnsi="Cambria Math" w:cs="Times New Roman"/>
                  <w:color w:val="000000"/>
                  <w:sz w:val="22"/>
                  <w:szCs w:val="22"/>
                </w:rPr>
                <m:t>b</m:t>
              </m:r>
            </m:num>
            <m:den>
              <m:r>
                <w:rPr>
                  <w:rFonts w:ascii="Cambria Math" w:hAnsi="Cambria Math" w:cs="Times New Roman"/>
                  <w:color w:val="000000"/>
                  <w:sz w:val="22"/>
                  <w:szCs w:val="22"/>
                </w:rPr>
                <m:t>a</m:t>
              </m:r>
            </m:den>
          </m:f>
          <m:r>
            <m:rPr>
              <m:sty m:val="p"/>
            </m:rPr>
            <w:rPr>
              <w:rFonts w:ascii="Cambria Math" w:hAnsi="Cambria Math" w:cs="Times New Roman"/>
              <w:color w:val="000000"/>
              <w:sz w:val="22"/>
              <w:szCs w:val="22"/>
            </w:rPr>
            <m:t xml:space="preserve"> </m:t>
          </m:r>
        </m:oMath>
      </m:oMathPara>
    </w:p>
    <w:p w14:paraId="065F7180" w14:textId="77777777" w:rsidR="00AF25C5" w:rsidRPr="00AF25C5" w:rsidRDefault="00AF25C5" w:rsidP="00AF25C5">
      <w:pPr>
        <w:jc w:val="center"/>
        <w:rPr>
          <w:rFonts w:ascii="Times New Roman" w:hAnsi="Times New Roman" w:cs="Times New Roman"/>
        </w:rPr>
      </w:pPr>
    </w:p>
    <w:p w14:paraId="689EE22B" w14:textId="77777777" w:rsidR="002449F5" w:rsidRPr="002449F5" w:rsidRDefault="002449F5" w:rsidP="002449F5">
      <w:pPr>
        <w:rPr>
          <w:rFonts w:ascii="Times New Roman" w:eastAsia="Times New Roman" w:hAnsi="Times New Roman" w:cs="Times New Roman"/>
        </w:rPr>
      </w:pPr>
    </w:p>
    <w:p w14:paraId="32578D9F" w14:textId="1A452BA5" w:rsidR="002449F5" w:rsidRPr="002449F5" w:rsidRDefault="002449F5" w:rsidP="002449F5">
      <w:pPr>
        <w:rPr>
          <w:rFonts w:ascii="Times New Roman" w:hAnsi="Times New Roman" w:cs="Times New Roman"/>
        </w:rPr>
      </w:pPr>
      <w:r w:rsidRPr="002449F5">
        <w:rPr>
          <w:rFonts w:ascii="Helvetica Neue" w:hAnsi="Helvetica Neue" w:cs="Times New Roman"/>
          <w:color w:val="000000"/>
          <w:sz w:val="22"/>
          <w:szCs w:val="22"/>
        </w:rPr>
        <w:t>Using equation ii.23 to propagate the uncertainties</w:t>
      </w:r>
      <w:r w:rsidR="00AF25C5">
        <w:rPr>
          <w:rFonts w:ascii="Helvetica Neue" w:hAnsi="Helvetica Neue" w:cs="Times New Roman"/>
          <w:color w:val="000000"/>
          <w:sz w:val="22"/>
          <w:szCs w:val="22"/>
        </w:rPr>
        <w:t>,</w:t>
      </w:r>
      <w:r w:rsidRPr="002449F5">
        <w:rPr>
          <w:rFonts w:ascii="Helvetica Neue" w:hAnsi="Helvetica Neue" w:cs="Times New Roman"/>
          <w:color w:val="000000"/>
          <w:sz w:val="22"/>
          <w:szCs w:val="22"/>
        </w:rPr>
        <w:t xml:space="preserve"> c and d were calculated to be:</w:t>
      </w:r>
    </w:p>
    <w:p w14:paraId="63E0EC38" w14:textId="77777777" w:rsidR="002449F5" w:rsidRDefault="002449F5" w:rsidP="002449F5">
      <w:pPr>
        <w:rPr>
          <w:rFonts w:ascii="Times New Roman" w:eastAsia="Times New Roman" w:hAnsi="Times New Roman" w:cs="Times New Roman"/>
        </w:rPr>
      </w:pPr>
    </w:p>
    <w:p w14:paraId="4249F068" w14:textId="6EE05099" w:rsidR="00AF25C5" w:rsidRDefault="00AF25C5" w:rsidP="00AF25C5">
      <w:pPr>
        <w:jc w:val="center"/>
        <w:rPr>
          <w:rFonts w:ascii="Times New Roman" w:hAnsi="Times New Roman" w:cs="Times New Roman"/>
        </w:rPr>
      </w:pPr>
      <m:oMathPara>
        <m:oMath>
          <m:r>
            <w:rPr>
              <w:rFonts w:ascii="Cambria Math" w:hAnsi="Cambria Math" w:cs="Times New Roman"/>
              <w:color w:val="000000"/>
              <w:sz w:val="22"/>
              <w:szCs w:val="22"/>
            </w:rPr>
            <m:t>c=</m:t>
          </m:r>
          <m:r>
            <m:rPr>
              <m:sty m:val="p"/>
            </m:rPr>
            <w:rPr>
              <w:rFonts w:ascii="Cambria Math" w:hAnsi="Cambria Math" w:cs="Times New Roman"/>
              <w:color w:val="000000"/>
              <w:sz w:val="22"/>
              <w:szCs w:val="22"/>
            </w:rPr>
            <m:t xml:space="preserve">6.341 ± </m:t>
          </m:r>
          <m:r>
            <m:rPr>
              <m:sty m:val="p"/>
            </m:rPr>
            <w:rPr>
              <w:rFonts w:ascii="Cambria Math" w:hAnsi="Cambria Math" w:cs="Times New Roman"/>
              <w:color w:val="000000"/>
              <w:sz w:val="22"/>
              <w:szCs w:val="22"/>
            </w:rPr>
            <m:t>0</m:t>
          </m:r>
          <m:r>
            <m:rPr>
              <m:sty m:val="p"/>
            </m:rPr>
            <w:rPr>
              <w:rFonts w:ascii="Cambria Math" w:hAnsi="Cambria Math" w:cs="Times New Roman"/>
              <w:color w:val="000000"/>
              <w:sz w:val="22"/>
              <w:szCs w:val="22"/>
            </w:rPr>
            <m:t>.008 N/V</m:t>
          </m:r>
        </m:oMath>
      </m:oMathPara>
    </w:p>
    <w:p w14:paraId="29305397" w14:textId="68F934DC" w:rsidR="002449F5" w:rsidRPr="002449F5" w:rsidRDefault="00AF25C5" w:rsidP="00AF25C5">
      <w:pPr>
        <w:jc w:val="center"/>
        <w:rPr>
          <w:rFonts w:ascii="Times New Roman" w:eastAsia="Times New Roman" w:hAnsi="Times New Roman" w:cs="Times New Roman"/>
        </w:rPr>
      </w:pPr>
      <m:oMathPara>
        <m:oMath>
          <m:r>
            <w:rPr>
              <w:rFonts w:ascii="Cambria Math" w:hAnsi="Cambria Math" w:cs="Times New Roman"/>
              <w:color w:val="000000"/>
              <w:sz w:val="22"/>
              <w:szCs w:val="22"/>
            </w:rPr>
            <m:t>d=</m:t>
          </m:r>
          <m:r>
            <m:rPr>
              <m:sty m:val="p"/>
            </m:rPr>
            <w:rPr>
              <w:rFonts w:ascii="Cambria Math" w:hAnsi="Cambria Math" w:cs="Times New Roman"/>
              <w:color w:val="000000"/>
              <w:sz w:val="22"/>
              <w:szCs w:val="22"/>
            </w:rPr>
            <m:t>0.01±</m:t>
          </m:r>
          <m:r>
            <m:rPr>
              <m:sty m:val="p"/>
            </m:rPr>
            <w:rPr>
              <w:rFonts w:ascii="Cambria Math" w:hAnsi="Cambria Math" w:cs="Times New Roman"/>
              <w:color w:val="000000"/>
              <w:sz w:val="22"/>
              <w:szCs w:val="22"/>
            </w:rPr>
            <m:t>0</m:t>
          </m:r>
          <m:r>
            <m:rPr>
              <m:sty m:val="p"/>
            </m:rPr>
            <w:rPr>
              <w:rFonts w:ascii="Cambria Math" w:hAnsi="Cambria Math" w:cs="Times New Roman"/>
              <w:color w:val="000000"/>
              <w:sz w:val="22"/>
              <w:szCs w:val="22"/>
            </w:rPr>
            <m:t>.02 N</m:t>
          </m:r>
        </m:oMath>
      </m:oMathPara>
    </w:p>
    <w:p w14:paraId="3E038BD1" w14:textId="77777777" w:rsidR="002449F5" w:rsidRPr="002449F5" w:rsidRDefault="002449F5" w:rsidP="002449F5">
      <w:pPr>
        <w:spacing w:after="240"/>
        <w:rPr>
          <w:rFonts w:ascii="Times New Roman" w:eastAsia="Times New Roman" w:hAnsi="Times New Roman" w:cs="Times New Roman"/>
        </w:rPr>
      </w:pPr>
    </w:p>
    <w:p w14:paraId="2917A11A" w14:textId="76B1141C" w:rsidR="002449F5" w:rsidRPr="002449F5" w:rsidRDefault="005C75A3" w:rsidP="002449F5">
      <w:pPr>
        <w:rPr>
          <w:rFonts w:ascii="Times New Roman" w:hAnsi="Times New Roman" w:cs="Times New Roman"/>
        </w:rPr>
      </w:pPr>
      <w:r>
        <w:rPr>
          <w:rFonts w:ascii="Helvetica Neue" w:hAnsi="Helvetica Neue" w:cs="Times New Roman"/>
          <w:color w:val="000000"/>
          <w:sz w:val="22"/>
          <w:szCs w:val="22"/>
        </w:rPr>
        <w:t>7.</w:t>
      </w:r>
      <w:r w:rsidR="002449F5" w:rsidRPr="002449F5">
        <w:rPr>
          <w:rFonts w:ascii="Helvetica Neue" w:hAnsi="Helvetica Neue" w:cs="Times New Roman"/>
          <w:color w:val="000000"/>
          <w:sz w:val="22"/>
          <w:szCs w:val="22"/>
        </w:rPr>
        <w:t xml:space="preserve">  This grade difference would be possible if the two were in different lab sections, since each lab section is curved on its own and in each section one third of students will receive an “A” grade, one third will receive a “B” and the final third will receive a “C”. In this situation, the mean numerical scores in Frankie’s section were likely lower than those in Avril’s section, which is how he ended up with a higher grade even though he had a lower score.</w:t>
      </w:r>
    </w:p>
    <w:p w14:paraId="0A8C2390" w14:textId="77777777" w:rsidR="002449F5" w:rsidRPr="002449F5" w:rsidRDefault="002449F5" w:rsidP="002449F5">
      <w:pPr>
        <w:rPr>
          <w:rFonts w:ascii="Times New Roman" w:eastAsia="Times New Roman" w:hAnsi="Times New Roman" w:cs="Times New Roman"/>
        </w:rPr>
      </w:pPr>
    </w:p>
    <w:p w14:paraId="3D3CF8DF" w14:textId="77777777" w:rsidR="002449F5" w:rsidRDefault="002449F5"/>
    <w:sectPr w:rsidR="002449F5" w:rsidSect="00E8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7B29"/>
    <w:multiLevelType w:val="multilevel"/>
    <w:tmpl w:val="16DA14D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AE5C72"/>
    <w:multiLevelType w:val="multilevel"/>
    <w:tmpl w:val="BB94C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F5"/>
    <w:rsid w:val="000F43FD"/>
    <w:rsid w:val="00127517"/>
    <w:rsid w:val="00136604"/>
    <w:rsid w:val="002449F5"/>
    <w:rsid w:val="002A48E2"/>
    <w:rsid w:val="00365559"/>
    <w:rsid w:val="004C2DD1"/>
    <w:rsid w:val="005C60BF"/>
    <w:rsid w:val="005C75A3"/>
    <w:rsid w:val="006420B0"/>
    <w:rsid w:val="00644005"/>
    <w:rsid w:val="00645944"/>
    <w:rsid w:val="006807DB"/>
    <w:rsid w:val="008116FC"/>
    <w:rsid w:val="00815828"/>
    <w:rsid w:val="00A24A06"/>
    <w:rsid w:val="00A856B5"/>
    <w:rsid w:val="00AF25C5"/>
    <w:rsid w:val="00B038D9"/>
    <w:rsid w:val="00B93BF1"/>
    <w:rsid w:val="00BB0323"/>
    <w:rsid w:val="00DE0C69"/>
    <w:rsid w:val="00E801BB"/>
    <w:rsid w:val="00ED58E9"/>
    <w:rsid w:val="00FD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94B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49F5"/>
    <w:rPr>
      <w:b/>
      <w:bCs/>
    </w:rPr>
  </w:style>
  <w:style w:type="paragraph" w:styleId="NormalWeb">
    <w:name w:val="Normal (Web)"/>
    <w:basedOn w:val="Normal"/>
    <w:uiPriority w:val="99"/>
    <w:semiHidden/>
    <w:unhideWhenUsed/>
    <w:rsid w:val="002449F5"/>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2A48E2"/>
    <w:rPr>
      <w:color w:val="808080"/>
    </w:rPr>
  </w:style>
  <w:style w:type="paragraph" w:styleId="ListParagraph">
    <w:name w:val="List Paragraph"/>
    <w:basedOn w:val="Normal"/>
    <w:uiPriority w:val="34"/>
    <w:qFormat/>
    <w:rsid w:val="00B9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15001">
      <w:bodyDiv w:val="1"/>
      <w:marLeft w:val="0"/>
      <w:marRight w:val="0"/>
      <w:marTop w:val="0"/>
      <w:marBottom w:val="0"/>
      <w:divBdr>
        <w:top w:val="none" w:sz="0" w:space="0" w:color="auto"/>
        <w:left w:val="none" w:sz="0" w:space="0" w:color="auto"/>
        <w:bottom w:val="none" w:sz="0" w:space="0" w:color="auto"/>
        <w:right w:val="none" w:sz="0" w:space="0" w:color="auto"/>
      </w:divBdr>
    </w:div>
    <w:div w:id="455106417">
      <w:bodyDiv w:val="1"/>
      <w:marLeft w:val="0"/>
      <w:marRight w:val="0"/>
      <w:marTop w:val="0"/>
      <w:marBottom w:val="0"/>
      <w:divBdr>
        <w:top w:val="none" w:sz="0" w:space="0" w:color="auto"/>
        <w:left w:val="none" w:sz="0" w:space="0" w:color="auto"/>
        <w:bottom w:val="none" w:sz="0" w:space="0" w:color="auto"/>
        <w:right w:val="none" w:sz="0" w:space="0" w:color="auto"/>
      </w:divBdr>
      <w:divsChild>
        <w:div w:id="13434334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USER/Library/Containers/com.apple.mail/Data/Library/Mail%20Downloads/3A6FD023-EE94-49E5-9834-9B70F81CE7AA/Exp0Phy4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Force Sensor</a:t>
            </a:r>
            <a:r>
              <a:rPr lang="en-US" sz="2000" b="1" baseline="0"/>
              <a:t> Linear Calibration</a:t>
            </a:r>
            <a:endParaRPr lang="en-US" sz="20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097667139434"/>
          <c:y val="0.15935101533361"/>
          <c:w val="0.844266803606071"/>
          <c:h val="0.722999861859373"/>
        </c:manualLayout>
      </c:layout>
      <c:scatterChart>
        <c:scatterStyle val="lineMarker"/>
        <c:varyColors val="0"/>
        <c:ser>
          <c:idx val="0"/>
          <c:order val="0"/>
          <c:tx>
            <c:strRef>
              <c:f>Sheet1!$C$1</c:f>
              <c:strCache>
                <c:ptCount val="1"/>
                <c:pt idx="0">
                  <c:v>Sensor Voltage (V)</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3706167163887"/>
                  <c:y val="-0.347347147396049"/>
                </c:manualLayout>
              </c:layout>
              <c:numFmt formatCode="General" sourceLinked="0"/>
              <c:spPr>
                <a:solidFill>
                  <a:sysClr val="window" lastClr="FFFFFF"/>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Sheet1!$B$2:$B$8</c:f>
              <c:numCache>
                <c:formatCode>General</c:formatCode>
                <c:ptCount val="7"/>
                <c:pt idx="0">
                  <c:v>0.0</c:v>
                </c:pt>
                <c:pt idx="1">
                  <c:v>0.49</c:v>
                </c:pt>
                <c:pt idx="2">
                  <c:v>0.98</c:v>
                </c:pt>
                <c:pt idx="3">
                  <c:v>1.47</c:v>
                </c:pt>
                <c:pt idx="4">
                  <c:v>1.96</c:v>
                </c:pt>
                <c:pt idx="5">
                  <c:v>2.45</c:v>
                </c:pt>
                <c:pt idx="6">
                  <c:v>2.94</c:v>
                </c:pt>
              </c:numCache>
            </c:numRef>
          </c:xVal>
          <c:yVal>
            <c:numRef>
              <c:f>Sheet1!$C$2:$C$8</c:f>
              <c:numCache>
                <c:formatCode>General</c:formatCode>
                <c:ptCount val="7"/>
                <c:pt idx="0">
                  <c:v>0.001</c:v>
                </c:pt>
                <c:pt idx="1">
                  <c:v>-0.076</c:v>
                </c:pt>
                <c:pt idx="2">
                  <c:v>-0.153</c:v>
                </c:pt>
                <c:pt idx="3">
                  <c:v>-0.231</c:v>
                </c:pt>
                <c:pt idx="4">
                  <c:v>-0.307</c:v>
                </c:pt>
                <c:pt idx="5">
                  <c:v>-0.385</c:v>
                </c:pt>
                <c:pt idx="6">
                  <c:v>-0.463</c:v>
                </c:pt>
              </c:numCache>
            </c:numRef>
          </c:yVal>
          <c:smooth val="0"/>
          <c:extLst xmlns:c16r2="http://schemas.microsoft.com/office/drawing/2015/06/chart">
            <c:ext xmlns:c16="http://schemas.microsoft.com/office/drawing/2014/chart" uri="{C3380CC4-5D6E-409C-BE32-E72D297353CC}">
              <c16:uniqueId val="{00000000-1582-414E-9935-A2F80E816E19}"/>
            </c:ext>
          </c:extLst>
        </c:ser>
        <c:dLbls>
          <c:showLegendKey val="0"/>
          <c:showVal val="0"/>
          <c:showCatName val="0"/>
          <c:showSerName val="0"/>
          <c:showPercent val="0"/>
          <c:showBubbleSize val="0"/>
        </c:dLbls>
        <c:axId val="-169344704"/>
        <c:axId val="-169364368"/>
      </c:scatterChart>
      <c:valAx>
        <c:axId val="-16934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Applied</a:t>
                </a:r>
                <a:r>
                  <a:rPr lang="en-US" sz="1600" b="1" baseline="0"/>
                  <a:t> Tension (N)</a:t>
                </a:r>
                <a:endParaRPr lang="en-US" sz="16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solidFill>
            <a:sysClr val="window" lastClr="FFFFFF"/>
          </a:solidFill>
          <a:ln w="9525" cap="flat" cmpd="sng" algn="ctr">
            <a:solidFill>
              <a:schemeClr val="bg1">
                <a:alpha val="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64368"/>
        <c:crosses val="autoZero"/>
        <c:crossBetween val="midCat"/>
      </c:valAx>
      <c:valAx>
        <c:axId val="-169364368"/>
        <c:scaling>
          <c:orientation val="minMax"/>
          <c:max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Force</a:t>
                </a:r>
                <a:r>
                  <a:rPr lang="en-US" sz="1600" b="1" baseline="0"/>
                  <a:t> Sensor voltage (V)</a:t>
                </a:r>
                <a:endParaRPr lang="en-US" sz="16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44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463</Words>
  <Characters>2641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Oliveira</dc:creator>
  <cp:keywords/>
  <dc:description/>
  <cp:lastModifiedBy>Christina Oliveira</cp:lastModifiedBy>
  <cp:revision>3</cp:revision>
  <cp:lastPrinted>2017-10-10T04:05:00Z</cp:lastPrinted>
  <dcterms:created xsi:type="dcterms:W3CDTF">2017-10-10T04:05:00Z</dcterms:created>
  <dcterms:modified xsi:type="dcterms:W3CDTF">2017-10-10T05:42:00Z</dcterms:modified>
</cp:coreProperties>
</file>