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C5B2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📣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CRACK THE INTERVIEW: Experiential Workshop for Bachelor 2 (IFM)</w:t>
      </w:r>
    </w:p>
    <w:p w14:paraId="31D31854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b/>
          <w:bCs/>
          <w:sz w:val="20"/>
          <w:szCs w:val="20"/>
        </w:rPr>
        <w:t xml:space="preserve">Are you ready to stop </w:t>
      </w:r>
      <w:r w:rsidRPr="00304B4F">
        <w:rPr>
          <w:rFonts w:ascii="Calibri" w:hAnsi="Calibri" w:cs="Calibri"/>
          <w:b/>
          <w:bCs/>
          <w:i/>
          <w:iCs/>
          <w:sz w:val="20"/>
          <w:szCs w:val="20"/>
        </w:rPr>
        <w:t>wishing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for great internships and start </w:t>
      </w:r>
      <w:r w:rsidRPr="00304B4F">
        <w:rPr>
          <w:rFonts w:ascii="Calibri" w:hAnsi="Calibri" w:cs="Calibri"/>
          <w:b/>
          <w:bCs/>
          <w:i/>
          <w:iCs/>
          <w:sz w:val="20"/>
          <w:szCs w:val="20"/>
        </w:rPr>
        <w:t>landing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them?</w:t>
      </w:r>
      <w:r w:rsidRPr="00304B4F">
        <w:rPr>
          <w:rFonts w:ascii="Calibri" w:hAnsi="Calibri" w:cs="Calibri"/>
          <w:sz w:val="20"/>
          <w:szCs w:val="20"/>
        </w:rPr>
        <w:br/>
        <w:t xml:space="preserve">This 2.5-hour workshop is built for YOU — future fashion professionals — to </w:t>
      </w:r>
      <w:r w:rsidRPr="00304B4F">
        <w:rPr>
          <w:rFonts w:ascii="Calibri" w:hAnsi="Calibri" w:cs="Calibri"/>
          <w:b/>
          <w:bCs/>
          <w:sz w:val="20"/>
          <w:szCs w:val="20"/>
        </w:rPr>
        <w:t>understand, prepare, practice and win</w:t>
      </w:r>
      <w:r w:rsidRPr="00304B4F">
        <w:rPr>
          <w:rFonts w:ascii="Calibri" w:hAnsi="Calibri" w:cs="Calibri"/>
          <w:sz w:val="20"/>
          <w:szCs w:val="20"/>
        </w:rPr>
        <w:t xml:space="preserve"> the interview process.</w:t>
      </w:r>
    </w:p>
    <w:p w14:paraId="0A59201E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1831CAF6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WHY YOU SHOULD ATTEND</w:t>
      </w:r>
    </w:p>
    <w:p w14:paraId="4943EB5A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Every interview is a chance to show who you truly are — above your CV.</w:t>
      </w:r>
    </w:p>
    <w:p w14:paraId="4DA8A713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But here’s a </w:t>
      </w:r>
      <w:r w:rsidRPr="00304B4F">
        <w:rPr>
          <w:rFonts w:ascii="Calibri" w:hAnsi="Calibri" w:cs="Calibri"/>
          <w:i/>
          <w:iCs/>
          <w:sz w:val="20"/>
          <w:szCs w:val="20"/>
        </w:rPr>
        <w:t>real recruiting truth backed by data</w:t>
      </w:r>
      <w:r w:rsidRPr="00304B4F">
        <w:rPr>
          <w:rFonts w:ascii="Calibri" w:hAnsi="Calibri" w:cs="Calibri"/>
          <w:sz w:val="20"/>
          <w:szCs w:val="20"/>
        </w:rPr>
        <w:t>:</w:t>
      </w:r>
    </w:p>
    <w:p w14:paraId="5A1E5366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Emoji" w:hAnsi="Segoe UI Emoji" w:cs="Segoe UI Emoji"/>
          <w:sz w:val="20"/>
          <w:szCs w:val="20"/>
        </w:rPr>
        <w:t>📊</w:t>
      </w:r>
      <w:r w:rsidRPr="00304B4F">
        <w:rPr>
          <w:rFonts w:ascii="Calibri" w:hAnsi="Calibri" w:cs="Calibri"/>
          <w:sz w:val="20"/>
          <w:szCs w:val="20"/>
        </w:rPr>
        <w:t xml:space="preserve"> </w:t>
      </w:r>
      <w:r w:rsidRPr="00304B4F">
        <w:rPr>
          <w:rFonts w:ascii="Calibri" w:hAnsi="Calibri" w:cs="Calibri"/>
          <w:b/>
          <w:bCs/>
          <w:sz w:val="20"/>
          <w:szCs w:val="20"/>
        </w:rPr>
        <w:t>Nearly half of candidates fail job interviews because they lack sufficient information about the company and role — meaning they weren’t prepared.</w:t>
      </w:r>
      <w:r w:rsidRPr="00304B4F">
        <w:rPr>
          <w:rFonts w:ascii="Calibri" w:hAnsi="Calibri" w:cs="Calibri"/>
          <w:sz w:val="20"/>
          <w:szCs w:val="20"/>
        </w:rPr>
        <w:t xml:space="preserve"> Employers specifically cite insufficient company knowledge as a top reason for rejection. </w:t>
      </w:r>
    </w:p>
    <w:p w14:paraId="5872658B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That means: your chances of success </w:t>
      </w:r>
      <w:r w:rsidRPr="00304B4F">
        <w:rPr>
          <w:rFonts w:ascii="Calibri" w:hAnsi="Calibri" w:cs="Calibri"/>
          <w:b/>
          <w:bCs/>
          <w:sz w:val="20"/>
          <w:szCs w:val="20"/>
        </w:rPr>
        <w:t>greatly improve</w:t>
      </w:r>
      <w:r w:rsidRPr="00304B4F">
        <w:rPr>
          <w:rFonts w:ascii="Calibri" w:hAnsi="Calibri" w:cs="Calibri"/>
          <w:sz w:val="20"/>
          <w:szCs w:val="20"/>
        </w:rPr>
        <w:t xml:space="preserve"> when you show up informed, structured, and confident.</w:t>
      </w:r>
    </w:p>
    <w:p w14:paraId="37AE5825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This workshop will NOT be a lecture.</w:t>
      </w:r>
      <w:r w:rsidRPr="00304B4F">
        <w:rPr>
          <w:rFonts w:ascii="Calibri" w:hAnsi="Calibri" w:cs="Calibri"/>
          <w:sz w:val="20"/>
          <w:szCs w:val="20"/>
        </w:rPr>
        <w:br/>
        <w:t xml:space="preserve">It will be </w:t>
      </w:r>
      <w:r w:rsidRPr="00304B4F">
        <w:rPr>
          <w:rFonts w:ascii="Calibri" w:hAnsi="Calibri" w:cs="Calibri"/>
          <w:b/>
          <w:bCs/>
          <w:sz w:val="20"/>
          <w:szCs w:val="20"/>
        </w:rPr>
        <w:t>real practice</w:t>
      </w:r>
      <w:r w:rsidRPr="00304B4F">
        <w:rPr>
          <w:rFonts w:ascii="Calibri" w:hAnsi="Calibri" w:cs="Calibri"/>
          <w:sz w:val="20"/>
          <w:szCs w:val="20"/>
        </w:rPr>
        <w:t>, real reflection, real impact.</w:t>
      </w:r>
    </w:p>
    <w:p w14:paraId="36784455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3EE22FE5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WHAT YOU WILL LEARN</w:t>
      </w:r>
    </w:p>
    <w:p w14:paraId="065434D1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Why interview performance matters — not just your CV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How recruiters </w:t>
      </w:r>
      <w:r w:rsidRPr="00304B4F">
        <w:rPr>
          <w:rFonts w:ascii="Calibri" w:hAnsi="Calibri" w:cs="Calibri"/>
          <w:i/>
          <w:iCs/>
          <w:sz w:val="20"/>
          <w:szCs w:val="20"/>
        </w:rPr>
        <w:t>really</w:t>
      </w:r>
      <w:r w:rsidRPr="00304B4F">
        <w:rPr>
          <w:rFonts w:ascii="Calibri" w:hAnsi="Calibri" w:cs="Calibri"/>
          <w:sz w:val="20"/>
          <w:szCs w:val="20"/>
        </w:rPr>
        <w:t xml:space="preserve"> evaluate you (hint: it’s more than technical skills)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What </w:t>
      </w:r>
      <w:r w:rsidRPr="00304B4F">
        <w:rPr>
          <w:rFonts w:ascii="Calibri" w:hAnsi="Calibri" w:cs="Calibri"/>
          <w:b/>
          <w:bCs/>
          <w:sz w:val="20"/>
          <w:szCs w:val="20"/>
        </w:rPr>
        <w:t>professional presence</w:t>
      </w:r>
      <w:r w:rsidRPr="00304B4F">
        <w:rPr>
          <w:rFonts w:ascii="Calibri" w:hAnsi="Calibri" w:cs="Calibri"/>
          <w:sz w:val="20"/>
          <w:szCs w:val="20"/>
        </w:rPr>
        <w:t xml:space="preserve"> looks like — from dress to communication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How to prepare powerful examples that show who you are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How to answer </w:t>
      </w:r>
      <w:r w:rsidRPr="00304B4F">
        <w:rPr>
          <w:rFonts w:ascii="Calibri" w:hAnsi="Calibri" w:cs="Calibri"/>
          <w:i/>
          <w:iCs/>
          <w:sz w:val="20"/>
          <w:szCs w:val="20"/>
        </w:rPr>
        <w:t>tough</w:t>
      </w:r>
      <w:r w:rsidRPr="00304B4F">
        <w:rPr>
          <w:rFonts w:ascii="Calibri" w:hAnsi="Calibri" w:cs="Calibri"/>
          <w:sz w:val="20"/>
          <w:szCs w:val="20"/>
        </w:rPr>
        <w:t xml:space="preserve"> questions with clarity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How to manage nerves and show confident presence</w:t>
      </w:r>
    </w:p>
    <w:p w14:paraId="677AFA7C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Most importantly — you will </w:t>
      </w:r>
      <w:r w:rsidRPr="00304B4F">
        <w:rPr>
          <w:rFonts w:ascii="Calibri" w:hAnsi="Calibri" w:cs="Calibri"/>
          <w:b/>
          <w:bCs/>
          <w:sz w:val="20"/>
          <w:szCs w:val="20"/>
        </w:rPr>
        <w:t>practice</w:t>
      </w:r>
      <w:r w:rsidRPr="00304B4F">
        <w:rPr>
          <w:rFonts w:ascii="Calibri" w:hAnsi="Calibri" w:cs="Calibri"/>
          <w:sz w:val="20"/>
          <w:szCs w:val="20"/>
        </w:rPr>
        <w:t xml:space="preserve"> your interview in trios: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👉</w:t>
      </w:r>
      <w:r w:rsidRPr="00304B4F">
        <w:rPr>
          <w:rFonts w:ascii="Calibri" w:hAnsi="Calibri" w:cs="Calibri"/>
          <w:sz w:val="20"/>
          <w:szCs w:val="20"/>
        </w:rPr>
        <w:t xml:space="preserve"> Candidate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👉</w:t>
      </w:r>
      <w:r w:rsidRPr="00304B4F">
        <w:rPr>
          <w:rFonts w:ascii="Calibri" w:hAnsi="Calibri" w:cs="Calibri"/>
          <w:sz w:val="20"/>
          <w:szCs w:val="20"/>
        </w:rPr>
        <w:t xml:space="preserve"> Recruiter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👉</w:t>
      </w:r>
      <w:r w:rsidRPr="00304B4F">
        <w:rPr>
          <w:rFonts w:ascii="Calibri" w:hAnsi="Calibri" w:cs="Calibri"/>
          <w:sz w:val="20"/>
          <w:szCs w:val="20"/>
        </w:rPr>
        <w:t xml:space="preserve"> Observer</w:t>
      </w:r>
    </w:p>
    <w:p w14:paraId="73E8489A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You will </w:t>
      </w:r>
      <w:r w:rsidRPr="00304B4F">
        <w:rPr>
          <w:rFonts w:ascii="Calibri" w:hAnsi="Calibri" w:cs="Calibri"/>
          <w:i/>
          <w:iCs/>
          <w:sz w:val="20"/>
          <w:szCs w:val="20"/>
        </w:rPr>
        <w:t>rotate roles</w:t>
      </w:r>
      <w:r w:rsidRPr="00304B4F">
        <w:rPr>
          <w:rFonts w:ascii="Calibri" w:hAnsi="Calibri" w:cs="Calibri"/>
          <w:sz w:val="20"/>
          <w:szCs w:val="20"/>
        </w:rPr>
        <w:t xml:space="preserve"> and </w:t>
      </w:r>
      <w:r w:rsidRPr="00304B4F">
        <w:rPr>
          <w:rFonts w:ascii="Calibri" w:hAnsi="Calibri" w:cs="Calibri"/>
          <w:i/>
          <w:iCs/>
          <w:sz w:val="20"/>
          <w:szCs w:val="20"/>
        </w:rPr>
        <w:t>debrief in real time</w:t>
      </w:r>
      <w:r w:rsidRPr="00304B4F">
        <w:rPr>
          <w:rFonts w:ascii="Calibri" w:hAnsi="Calibri" w:cs="Calibri"/>
          <w:sz w:val="20"/>
          <w:szCs w:val="20"/>
        </w:rPr>
        <w:t>.</w:t>
      </w:r>
    </w:p>
    <w:p w14:paraId="313628D1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05C8B0EC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WHAT YOU MUST BRING</w:t>
      </w:r>
    </w:p>
    <w:p w14:paraId="7F37FCC9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This isn’t a “come and listen” session.</w:t>
      </w:r>
    </w:p>
    <w:p w14:paraId="21E9ADEC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Please arrive with:</w:t>
      </w:r>
    </w:p>
    <w:p w14:paraId="1CC1F6CD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Emoji" w:hAnsi="Segoe UI Emoji" w:cs="Segoe UI Emoji"/>
          <w:sz w:val="20"/>
          <w:szCs w:val="20"/>
        </w:rPr>
        <w:t>💼</w:t>
      </w:r>
      <w:r w:rsidRPr="00304B4F">
        <w:rPr>
          <w:rFonts w:ascii="Calibri" w:hAnsi="Calibri" w:cs="Calibri"/>
          <w:sz w:val="20"/>
          <w:szCs w:val="20"/>
        </w:rPr>
        <w:t xml:space="preserve"> </w:t>
      </w:r>
      <w:r w:rsidRPr="00304B4F">
        <w:rPr>
          <w:rFonts w:ascii="Calibri" w:hAnsi="Calibri" w:cs="Calibri"/>
          <w:b/>
          <w:bCs/>
          <w:sz w:val="20"/>
          <w:szCs w:val="20"/>
        </w:rPr>
        <w:t>Your CV</w:t>
      </w:r>
      <w:r w:rsidRPr="00304B4F">
        <w:rPr>
          <w:rFonts w:ascii="Calibri" w:hAnsi="Calibri" w:cs="Calibri"/>
          <w:sz w:val="20"/>
          <w:szCs w:val="20"/>
        </w:rPr>
        <w:t xml:space="preserve"> (updated + printed)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🎤</w:t>
      </w:r>
      <w:r w:rsidRPr="00304B4F">
        <w:rPr>
          <w:rFonts w:ascii="Calibri" w:hAnsi="Calibri" w:cs="Calibri"/>
          <w:sz w:val="20"/>
          <w:szCs w:val="20"/>
        </w:rPr>
        <w:t xml:space="preserve"> A </w:t>
      </w:r>
      <w:r w:rsidRPr="00304B4F">
        <w:rPr>
          <w:rFonts w:ascii="Calibri" w:hAnsi="Calibri" w:cs="Calibri"/>
          <w:b/>
          <w:bCs/>
          <w:sz w:val="20"/>
          <w:szCs w:val="20"/>
        </w:rPr>
        <w:t>prepared pitch</w:t>
      </w:r>
      <w:r w:rsidRPr="00304B4F">
        <w:rPr>
          <w:rFonts w:ascii="Calibri" w:hAnsi="Calibri" w:cs="Calibri"/>
          <w:sz w:val="20"/>
          <w:szCs w:val="20"/>
        </w:rPr>
        <w:t xml:space="preserve"> (60–90 seconds) — who you are and why you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🧠</w:t>
      </w:r>
      <w:r w:rsidRPr="00304B4F">
        <w:rPr>
          <w:rFonts w:ascii="Calibri" w:hAnsi="Calibri" w:cs="Calibri"/>
          <w:sz w:val="20"/>
          <w:szCs w:val="20"/>
        </w:rPr>
        <w:t xml:space="preserve"> </w:t>
      </w:r>
      <w:r w:rsidRPr="00304B4F">
        <w:rPr>
          <w:rFonts w:ascii="Calibri" w:hAnsi="Calibri" w:cs="Calibri"/>
          <w:b/>
          <w:bCs/>
          <w:sz w:val="20"/>
          <w:szCs w:val="20"/>
        </w:rPr>
        <w:t>1–2 internship postings</w:t>
      </w:r>
      <w:r w:rsidRPr="00304B4F">
        <w:rPr>
          <w:rFonts w:ascii="Calibri" w:hAnsi="Calibri" w:cs="Calibri"/>
          <w:sz w:val="20"/>
          <w:szCs w:val="20"/>
        </w:rPr>
        <w:t xml:space="preserve"> you are genuinely attracted to — ideally ones you want to interview for</w:t>
      </w:r>
    </w:p>
    <w:p w14:paraId="5825D590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Why this matters:</w:t>
      </w:r>
    </w:p>
    <w:p w14:paraId="3E7ECCE7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b/>
          <w:bCs/>
          <w:sz w:val="20"/>
          <w:szCs w:val="20"/>
        </w:rPr>
        <w:t>Recruiters rank lack of information about the company/role as a key reason candidates fail interviews.</w:t>
      </w:r>
      <w:r w:rsidRPr="00304B4F">
        <w:rPr>
          <w:rFonts w:ascii="Calibri" w:hAnsi="Calibri" w:cs="Calibri"/>
          <w:sz w:val="20"/>
          <w:szCs w:val="20"/>
        </w:rPr>
        <w:t xml:space="preserve"> </w:t>
      </w:r>
    </w:p>
    <w:p w14:paraId="2187A0B9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That means </w:t>
      </w:r>
      <w:r w:rsidRPr="00304B4F">
        <w:rPr>
          <w:rFonts w:ascii="Calibri" w:hAnsi="Calibri" w:cs="Calibri"/>
          <w:b/>
          <w:bCs/>
          <w:sz w:val="20"/>
          <w:szCs w:val="20"/>
        </w:rPr>
        <w:t>your preparation directly impacts your success</w:t>
      </w:r>
      <w:r w:rsidRPr="00304B4F">
        <w:rPr>
          <w:rFonts w:ascii="Calibri" w:hAnsi="Calibri" w:cs="Calibri"/>
          <w:sz w:val="20"/>
          <w:szCs w:val="20"/>
        </w:rPr>
        <w:t>.</w:t>
      </w:r>
    </w:p>
    <w:p w14:paraId="6B2D94C6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4EB15947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WHAT YOU WILL PRACTICE</w:t>
      </w:r>
    </w:p>
    <w:p w14:paraId="04BAE19F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In structured interview rounds you will:</w:t>
      </w:r>
    </w:p>
    <w:p w14:paraId="106E48A9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Symbol" w:hAnsi="Segoe UI Symbol" w:cs="Segoe UI Symbol"/>
          <w:sz w:val="20"/>
          <w:szCs w:val="20"/>
        </w:rPr>
        <w:t>🗣</w:t>
      </w:r>
      <w:r w:rsidRPr="00304B4F">
        <w:rPr>
          <w:rFonts w:ascii="Calibri" w:hAnsi="Calibri" w:cs="Calibri"/>
          <w:sz w:val="20"/>
          <w:szCs w:val="20"/>
        </w:rPr>
        <w:t xml:space="preserve"> Open with a confident pitch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🤝</w:t>
      </w:r>
      <w:r w:rsidRPr="00304B4F">
        <w:rPr>
          <w:rFonts w:ascii="Calibri" w:hAnsi="Calibri" w:cs="Calibri"/>
          <w:sz w:val="20"/>
          <w:szCs w:val="20"/>
        </w:rPr>
        <w:t xml:space="preserve"> Answer recruiter questions with structure and clarity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👀</w:t>
      </w:r>
      <w:r w:rsidRPr="00304B4F">
        <w:rPr>
          <w:rFonts w:ascii="Calibri" w:hAnsi="Calibri" w:cs="Calibri"/>
          <w:sz w:val="20"/>
          <w:szCs w:val="20"/>
        </w:rPr>
        <w:t xml:space="preserve"> Read and respond with presence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📈</w:t>
      </w:r>
      <w:r w:rsidRPr="00304B4F">
        <w:rPr>
          <w:rFonts w:ascii="Calibri" w:hAnsi="Calibri" w:cs="Calibri"/>
          <w:sz w:val="20"/>
          <w:szCs w:val="20"/>
        </w:rPr>
        <w:t xml:space="preserve"> Receive specific, actionable feedback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🔄</w:t>
      </w:r>
      <w:r w:rsidRPr="00304B4F">
        <w:rPr>
          <w:rFonts w:ascii="Calibri" w:hAnsi="Calibri" w:cs="Calibri"/>
          <w:sz w:val="20"/>
          <w:szCs w:val="20"/>
        </w:rPr>
        <w:t xml:space="preserve"> Rotate and apply learning immediately</w:t>
      </w:r>
    </w:p>
    <w:p w14:paraId="71E64233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29869152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WHAT PREPARATION LOOKS LIKE</w:t>
      </w:r>
    </w:p>
    <w:p w14:paraId="2A81B4C2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Preparation isn’t memorising answers — it’s about:</w:t>
      </w:r>
    </w:p>
    <w:p w14:paraId="4D003245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Knowing </w:t>
      </w:r>
      <w:r w:rsidRPr="00304B4F">
        <w:rPr>
          <w:rFonts w:ascii="Calibri" w:hAnsi="Calibri" w:cs="Calibri"/>
          <w:i/>
          <w:iCs/>
          <w:sz w:val="20"/>
          <w:szCs w:val="20"/>
        </w:rPr>
        <w:t>why</w:t>
      </w:r>
      <w:r w:rsidRPr="00304B4F">
        <w:rPr>
          <w:rFonts w:ascii="Calibri" w:hAnsi="Calibri" w:cs="Calibri"/>
          <w:sz w:val="20"/>
          <w:szCs w:val="20"/>
        </w:rPr>
        <w:t xml:space="preserve"> you want the role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Understanding </w:t>
      </w:r>
      <w:r w:rsidRPr="00304B4F">
        <w:rPr>
          <w:rFonts w:ascii="Calibri" w:hAnsi="Calibri" w:cs="Calibri"/>
          <w:i/>
          <w:iCs/>
          <w:sz w:val="20"/>
          <w:szCs w:val="20"/>
        </w:rPr>
        <w:t>what</w:t>
      </w:r>
      <w:r w:rsidRPr="00304B4F">
        <w:rPr>
          <w:rFonts w:ascii="Calibri" w:hAnsi="Calibri" w:cs="Calibri"/>
          <w:sz w:val="20"/>
          <w:szCs w:val="20"/>
        </w:rPr>
        <w:t xml:space="preserve"> the company needs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04B4F">
        <w:rPr>
          <w:rFonts w:ascii="Calibri" w:hAnsi="Calibri" w:cs="Calibri"/>
          <w:sz w:val="20"/>
          <w:szCs w:val="20"/>
        </w:rPr>
        <w:t xml:space="preserve"> Showing how </w:t>
      </w:r>
      <w:r w:rsidRPr="00304B4F">
        <w:rPr>
          <w:rFonts w:ascii="Calibri" w:hAnsi="Calibri" w:cs="Calibri"/>
          <w:i/>
          <w:iCs/>
          <w:sz w:val="20"/>
          <w:szCs w:val="20"/>
        </w:rPr>
        <w:t>your experience connects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Symbol" w:hAnsi="Segoe UI Symbol" w:cs="Segoe UI Symbol"/>
          <w:sz w:val="20"/>
          <w:szCs w:val="20"/>
        </w:rPr>
        <w:t>✔</w:t>
      </w:r>
      <w:r w:rsidRPr="00304B4F">
        <w:rPr>
          <w:rFonts w:ascii="Calibri" w:hAnsi="Calibri" w:cs="Calibri"/>
          <w:sz w:val="20"/>
          <w:szCs w:val="20"/>
        </w:rPr>
        <w:t xml:space="preserve"> Communicating it clearly and confidently</w:t>
      </w:r>
    </w:p>
    <w:p w14:paraId="1B9558F6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Remember: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Calibri" w:hAnsi="Calibri" w:cs="Calibri"/>
          <w:b/>
          <w:bCs/>
          <w:sz w:val="20"/>
          <w:szCs w:val="20"/>
        </w:rPr>
        <w:t>Interviewers make many decisions in the first 5 minutes.</w:t>
      </w:r>
      <w:r w:rsidRPr="00304B4F">
        <w:rPr>
          <w:rFonts w:ascii="Calibri" w:hAnsi="Calibri" w:cs="Calibri"/>
          <w:sz w:val="20"/>
          <w:szCs w:val="20"/>
        </w:rPr>
        <w:br/>
        <w:t xml:space="preserve">Your first impression matters. </w:t>
      </w:r>
    </w:p>
    <w:p w14:paraId="4B828B51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6A2773DF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Symbol" w:hAnsi="Segoe UI Symbol" w:cs="Segoe UI Symbol"/>
          <w:b/>
          <w:bCs/>
          <w:sz w:val="20"/>
          <w:szCs w:val="20"/>
        </w:rPr>
        <w:t>🗓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DETAILS</w:t>
      </w:r>
    </w:p>
    <w:p w14:paraId="06951CDD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Segoe UI Emoji" w:hAnsi="Segoe UI Emoji" w:cs="Segoe UI Emoji"/>
          <w:sz w:val="20"/>
          <w:szCs w:val="20"/>
        </w:rPr>
        <w:t>📅</w:t>
      </w:r>
      <w:r w:rsidRPr="00304B4F">
        <w:rPr>
          <w:rFonts w:ascii="Calibri" w:hAnsi="Calibri" w:cs="Calibri"/>
          <w:sz w:val="20"/>
          <w:szCs w:val="20"/>
        </w:rPr>
        <w:t xml:space="preserve"> Date: (insert date)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🕒</w:t>
      </w:r>
      <w:r w:rsidRPr="00304B4F">
        <w:rPr>
          <w:rFonts w:ascii="Calibri" w:hAnsi="Calibri" w:cs="Calibri"/>
          <w:sz w:val="20"/>
          <w:szCs w:val="20"/>
        </w:rPr>
        <w:t xml:space="preserve"> Time: 2h30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📍</w:t>
      </w:r>
      <w:r w:rsidRPr="00304B4F">
        <w:rPr>
          <w:rFonts w:ascii="Calibri" w:hAnsi="Calibri" w:cs="Calibri"/>
          <w:sz w:val="20"/>
          <w:szCs w:val="20"/>
        </w:rPr>
        <w:t xml:space="preserve"> Location: (insert room)</w:t>
      </w:r>
      <w:r w:rsidRPr="00304B4F">
        <w:rPr>
          <w:rFonts w:ascii="Calibri" w:hAnsi="Calibri" w:cs="Calibri"/>
          <w:sz w:val="20"/>
          <w:szCs w:val="20"/>
        </w:rPr>
        <w:br/>
      </w:r>
      <w:r w:rsidRPr="00304B4F">
        <w:rPr>
          <w:rFonts w:ascii="Segoe UI Emoji" w:hAnsi="Segoe UI Emoji" w:cs="Segoe UI Emoji"/>
          <w:sz w:val="20"/>
          <w:szCs w:val="20"/>
        </w:rPr>
        <w:t>🎓</w:t>
      </w:r>
      <w:r w:rsidRPr="00304B4F">
        <w:rPr>
          <w:rFonts w:ascii="Calibri" w:hAnsi="Calibri" w:cs="Calibri"/>
          <w:sz w:val="20"/>
          <w:szCs w:val="20"/>
        </w:rPr>
        <w:t xml:space="preserve"> Open to: Bachelor 2 Students – IFM</w:t>
      </w:r>
    </w:p>
    <w:p w14:paraId="2180FE83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</w:p>
    <w:p w14:paraId="6CB0B237" w14:textId="77777777" w:rsidR="00726046" w:rsidRPr="00304B4F" w:rsidRDefault="00726046" w:rsidP="0072604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04B4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04B4F">
        <w:rPr>
          <w:rFonts w:ascii="Calibri" w:hAnsi="Calibri" w:cs="Calibri"/>
          <w:b/>
          <w:bCs/>
          <w:sz w:val="20"/>
          <w:szCs w:val="20"/>
        </w:rPr>
        <w:t xml:space="preserve"> FINAL NOTE — WHY THIS MATTERS FOR YOU</w:t>
      </w:r>
    </w:p>
    <w:p w14:paraId="51B1E4E3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 xml:space="preserve">Whether you are aiming for luxury houses, creative studios, or international brands, </w:t>
      </w:r>
      <w:r w:rsidRPr="00304B4F">
        <w:rPr>
          <w:rFonts w:ascii="Calibri" w:hAnsi="Calibri" w:cs="Calibri"/>
          <w:i/>
          <w:iCs/>
          <w:sz w:val="20"/>
          <w:szCs w:val="20"/>
        </w:rPr>
        <w:t>your interview performance is your entrance ticket.</w:t>
      </w:r>
    </w:p>
    <w:p w14:paraId="30A6AA83" w14:textId="77777777" w:rsidR="00726046" w:rsidRPr="00304B4F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Preparation isn’t optional — it’s strategic advantage.</w:t>
      </w:r>
    </w:p>
    <w:p w14:paraId="04E83976" w14:textId="77777777" w:rsidR="00726046" w:rsidRDefault="00726046" w:rsidP="00726046">
      <w:pPr>
        <w:spacing w:after="0"/>
        <w:rPr>
          <w:rFonts w:ascii="Calibri" w:hAnsi="Calibri" w:cs="Calibri"/>
          <w:sz w:val="20"/>
          <w:szCs w:val="20"/>
        </w:rPr>
      </w:pPr>
      <w:r w:rsidRPr="00304B4F">
        <w:rPr>
          <w:rFonts w:ascii="Calibri" w:hAnsi="Calibri" w:cs="Calibri"/>
          <w:sz w:val="20"/>
          <w:szCs w:val="20"/>
        </w:rPr>
        <w:t>Come ready —</w:t>
      </w:r>
      <w:r w:rsidRPr="00304B4F">
        <w:rPr>
          <w:rFonts w:ascii="Calibri" w:hAnsi="Calibri" w:cs="Calibri"/>
          <w:sz w:val="20"/>
          <w:szCs w:val="20"/>
        </w:rPr>
        <w:br/>
        <w:t>Build confidence —</w:t>
      </w:r>
      <w:r w:rsidRPr="00304B4F">
        <w:rPr>
          <w:rFonts w:ascii="Calibri" w:hAnsi="Calibri" w:cs="Calibri"/>
          <w:sz w:val="20"/>
          <w:szCs w:val="20"/>
        </w:rPr>
        <w:br/>
        <w:t>Crack the interview.</w:t>
      </w:r>
    </w:p>
    <w:p w14:paraId="6058ED6C" w14:textId="77777777" w:rsidR="0080208B" w:rsidRDefault="0080208B"/>
    <w:sectPr w:rsidR="0080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46"/>
    <w:rsid w:val="00577FE9"/>
    <w:rsid w:val="006C7DE3"/>
    <w:rsid w:val="00726046"/>
    <w:rsid w:val="007476C0"/>
    <w:rsid w:val="0080208B"/>
    <w:rsid w:val="00E5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B112"/>
  <w15:chartTrackingRefBased/>
  <w15:docId w15:val="{10266D7E-F149-4F63-9E03-A96B1B01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046"/>
  </w:style>
  <w:style w:type="paragraph" w:styleId="Heading1">
    <w:name w:val="heading 1"/>
    <w:basedOn w:val="Normal"/>
    <w:next w:val="Normal"/>
    <w:link w:val="Heading1Char"/>
    <w:uiPriority w:val="9"/>
    <w:qFormat/>
    <w:rsid w:val="0072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Kramer</dc:creator>
  <cp:keywords/>
  <dc:description/>
  <cp:lastModifiedBy>Colin Kramer</cp:lastModifiedBy>
  <cp:revision>1</cp:revision>
  <dcterms:created xsi:type="dcterms:W3CDTF">2026-07-06T18:53:00Z</dcterms:created>
  <dcterms:modified xsi:type="dcterms:W3CDTF">2026-07-06T18:54:00Z</dcterms:modified>
</cp:coreProperties>
</file>