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23FEC" w14:textId="29004CBD" w:rsidR="0080208B" w:rsidRDefault="00E64C33">
      <w:r>
        <w:t>Graphic chart</w:t>
      </w:r>
    </w:p>
    <w:p w14:paraId="32A42BCB" w14:textId="77777777" w:rsidR="00E64C33" w:rsidRDefault="00E64C33"/>
    <w:p w14:paraId="71B8606C" w14:textId="77777777" w:rsidR="00E64C33" w:rsidRDefault="00E64C33"/>
    <w:p w14:paraId="2ADB8952" w14:textId="77777777" w:rsidR="00E64C33" w:rsidRPr="00E64C33" w:rsidRDefault="00E64C33" w:rsidP="00E64C33">
      <w:r w:rsidRPr="00E64C33">
        <w:t xml:space="preserve">Great — now we’re talking. This logo gives a clear direction, and it </w:t>
      </w:r>
      <w:proofErr w:type="gramStart"/>
      <w:r w:rsidRPr="00E64C33">
        <w:t>actually shifts</w:t>
      </w:r>
      <w:proofErr w:type="gramEnd"/>
      <w:r w:rsidRPr="00E64C33">
        <w:t xml:space="preserve"> the visual strategy quite a bit toward a </w:t>
      </w:r>
      <w:r w:rsidRPr="00E64C33">
        <w:rPr>
          <w:b/>
          <w:bCs/>
        </w:rPr>
        <w:t xml:space="preserve">more executive–tech–network intelligence </w:t>
      </w:r>
      <w:proofErr w:type="gramStart"/>
      <w:r w:rsidRPr="00E64C33">
        <w:rPr>
          <w:b/>
          <w:bCs/>
        </w:rPr>
        <w:t>feel</w:t>
      </w:r>
      <w:proofErr w:type="gramEnd"/>
      <w:r w:rsidRPr="00E64C33">
        <w:t xml:space="preserve"> (which fits Digital Catalyser perfectly).</w:t>
      </w:r>
    </w:p>
    <w:p w14:paraId="432FCBB5" w14:textId="77777777" w:rsidR="00E64C33" w:rsidRPr="00E64C33" w:rsidRDefault="00E64C33" w:rsidP="00E64C33">
      <w:r w:rsidRPr="00E64C33">
        <w:t xml:space="preserve">I’ve analysed the logo and translated it into a </w:t>
      </w:r>
      <w:r w:rsidRPr="00E64C33">
        <w:rPr>
          <w:b/>
          <w:bCs/>
        </w:rPr>
        <w:t>Canva-ready brand system</w:t>
      </w:r>
      <w:r w:rsidRPr="00E64C33">
        <w:t xml:space="preserve"> you can adjust easily.</w:t>
      </w:r>
    </w:p>
    <w:p w14:paraId="1BA6AC15" w14:textId="77777777" w:rsidR="00E64C33" w:rsidRPr="00E64C33" w:rsidRDefault="00E64C33" w:rsidP="00E64C33">
      <w:r w:rsidRPr="00E64C33">
        <w:pict w14:anchorId="0696D97B">
          <v:rect id="_x0000_i1109" style="width:0;height:1.5pt" o:hralign="center" o:hrstd="t" o:hr="t" fillcolor="#a0a0a0" stroked="f"/>
        </w:pict>
      </w:r>
    </w:p>
    <w:p w14:paraId="6424667C" w14:textId="77777777" w:rsidR="00E64C33" w:rsidRPr="00E64C33" w:rsidRDefault="00E64C33" w:rsidP="00E64C33">
      <w:pPr>
        <w:rPr>
          <w:b/>
          <w:bCs/>
        </w:rPr>
      </w:pPr>
      <w:r w:rsidRPr="00E64C33">
        <w:rPr>
          <w:b/>
          <w:bCs/>
        </w:rPr>
        <w:t>1) Colour Analysis from the Logo</w:t>
      </w:r>
    </w:p>
    <w:p w14:paraId="637CA07A" w14:textId="77777777" w:rsidR="00E64C33" w:rsidRPr="00E64C33" w:rsidRDefault="00E64C33" w:rsidP="00E64C33">
      <w:r w:rsidRPr="00E64C33">
        <w:t xml:space="preserve">The dominant palette is </w:t>
      </w:r>
      <w:r w:rsidRPr="00E64C33">
        <w:rPr>
          <w:b/>
          <w:bCs/>
        </w:rPr>
        <w:t>cool, professional, and technological</w:t>
      </w:r>
      <w:r w:rsidRPr="00E64C33">
        <w:t xml:space="preserve"> — different from the green/orange training palette.</w:t>
      </w:r>
    </w:p>
    <w:p w14:paraId="3F2544B5" w14:textId="77777777" w:rsidR="00E64C33" w:rsidRPr="00E64C33" w:rsidRDefault="00E64C33" w:rsidP="00E64C33">
      <w:pPr>
        <w:rPr>
          <w:b/>
          <w:bCs/>
        </w:rPr>
      </w:pPr>
      <w:r w:rsidRPr="00E64C33">
        <w:rPr>
          <w:b/>
          <w:bCs/>
        </w:rPr>
        <w:t>Primary Colours (from the logo)</w:t>
      </w:r>
    </w:p>
    <w:p w14:paraId="13C9AC2C" w14:textId="77777777" w:rsidR="00E64C33" w:rsidRPr="00E64C33" w:rsidRDefault="00E64C33" w:rsidP="00E64C33">
      <w:r w:rsidRPr="00E64C33">
        <w:rPr>
          <w:b/>
          <w:bCs/>
        </w:rPr>
        <w:t>Deep Navy (Primary)</w:t>
      </w:r>
    </w:p>
    <w:p w14:paraId="3ADED459" w14:textId="77777777" w:rsidR="00E64C33" w:rsidRPr="00E64C33" w:rsidRDefault="00E64C33" w:rsidP="00E64C33">
      <w:pPr>
        <w:numPr>
          <w:ilvl w:val="0"/>
          <w:numId w:val="1"/>
        </w:numPr>
      </w:pPr>
      <w:r w:rsidRPr="00E64C33">
        <w:t xml:space="preserve">HEX: </w:t>
      </w:r>
      <w:r w:rsidRPr="00E64C33">
        <w:rPr>
          <w:b/>
          <w:bCs/>
        </w:rPr>
        <w:t>#0F3B63</w:t>
      </w:r>
    </w:p>
    <w:p w14:paraId="1185354C" w14:textId="77777777" w:rsidR="00E64C33" w:rsidRPr="00E64C33" w:rsidRDefault="00E64C33" w:rsidP="00E64C33">
      <w:pPr>
        <w:numPr>
          <w:ilvl w:val="0"/>
          <w:numId w:val="1"/>
        </w:numPr>
      </w:pPr>
      <w:r w:rsidRPr="00E64C33">
        <w:t>Use for:</w:t>
      </w:r>
    </w:p>
    <w:p w14:paraId="3E5A6BB7" w14:textId="77777777" w:rsidR="00E64C33" w:rsidRPr="00E64C33" w:rsidRDefault="00E64C33" w:rsidP="00E64C33">
      <w:pPr>
        <w:numPr>
          <w:ilvl w:val="1"/>
          <w:numId w:val="1"/>
        </w:numPr>
      </w:pPr>
      <w:r w:rsidRPr="00E64C33">
        <w:t>Main titles</w:t>
      </w:r>
    </w:p>
    <w:p w14:paraId="2DE333C8" w14:textId="77777777" w:rsidR="00E64C33" w:rsidRPr="00E64C33" w:rsidRDefault="00E64C33" w:rsidP="00E64C33">
      <w:pPr>
        <w:numPr>
          <w:ilvl w:val="1"/>
          <w:numId w:val="1"/>
        </w:numPr>
      </w:pPr>
      <w:r w:rsidRPr="00E64C33">
        <w:t>Key text</w:t>
      </w:r>
    </w:p>
    <w:p w14:paraId="00465381" w14:textId="77777777" w:rsidR="00E64C33" w:rsidRPr="00E64C33" w:rsidRDefault="00E64C33" w:rsidP="00E64C33">
      <w:pPr>
        <w:numPr>
          <w:ilvl w:val="1"/>
          <w:numId w:val="1"/>
        </w:numPr>
      </w:pPr>
      <w:r w:rsidRPr="00E64C33">
        <w:t>Footer bands</w:t>
      </w:r>
    </w:p>
    <w:p w14:paraId="24FE3928" w14:textId="77777777" w:rsidR="00E64C33" w:rsidRPr="00E64C33" w:rsidRDefault="00E64C33" w:rsidP="00E64C33">
      <w:pPr>
        <w:numPr>
          <w:ilvl w:val="1"/>
          <w:numId w:val="1"/>
        </w:numPr>
      </w:pPr>
      <w:r w:rsidRPr="00E64C33">
        <w:t>Icons / lines</w:t>
      </w:r>
    </w:p>
    <w:p w14:paraId="47E37D56" w14:textId="77777777" w:rsidR="00E64C33" w:rsidRPr="00E64C33" w:rsidRDefault="00E64C33" w:rsidP="00E64C33">
      <w:r w:rsidRPr="00E64C33">
        <w:rPr>
          <w:b/>
          <w:bCs/>
        </w:rPr>
        <w:t>Medium Blue</w:t>
      </w:r>
    </w:p>
    <w:p w14:paraId="7D4C313E" w14:textId="77777777" w:rsidR="00E64C33" w:rsidRPr="00E64C33" w:rsidRDefault="00E64C33" w:rsidP="00E64C33">
      <w:pPr>
        <w:numPr>
          <w:ilvl w:val="0"/>
          <w:numId w:val="2"/>
        </w:numPr>
      </w:pPr>
      <w:r w:rsidRPr="00E64C33">
        <w:t xml:space="preserve">HEX: </w:t>
      </w:r>
      <w:r w:rsidRPr="00E64C33">
        <w:rPr>
          <w:b/>
          <w:bCs/>
        </w:rPr>
        <w:t>#2E6F9E</w:t>
      </w:r>
    </w:p>
    <w:p w14:paraId="6F0A1207" w14:textId="77777777" w:rsidR="00E64C33" w:rsidRPr="00E64C33" w:rsidRDefault="00E64C33" w:rsidP="00E64C33">
      <w:pPr>
        <w:numPr>
          <w:ilvl w:val="0"/>
          <w:numId w:val="2"/>
        </w:numPr>
      </w:pPr>
      <w:r w:rsidRPr="00E64C33">
        <w:t>Use for:</w:t>
      </w:r>
    </w:p>
    <w:p w14:paraId="70629625" w14:textId="77777777" w:rsidR="00E64C33" w:rsidRPr="00E64C33" w:rsidRDefault="00E64C33" w:rsidP="00E64C33">
      <w:pPr>
        <w:numPr>
          <w:ilvl w:val="1"/>
          <w:numId w:val="2"/>
        </w:numPr>
      </w:pPr>
      <w:r w:rsidRPr="00E64C33">
        <w:t>Section titles</w:t>
      </w:r>
    </w:p>
    <w:p w14:paraId="1126F02C" w14:textId="77777777" w:rsidR="00E64C33" w:rsidRPr="00E64C33" w:rsidRDefault="00E64C33" w:rsidP="00E64C33">
      <w:pPr>
        <w:numPr>
          <w:ilvl w:val="1"/>
          <w:numId w:val="2"/>
        </w:numPr>
      </w:pPr>
      <w:r w:rsidRPr="00E64C33">
        <w:t>Diagrams</w:t>
      </w:r>
    </w:p>
    <w:p w14:paraId="1DD87CA9" w14:textId="77777777" w:rsidR="00E64C33" w:rsidRPr="00E64C33" w:rsidRDefault="00E64C33" w:rsidP="00E64C33">
      <w:pPr>
        <w:numPr>
          <w:ilvl w:val="1"/>
          <w:numId w:val="2"/>
        </w:numPr>
      </w:pPr>
      <w:r w:rsidRPr="00E64C33">
        <w:t>Secondary elements</w:t>
      </w:r>
    </w:p>
    <w:p w14:paraId="15332D79" w14:textId="77777777" w:rsidR="00E64C33" w:rsidRPr="00E64C33" w:rsidRDefault="00E64C33" w:rsidP="00E64C33">
      <w:r w:rsidRPr="00E64C33">
        <w:rPr>
          <w:b/>
          <w:bCs/>
        </w:rPr>
        <w:t>Light Cyan / Tech Accent</w:t>
      </w:r>
    </w:p>
    <w:p w14:paraId="676438C5" w14:textId="77777777" w:rsidR="00E64C33" w:rsidRPr="00E64C33" w:rsidRDefault="00E64C33" w:rsidP="00E64C33">
      <w:pPr>
        <w:numPr>
          <w:ilvl w:val="0"/>
          <w:numId w:val="3"/>
        </w:numPr>
      </w:pPr>
      <w:r w:rsidRPr="00E64C33">
        <w:t xml:space="preserve">HEX: </w:t>
      </w:r>
      <w:r w:rsidRPr="00E64C33">
        <w:rPr>
          <w:b/>
          <w:bCs/>
        </w:rPr>
        <w:t>#7FD3D6</w:t>
      </w:r>
    </w:p>
    <w:p w14:paraId="0AE2D827" w14:textId="77777777" w:rsidR="00E64C33" w:rsidRPr="00E64C33" w:rsidRDefault="00E64C33" w:rsidP="00E64C33">
      <w:pPr>
        <w:numPr>
          <w:ilvl w:val="0"/>
          <w:numId w:val="3"/>
        </w:numPr>
      </w:pPr>
      <w:r w:rsidRPr="00E64C33">
        <w:t>Use for:</w:t>
      </w:r>
    </w:p>
    <w:p w14:paraId="3B8B09F0" w14:textId="77777777" w:rsidR="00E64C33" w:rsidRPr="00E64C33" w:rsidRDefault="00E64C33" w:rsidP="00E64C33">
      <w:pPr>
        <w:numPr>
          <w:ilvl w:val="1"/>
          <w:numId w:val="3"/>
        </w:numPr>
      </w:pPr>
      <w:r w:rsidRPr="00E64C33">
        <w:t>Highlights</w:t>
      </w:r>
    </w:p>
    <w:p w14:paraId="600917C0" w14:textId="77777777" w:rsidR="00E64C33" w:rsidRPr="00E64C33" w:rsidRDefault="00E64C33" w:rsidP="00E64C33">
      <w:pPr>
        <w:numPr>
          <w:ilvl w:val="1"/>
          <w:numId w:val="3"/>
        </w:numPr>
      </w:pPr>
      <w:r w:rsidRPr="00E64C33">
        <w:t>Connection lines</w:t>
      </w:r>
    </w:p>
    <w:p w14:paraId="57E0F93D" w14:textId="77777777" w:rsidR="00E64C33" w:rsidRPr="00E64C33" w:rsidRDefault="00E64C33" w:rsidP="00E64C33">
      <w:pPr>
        <w:numPr>
          <w:ilvl w:val="1"/>
          <w:numId w:val="3"/>
        </w:numPr>
      </w:pPr>
      <w:r w:rsidRPr="00E64C33">
        <w:t>Background shapes</w:t>
      </w:r>
    </w:p>
    <w:p w14:paraId="6CC686DA" w14:textId="77777777" w:rsidR="00E64C33" w:rsidRPr="00E64C33" w:rsidRDefault="00E64C33" w:rsidP="00E64C33">
      <w:pPr>
        <w:numPr>
          <w:ilvl w:val="1"/>
          <w:numId w:val="3"/>
        </w:numPr>
      </w:pPr>
      <w:r w:rsidRPr="00E64C33">
        <w:t>Emphasis areas</w:t>
      </w:r>
    </w:p>
    <w:p w14:paraId="17305667" w14:textId="77777777" w:rsidR="00E64C33" w:rsidRPr="00E64C33" w:rsidRDefault="00E64C33" w:rsidP="00E64C33">
      <w:r w:rsidRPr="00E64C33">
        <w:rPr>
          <w:b/>
          <w:bCs/>
        </w:rPr>
        <w:lastRenderedPageBreak/>
        <w:t>Neutral</w:t>
      </w:r>
    </w:p>
    <w:p w14:paraId="346F74FA" w14:textId="77777777" w:rsidR="00E64C33" w:rsidRPr="00E64C33" w:rsidRDefault="00E64C33" w:rsidP="00E64C33">
      <w:pPr>
        <w:numPr>
          <w:ilvl w:val="0"/>
          <w:numId w:val="4"/>
        </w:numPr>
      </w:pPr>
      <w:r w:rsidRPr="00E64C33">
        <w:t>White: #FFFFFF</w:t>
      </w:r>
    </w:p>
    <w:p w14:paraId="32E76034" w14:textId="77777777" w:rsidR="00E64C33" w:rsidRPr="00E64C33" w:rsidRDefault="00E64C33" w:rsidP="00E64C33">
      <w:pPr>
        <w:numPr>
          <w:ilvl w:val="0"/>
          <w:numId w:val="4"/>
        </w:numPr>
      </w:pPr>
      <w:r w:rsidRPr="00E64C33">
        <w:t>Text Black: #000000 (body text)</w:t>
      </w:r>
    </w:p>
    <w:p w14:paraId="71628C5F" w14:textId="77777777" w:rsidR="00E64C33" w:rsidRPr="00E64C33" w:rsidRDefault="00E64C33" w:rsidP="00E64C33">
      <w:r w:rsidRPr="00E64C33">
        <w:pict w14:anchorId="6421F37C">
          <v:rect id="_x0000_i1110" style="width:0;height:1.5pt" o:hralign="center" o:hrstd="t" o:hr="t" fillcolor="#a0a0a0" stroked="f"/>
        </w:pict>
      </w:r>
    </w:p>
    <w:p w14:paraId="6CAFFE69" w14:textId="77777777" w:rsidR="00E64C33" w:rsidRPr="00E64C33" w:rsidRDefault="00E64C33" w:rsidP="00E64C33">
      <w:pPr>
        <w:rPr>
          <w:b/>
          <w:bCs/>
        </w:rPr>
      </w:pPr>
      <w:r w:rsidRPr="00E64C33">
        <w:rPr>
          <w:b/>
          <w:bCs/>
        </w:rPr>
        <w:t>2) Strategic Interpretation (Design Direction)</w:t>
      </w:r>
    </w:p>
    <w:p w14:paraId="36C0038C" w14:textId="77777777" w:rsidR="00E64C33" w:rsidRPr="00E64C33" w:rsidRDefault="00E64C33" w:rsidP="00E64C33">
      <w:r w:rsidRPr="00E64C33">
        <w:t>Your visual identity communicates:</w:t>
      </w:r>
    </w:p>
    <w:p w14:paraId="7F54E002" w14:textId="77777777" w:rsidR="00E64C33" w:rsidRPr="00E64C33" w:rsidRDefault="00E64C33" w:rsidP="00E64C33">
      <w:pPr>
        <w:numPr>
          <w:ilvl w:val="0"/>
          <w:numId w:val="5"/>
        </w:numPr>
      </w:pPr>
      <w:r w:rsidRPr="00E64C33">
        <w:t>Systems thinking</w:t>
      </w:r>
    </w:p>
    <w:p w14:paraId="762297DF" w14:textId="77777777" w:rsidR="00E64C33" w:rsidRPr="00E64C33" w:rsidRDefault="00E64C33" w:rsidP="00E64C33">
      <w:pPr>
        <w:numPr>
          <w:ilvl w:val="0"/>
          <w:numId w:val="5"/>
        </w:numPr>
      </w:pPr>
      <w:r w:rsidRPr="00E64C33">
        <w:t>Networks &amp; connections</w:t>
      </w:r>
    </w:p>
    <w:p w14:paraId="28293CA0" w14:textId="77777777" w:rsidR="00E64C33" w:rsidRPr="00E64C33" w:rsidRDefault="00E64C33" w:rsidP="00E64C33">
      <w:pPr>
        <w:numPr>
          <w:ilvl w:val="0"/>
          <w:numId w:val="5"/>
        </w:numPr>
      </w:pPr>
      <w:r w:rsidRPr="00E64C33">
        <w:t>Transformation / movement</w:t>
      </w:r>
    </w:p>
    <w:p w14:paraId="51078E48" w14:textId="77777777" w:rsidR="00E64C33" w:rsidRPr="00E64C33" w:rsidRDefault="00E64C33" w:rsidP="00E64C33">
      <w:pPr>
        <w:numPr>
          <w:ilvl w:val="0"/>
          <w:numId w:val="5"/>
        </w:numPr>
      </w:pPr>
      <w:r w:rsidRPr="00E64C33">
        <w:t>Digital + human intelligence</w:t>
      </w:r>
    </w:p>
    <w:p w14:paraId="29EA36ED" w14:textId="77777777" w:rsidR="00E64C33" w:rsidRPr="00E64C33" w:rsidRDefault="00E64C33" w:rsidP="00E64C33">
      <w:proofErr w:type="gramStart"/>
      <w:r w:rsidRPr="00E64C33">
        <w:t>So</w:t>
      </w:r>
      <w:proofErr w:type="gramEnd"/>
      <w:r w:rsidRPr="00E64C33">
        <w:t xml:space="preserve"> the Canva style should feel:</w:t>
      </w:r>
    </w:p>
    <w:p w14:paraId="1949E29D" w14:textId="77777777" w:rsidR="00E64C33" w:rsidRPr="00E64C33" w:rsidRDefault="00E64C33" w:rsidP="00E64C33">
      <w:r w:rsidRPr="00E64C33">
        <w:t>Minimal • Structured • Intelligent • Executive • Not “training-school”</w:t>
      </w:r>
    </w:p>
    <w:p w14:paraId="42876392" w14:textId="77777777" w:rsidR="00E64C33" w:rsidRPr="00E64C33" w:rsidRDefault="00E64C33" w:rsidP="00E64C33">
      <w:r w:rsidRPr="00E64C33">
        <w:pict w14:anchorId="0586D7E8">
          <v:rect id="_x0000_i1111" style="width:0;height:1.5pt" o:hralign="center" o:hrstd="t" o:hr="t" fillcolor="#a0a0a0" stroked="f"/>
        </w:pict>
      </w:r>
    </w:p>
    <w:p w14:paraId="5F03BD44" w14:textId="77777777" w:rsidR="00E64C33" w:rsidRPr="00E64C33" w:rsidRDefault="00E64C33" w:rsidP="00E64C33">
      <w:pPr>
        <w:rPr>
          <w:b/>
          <w:bCs/>
        </w:rPr>
      </w:pPr>
      <w:r w:rsidRPr="00E64C33">
        <w:rPr>
          <w:b/>
          <w:bCs/>
        </w:rPr>
        <w:t>3) Canva Brand Kit Setup</w:t>
      </w:r>
    </w:p>
    <w:p w14:paraId="2D80C2C1" w14:textId="77777777" w:rsidR="00E64C33" w:rsidRPr="00E64C33" w:rsidRDefault="00E64C33" w:rsidP="00E64C33">
      <w:r w:rsidRPr="00E64C33">
        <w:t xml:space="preserve">In Canva → </w:t>
      </w:r>
      <w:r w:rsidRPr="00E64C33">
        <w:rPr>
          <w:b/>
          <w:bCs/>
        </w:rPr>
        <w:t>Brand → Add colours</w:t>
      </w:r>
    </w:p>
    <w:p w14:paraId="3FBC32EA" w14:textId="77777777" w:rsidR="00E64C33" w:rsidRPr="00E64C33" w:rsidRDefault="00E64C33" w:rsidP="00E64C33">
      <w:r w:rsidRPr="00E64C33">
        <w:t>#0F3B</w:t>
      </w:r>
      <w:proofErr w:type="gramStart"/>
      <w:r w:rsidRPr="00E64C33">
        <w:t>63  (</w:t>
      </w:r>
      <w:proofErr w:type="gramEnd"/>
      <w:r w:rsidRPr="00E64C33">
        <w:t>Primary Navy)</w:t>
      </w:r>
    </w:p>
    <w:p w14:paraId="31FA1BD1" w14:textId="77777777" w:rsidR="00E64C33" w:rsidRPr="00E64C33" w:rsidRDefault="00E64C33" w:rsidP="00E64C33">
      <w:r w:rsidRPr="00E64C33">
        <w:t>#2E6F9</w:t>
      </w:r>
      <w:proofErr w:type="gramStart"/>
      <w:r w:rsidRPr="00E64C33">
        <w:t>E  (</w:t>
      </w:r>
      <w:proofErr w:type="gramEnd"/>
      <w:r w:rsidRPr="00E64C33">
        <w:t>Secondary Blue)</w:t>
      </w:r>
    </w:p>
    <w:p w14:paraId="6309EE7A" w14:textId="77777777" w:rsidR="00E64C33" w:rsidRPr="00E64C33" w:rsidRDefault="00E64C33" w:rsidP="00E64C33">
      <w:r w:rsidRPr="00E64C33">
        <w:t>#7FD3D</w:t>
      </w:r>
      <w:proofErr w:type="gramStart"/>
      <w:r w:rsidRPr="00E64C33">
        <w:t>6  (</w:t>
      </w:r>
      <w:proofErr w:type="gramEnd"/>
      <w:r w:rsidRPr="00E64C33">
        <w:t>Accent Cyan)</w:t>
      </w:r>
    </w:p>
    <w:p w14:paraId="0F0E9816" w14:textId="77777777" w:rsidR="00E64C33" w:rsidRPr="00E64C33" w:rsidRDefault="00E64C33" w:rsidP="00E64C33">
      <w:r w:rsidRPr="00E64C33">
        <w:t>#</w:t>
      </w:r>
      <w:proofErr w:type="gramStart"/>
      <w:r w:rsidRPr="00E64C33">
        <w:t>000000  (</w:t>
      </w:r>
      <w:proofErr w:type="gramEnd"/>
      <w:r w:rsidRPr="00E64C33">
        <w:t>Text)</w:t>
      </w:r>
    </w:p>
    <w:p w14:paraId="3DED4EB2" w14:textId="77777777" w:rsidR="00E64C33" w:rsidRPr="00E64C33" w:rsidRDefault="00E64C33" w:rsidP="00E64C33">
      <w:r w:rsidRPr="00E64C33">
        <w:t>#</w:t>
      </w:r>
      <w:proofErr w:type="gramStart"/>
      <w:r w:rsidRPr="00E64C33">
        <w:t>FFFFFF  (</w:t>
      </w:r>
      <w:proofErr w:type="gramEnd"/>
      <w:r w:rsidRPr="00E64C33">
        <w:t>Background)</w:t>
      </w:r>
    </w:p>
    <w:p w14:paraId="53F0E02C" w14:textId="77777777" w:rsidR="00E64C33" w:rsidRPr="00E64C33" w:rsidRDefault="00E64C33" w:rsidP="00E64C33">
      <w:r w:rsidRPr="00E64C33">
        <w:t>Fonts:</w:t>
      </w:r>
    </w:p>
    <w:p w14:paraId="5AD4EC32" w14:textId="77777777" w:rsidR="00E64C33" w:rsidRPr="00E64C33" w:rsidRDefault="00E64C33" w:rsidP="00E64C33">
      <w:pPr>
        <w:numPr>
          <w:ilvl w:val="0"/>
          <w:numId w:val="6"/>
        </w:numPr>
      </w:pPr>
      <w:r w:rsidRPr="00E64C33">
        <w:t>Title: Calibri Bold</w:t>
      </w:r>
    </w:p>
    <w:p w14:paraId="35762FCD" w14:textId="77777777" w:rsidR="00E64C33" w:rsidRPr="00E64C33" w:rsidRDefault="00E64C33" w:rsidP="00E64C33">
      <w:pPr>
        <w:numPr>
          <w:ilvl w:val="0"/>
          <w:numId w:val="6"/>
        </w:numPr>
      </w:pPr>
      <w:r w:rsidRPr="00E64C33">
        <w:t>Body: Calibri Regular (18)</w:t>
      </w:r>
    </w:p>
    <w:p w14:paraId="1214AC0F" w14:textId="77777777" w:rsidR="00E64C33" w:rsidRPr="00E64C33" w:rsidRDefault="00E64C33" w:rsidP="00E64C33">
      <w:pPr>
        <w:numPr>
          <w:ilvl w:val="0"/>
          <w:numId w:val="6"/>
        </w:numPr>
      </w:pPr>
      <w:r w:rsidRPr="00E64C33">
        <w:t>Alternative: Verdana</w:t>
      </w:r>
    </w:p>
    <w:p w14:paraId="3E197418" w14:textId="77777777" w:rsidR="00E64C33" w:rsidRPr="00E64C33" w:rsidRDefault="00E64C33" w:rsidP="00E64C33">
      <w:r w:rsidRPr="00E64C33">
        <w:pict w14:anchorId="21159C6D">
          <v:rect id="_x0000_i1112" style="width:0;height:1.5pt" o:hralign="center" o:hrstd="t" o:hr="t" fillcolor="#a0a0a0" stroked="f"/>
        </w:pict>
      </w:r>
    </w:p>
    <w:p w14:paraId="7187A2D8" w14:textId="77777777" w:rsidR="00E64C33" w:rsidRPr="00E64C33" w:rsidRDefault="00E64C33" w:rsidP="00E64C33">
      <w:pPr>
        <w:rPr>
          <w:b/>
          <w:bCs/>
        </w:rPr>
      </w:pPr>
      <w:r w:rsidRPr="00E64C33">
        <w:rPr>
          <w:b/>
          <w:bCs/>
        </w:rPr>
        <w:t>4) Canva Master Slide System</w:t>
      </w:r>
    </w:p>
    <w:p w14:paraId="7B7F2869" w14:textId="77777777" w:rsidR="00E64C33" w:rsidRPr="00E64C33" w:rsidRDefault="00E64C33" w:rsidP="00E64C33">
      <w:pPr>
        <w:rPr>
          <w:b/>
          <w:bCs/>
        </w:rPr>
      </w:pPr>
      <w:r w:rsidRPr="00E64C33">
        <w:rPr>
          <w:b/>
          <w:bCs/>
        </w:rPr>
        <w:t>Slide 1 – Cover</w:t>
      </w:r>
    </w:p>
    <w:p w14:paraId="583E2C5E" w14:textId="77777777" w:rsidR="00E64C33" w:rsidRPr="00E64C33" w:rsidRDefault="00E64C33" w:rsidP="00E64C33">
      <w:r w:rsidRPr="00E64C33">
        <w:t>Layout:</w:t>
      </w:r>
    </w:p>
    <w:p w14:paraId="64390576" w14:textId="77777777" w:rsidR="00E64C33" w:rsidRPr="00E64C33" w:rsidRDefault="00E64C33" w:rsidP="00E64C33">
      <w:pPr>
        <w:numPr>
          <w:ilvl w:val="0"/>
          <w:numId w:val="7"/>
        </w:numPr>
      </w:pPr>
      <w:r w:rsidRPr="00E64C33">
        <w:t>White background</w:t>
      </w:r>
    </w:p>
    <w:p w14:paraId="7A936E9C" w14:textId="77777777" w:rsidR="00E64C33" w:rsidRPr="00E64C33" w:rsidRDefault="00E64C33" w:rsidP="00E64C33">
      <w:pPr>
        <w:numPr>
          <w:ilvl w:val="0"/>
          <w:numId w:val="7"/>
        </w:numPr>
      </w:pPr>
      <w:r w:rsidRPr="00E64C33">
        <w:t>Logo top right</w:t>
      </w:r>
    </w:p>
    <w:p w14:paraId="05074259" w14:textId="77777777" w:rsidR="00E64C33" w:rsidRPr="00E64C33" w:rsidRDefault="00E64C33" w:rsidP="00E64C33">
      <w:pPr>
        <w:numPr>
          <w:ilvl w:val="0"/>
          <w:numId w:val="7"/>
        </w:numPr>
      </w:pPr>
      <w:r w:rsidRPr="00E64C33">
        <w:t>Title: Navy #0F3B63 (size 40–44)</w:t>
      </w:r>
    </w:p>
    <w:p w14:paraId="02890490" w14:textId="77777777" w:rsidR="00E64C33" w:rsidRPr="00E64C33" w:rsidRDefault="00E64C33" w:rsidP="00E64C33">
      <w:pPr>
        <w:numPr>
          <w:ilvl w:val="0"/>
          <w:numId w:val="7"/>
        </w:numPr>
      </w:pPr>
      <w:r w:rsidRPr="00E64C33">
        <w:lastRenderedPageBreak/>
        <w:t>Subtitle: Medium Blue #2E6F9E</w:t>
      </w:r>
    </w:p>
    <w:p w14:paraId="5D80AC94" w14:textId="77777777" w:rsidR="00E64C33" w:rsidRPr="00E64C33" w:rsidRDefault="00E64C33" w:rsidP="00E64C33">
      <w:pPr>
        <w:numPr>
          <w:ilvl w:val="0"/>
          <w:numId w:val="7"/>
        </w:numPr>
      </w:pPr>
      <w:r w:rsidRPr="00E64C33">
        <w:t>Bottom thin band: gradient or solid #0F3B63</w:t>
      </w:r>
    </w:p>
    <w:p w14:paraId="2C698050" w14:textId="77777777" w:rsidR="00E64C33" w:rsidRPr="00E64C33" w:rsidRDefault="00E64C33" w:rsidP="00E64C33">
      <w:r w:rsidRPr="00E64C33">
        <w:t>Optional: faint cyan network line shape (10% opacity)</w:t>
      </w:r>
    </w:p>
    <w:p w14:paraId="666C3FAC" w14:textId="77777777" w:rsidR="00E64C33" w:rsidRPr="00E64C33" w:rsidRDefault="00E64C33" w:rsidP="00E64C33">
      <w:r w:rsidRPr="00E64C33">
        <w:pict w14:anchorId="551EBD77">
          <v:rect id="_x0000_i1113" style="width:0;height:1.5pt" o:hralign="center" o:hrstd="t" o:hr="t" fillcolor="#a0a0a0" stroked="f"/>
        </w:pict>
      </w:r>
    </w:p>
    <w:p w14:paraId="61D395AE" w14:textId="77777777" w:rsidR="00E64C33" w:rsidRPr="00E64C33" w:rsidRDefault="00E64C33" w:rsidP="00E64C33">
      <w:pPr>
        <w:rPr>
          <w:b/>
          <w:bCs/>
        </w:rPr>
      </w:pPr>
      <w:r w:rsidRPr="00E64C33">
        <w:rPr>
          <w:b/>
          <w:bCs/>
        </w:rPr>
        <w:t>Slide 2 – Section Divider</w:t>
      </w:r>
    </w:p>
    <w:p w14:paraId="0D221925" w14:textId="77777777" w:rsidR="00E64C33" w:rsidRPr="00E64C33" w:rsidRDefault="00E64C33" w:rsidP="00E64C33">
      <w:pPr>
        <w:numPr>
          <w:ilvl w:val="0"/>
          <w:numId w:val="8"/>
        </w:numPr>
      </w:pPr>
      <w:proofErr w:type="gramStart"/>
      <w:r w:rsidRPr="00E64C33">
        <w:t xml:space="preserve">Large </w:t>
      </w:r>
      <w:proofErr w:type="spellStart"/>
      <w:r w:rsidRPr="00E64C33">
        <w:t>centered</w:t>
      </w:r>
      <w:proofErr w:type="spellEnd"/>
      <w:proofErr w:type="gramEnd"/>
      <w:r w:rsidRPr="00E64C33">
        <w:t xml:space="preserve"> title in Navy</w:t>
      </w:r>
    </w:p>
    <w:p w14:paraId="702B4740" w14:textId="77777777" w:rsidR="00E64C33" w:rsidRPr="00E64C33" w:rsidRDefault="00E64C33" w:rsidP="00E64C33">
      <w:pPr>
        <w:numPr>
          <w:ilvl w:val="0"/>
          <w:numId w:val="8"/>
        </w:numPr>
      </w:pPr>
      <w:r w:rsidRPr="00E64C33">
        <w:t>Thin cyan line under title (#7FD3D6)</w:t>
      </w:r>
    </w:p>
    <w:p w14:paraId="475965E6" w14:textId="77777777" w:rsidR="00E64C33" w:rsidRPr="00E64C33" w:rsidRDefault="00E64C33" w:rsidP="00E64C33">
      <w:pPr>
        <w:numPr>
          <w:ilvl w:val="0"/>
          <w:numId w:val="8"/>
        </w:numPr>
      </w:pPr>
      <w:r w:rsidRPr="00E64C33">
        <w:t>Logo small top right</w:t>
      </w:r>
    </w:p>
    <w:p w14:paraId="4BA707F0" w14:textId="77777777" w:rsidR="00E64C33" w:rsidRPr="00E64C33" w:rsidRDefault="00E64C33" w:rsidP="00E64C33">
      <w:pPr>
        <w:numPr>
          <w:ilvl w:val="0"/>
          <w:numId w:val="8"/>
        </w:numPr>
      </w:pPr>
      <w:r w:rsidRPr="00E64C33">
        <w:t>Lots of white space</w:t>
      </w:r>
    </w:p>
    <w:p w14:paraId="61E864CB" w14:textId="77777777" w:rsidR="00E64C33" w:rsidRPr="00E64C33" w:rsidRDefault="00E64C33" w:rsidP="00E64C33">
      <w:r w:rsidRPr="00E64C33">
        <w:pict w14:anchorId="17575D18">
          <v:rect id="_x0000_i1114" style="width:0;height:1.5pt" o:hralign="center" o:hrstd="t" o:hr="t" fillcolor="#a0a0a0" stroked="f"/>
        </w:pict>
      </w:r>
    </w:p>
    <w:p w14:paraId="2B6F9B16" w14:textId="77777777" w:rsidR="00E64C33" w:rsidRPr="00E64C33" w:rsidRDefault="00E64C33" w:rsidP="00E64C33">
      <w:pPr>
        <w:rPr>
          <w:b/>
          <w:bCs/>
        </w:rPr>
      </w:pPr>
      <w:r w:rsidRPr="00E64C33">
        <w:rPr>
          <w:b/>
          <w:bCs/>
        </w:rPr>
        <w:t>Slide 3 – Standard Content</w:t>
      </w:r>
    </w:p>
    <w:p w14:paraId="739D5E93" w14:textId="77777777" w:rsidR="00E64C33" w:rsidRPr="00E64C33" w:rsidRDefault="00E64C33" w:rsidP="00E64C33">
      <w:pPr>
        <w:numPr>
          <w:ilvl w:val="0"/>
          <w:numId w:val="9"/>
        </w:numPr>
      </w:pPr>
      <w:r w:rsidRPr="00E64C33">
        <w:t>Title: Navy</w:t>
      </w:r>
    </w:p>
    <w:p w14:paraId="77422775" w14:textId="77777777" w:rsidR="00E64C33" w:rsidRPr="00E64C33" w:rsidRDefault="00E64C33" w:rsidP="00E64C33">
      <w:pPr>
        <w:numPr>
          <w:ilvl w:val="0"/>
          <w:numId w:val="9"/>
        </w:numPr>
      </w:pPr>
      <w:r w:rsidRPr="00E64C33">
        <w:t>Body text: Black 18</w:t>
      </w:r>
    </w:p>
    <w:p w14:paraId="3FF0AFA9" w14:textId="77777777" w:rsidR="00E64C33" w:rsidRPr="00E64C33" w:rsidRDefault="00E64C33" w:rsidP="00E64C33">
      <w:pPr>
        <w:numPr>
          <w:ilvl w:val="0"/>
          <w:numId w:val="9"/>
        </w:numPr>
      </w:pPr>
      <w:r w:rsidRPr="00E64C33">
        <w:t>Left vertical bar: #2E6F9E</w:t>
      </w:r>
    </w:p>
    <w:p w14:paraId="0F8FBF7D" w14:textId="77777777" w:rsidR="00E64C33" w:rsidRPr="00E64C33" w:rsidRDefault="00E64C33" w:rsidP="00E64C33">
      <w:pPr>
        <w:numPr>
          <w:ilvl w:val="0"/>
          <w:numId w:val="9"/>
        </w:numPr>
      </w:pPr>
      <w:r w:rsidRPr="00E64C33">
        <w:t>Bullet points: Navy</w:t>
      </w:r>
    </w:p>
    <w:p w14:paraId="18B1D0C4" w14:textId="77777777" w:rsidR="00E64C33" w:rsidRPr="00E64C33" w:rsidRDefault="00E64C33" w:rsidP="00E64C33">
      <w:r w:rsidRPr="00E64C33">
        <w:pict w14:anchorId="0D9B138D">
          <v:rect id="_x0000_i1115" style="width:0;height:1.5pt" o:hralign="center" o:hrstd="t" o:hr="t" fillcolor="#a0a0a0" stroked="f"/>
        </w:pict>
      </w:r>
    </w:p>
    <w:p w14:paraId="78A2A513" w14:textId="77777777" w:rsidR="00E64C33" w:rsidRPr="00E64C33" w:rsidRDefault="00E64C33" w:rsidP="00E64C33">
      <w:pPr>
        <w:rPr>
          <w:b/>
          <w:bCs/>
        </w:rPr>
      </w:pPr>
      <w:r w:rsidRPr="00E64C33">
        <w:rPr>
          <w:b/>
          <w:bCs/>
        </w:rPr>
        <w:t>Slide 4 – Two Column</w:t>
      </w:r>
    </w:p>
    <w:p w14:paraId="12A3BABF" w14:textId="77777777" w:rsidR="00E64C33" w:rsidRPr="00E64C33" w:rsidRDefault="00E64C33" w:rsidP="00E64C33">
      <w:pPr>
        <w:numPr>
          <w:ilvl w:val="0"/>
          <w:numId w:val="10"/>
        </w:numPr>
      </w:pPr>
      <w:r w:rsidRPr="00E64C33">
        <w:t>Left text</w:t>
      </w:r>
    </w:p>
    <w:p w14:paraId="2E3FFA25" w14:textId="77777777" w:rsidR="00E64C33" w:rsidRPr="00E64C33" w:rsidRDefault="00E64C33" w:rsidP="00E64C33">
      <w:pPr>
        <w:numPr>
          <w:ilvl w:val="0"/>
          <w:numId w:val="10"/>
        </w:numPr>
      </w:pPr>
      <w:r w:rsidRPr="00E64C33">
        <w:t>Right diagram or visual</w:t>
      </w:r>
    </w:p>
    <w:p w14:paraId="676C1F3A" w14:textId="77777777" w:rsidR="00E64C33" w:rsidRPr="00E64C33" w:rsidRDefault="00E64C33" w:rsidP="00E64C33">
      <w:pPr>
        <w:numPr>
          <w:ilvl w:val="0"/>
          <w:numId w:val="10"/>
        </w:numPr>
      </w:pPr>
      <w:r w:rsidRPr="00E64C33">
        <w:t>Cyan separator line</w:t>
      </w:r>
    </w:p>
    <w:p w14:paraId="39F6E058" w14:textId="77777777" w:rsidR="00E64C33" w:rsidRPr="00E64C33" w:rsidRDefault="00E64C33" w:rsidP="00E64C33">
      <w:r w:rsidRPr="00E64C33">
        <w:pict w14:anchorId="1149B3AF">
          <v:rect id="_x0000_i1116" style="width:0;height:1.5pt" o:hralign="center" o:hrstd="t" o:hr="t" fillcolor="#a0a0a0" stroked="f"/>
        </w:pict>
      </w:r>
    </w:p>
    <w:p w14:paraId="4F095580" w14:textId="77777777" w:rsidR="00E64C33" w:rsidRPr="00E64C33" w:rsidRDefault="00E64C33" w:rsidP="00E64C33">
      <w:pPr>
        <w:rPr>
          <w:b/>
          <w:bCs/>
        </w:rPr>
      </w:pPr>
      <w:r w:rsidRPr="00E64C33">
        <w:rPr>
          <w:b/>
          <w:bCs/>
        </w:rPr>
        <w:t>Slide 5 – Framework / Model</w:t>
      </w:r>
    </w:p>
    <w:p w14:paraId="3421FEEB" w14:textId="77777777" w:rsidR="00E64C33" w:rsidRPr="00E64C33" w:rsidRDefault="00E64C33" w:rsidP="00E64C33">
      <w:r w:rsidRPr="00E64C33">
        <w:t>Use colour coding:</w:t>
      </w:r>
    </w:p>
    <w:p w14:paraId="173D5B09" w14:textId="77777777" w:rsidR="00E64C33" w:rsidRPr="00E64C33" w:rsidRDefault="00E64C33" w:rsidP="00E64C33">
      <w:pPr>
        <w:numPr>
          <w:ilvl w:val="0"/>
          <w:numId w:val="11"/>
        </w:numPr>
      </w:pPr>
      <w:r w:rsidRPr="00E64C33">
        <w:t>Core: Navy</w:t>
      </w:r>
    </w:p>
    <w:p w14:paraId="27DA1DB2" w14:textId="77777777" w:rsidR="00E64C33" w:rsidRPr="00E64C33" w:rsidRDefault="00E64C33" w:rsidP="00E64C33">
      <w:pPr>
        <w:numPr>
          <w:ilvl w:val="0"/>
          <w:numId w:val="11"/>
        </w:numPr>
      </w:pPr>
      <w:r w:rsidRPr="00E64C33">
        <w:t>Supporting elements: Medium Blue</w:t>
      </w:r>
    </w:p>
    <w:p w14:paraId="75B1FCB1" w14:textId="77777777" w:rsidR="00E64C33" w:rsidRPr="00E64C33" w:rsidRDefault="00E64C33" w:rsidP="00E64C33">
      <w:pPr>
        <w:numPr>
          <w:ilvl w:val="0"/>
          <w:numId w:val="11"/>
        </w:numPr>
      </w:pPr>
      <w:r w:rsidRPr="00E64C33">
        <w:t>Connections/arrows: Cyan</w:t>
      </w:r>
    </w:p>
    <w:p w14:paraId="483819FF" w14:textId="77777777" w:rsidR="00E64C33" w:rsidRPr="00E64C33" w:rsidRDefault="00E64C33" w:rsidP="00E64C33">
      <w:r w:rsidRPr="00E64C33">
        <w:t>Perfect for leadership models, ecosystems, transformation maps.</w:t>
      </w:r>
    </w:p>
    <w:p w14:paraId="2B4A23AE" w14:textId="77777777" w:rsidR="00E64C33" w:rsidRPr="00E64C33" w:rsidRDefault="00E64C33" w:rsidP="00E64C33">
      <w:r w:rsidRPr="00E64C33">
        <w:pict w14:anchorId="537F0189">
          <v:rect id="_x0000_i1117" style="width:0;height:1.5pt" o:hralign="center" o:hrstd="t" o:hr="t" fillcolor="#a0a0a0" stroked="f"/>
        </w:pict>
      </w:r>
    </w:p>
    <w:p w14:paraId="56478E18" w14:textId="77777777" w:rsidR="00E64C33" w:rsidRPr="00E64C33" w:rsidRDefault="00E64C33" w:rsidP="00E64C33">
      <w:pPr>
        <w:rPr>
          <w:b/>
          <w:bCs/>
        </w:rPr>
      </w:pPr>
      <w:r w:rsidRPr="00E64C33">
        <w:rPr>
          <w:b/>
          <w:bCs/>
        </w:rPr>
        <w:t>Slide 6 – Key Message / Quote</w:t>
      </w:r>
    </w:p>
    <w:p w14:paraId="12231E4A" w14:textId="77777777" w:rsidR="00E64C33" w:rsidRPr="00E64C33" w:rsidRDefault="00E64C33" w:rsidP="00E64C33">
      <w:pPr>
        <w:numPr>
          <w:ilvl w:val="0"/>
          <w:numId w:val="12"/>
        </w:numPr>
      </w:pPr>
      <w:proofErr w:type="gramStart"/>
      <w:r w:rsidRPr="00E64C33">
        <w:t xml:space="preserve">Large </w:t>
      </w:r>
      <w:proofErr w:type="spellStart"/>
      <w:r w:rsidRPr="00E64C33">
        <w:t>centered</w:t>
      </w:r>
      <w:proofErr w:type="spellEnd"/>
      <w:proofErr w:type="gramEnd"/>
      <w:r w:rsidRPr="00E64C33">
        <w:t xml:space="preserve"> text</w:t>
      </w:r>
    </w:p>
    <w:p w14:paraId="684DC21D" w14:textId="77777777" w:rsidR="00E64C33" w:rsidRPr="00E64C33" w:rsidRDefault="00E64C33" w:rsidP="00E64C33">
      <w:pPr>
        <w:numPr>
          <w:ilvl w:val="0"/>
          <w:numId w:val="12"/>
        </w:numPr>
      </w:pPr>
      <w:r w:rsidRPr="00E64C33">
        <w:t>Highlight key phrase in Cyan</w:t>
      </w:r>
    </w:p>
    <w:p w14:paraId="0A1CCC72" w14:textId="77777777" w:rsidR="00E64C33" w:rsidRPr="00E64C33" w:rsidRDefault="00E64C33" w:rsidP="00E64C33">
      <w:pPr>
        <w:numPr>
          <w:ilvl w:val="0"/>
          <w:numId w:val="12"/>
        </w:numPr>
      </w:pPr>
      <w:r w:rsidRPr="00E64C33">
        <w:lastRenderedPageBreak/>
        <w:t>Optional subtle network graphic background (very light)</w:t>
      </w:r>
    </w:p>
    <w:p w14:paraId="0DDBF933" w14:textId="77777777" w:rsidR="00E64C33" w:rsidRPr="00E64C33" w:rsidRDefault="00E64C33" w:rsidP="00E64C33">
      <w:r w:rsidRPr="00E64C33">
        <w:pict w14:anchorId="4A6AD11E">
          <v:rect id="_x0000_i1118" style="width:0;height:1.5pt" o:hralign="center" o:hrstd="t" o:hr="t" fillcolor="#a0a0a0" stroked="f"/>
        </w:pict>
      </w:r>
    </w:p>
    <w:p w14:paraId="4AF3CD74" w14:textId="77777777" w:rsidR="00E64C33" w:rsidRPr="00E64C33" w:rsidRDefault="00E64C33" w:rsidP="00E64C33">
      <w:pPr>
        <w:rPr>
          <w:b/>
          <w:bCs/>
        </w:rPr>
      </w:pPr>
      <w:r w:rsidRPr="00E64C33">
        <w:rPr>
          <w:b/>
          <w:bCs/>
        </w:rPr>
        <w:t>Slide 7 – Closing</w:t>
      </w:r>
    </w:p>
    <w:p w14:paraId="061DB043" w14:textId="77777777" w:rsidR="00E64C33" w:rsidRPr="00E64C33" w:rsidRDefault="00E64C33" w:rsidP="00E64C33">
      <w:pPr>
        <w:numPr>
          <w:ilvl w:val="0"/>
          <w:numId w:val="13"/>
        </w:numPr>
      </w:pPr>
      <w:r w:rsidRPr="00E64C33">
        <w:t>Message or contact</w:t>
      </w:r>
    </w:p>
    <w:p w14:paraId="3BFFBB01" w14:textId="77777777" w:rsidR="00E64C33" w:rsidRPr="00E64C33" w:rsidRDefault="00E64C33" w:rsidP="00E64C33">
      <w:pPr>
        <w:numPr>
          <w:ilvl w:val="0"/>
          <w:numId w:val="13"/>
        </w:numPr>
      </w:pPr>
      <w:r w:rsidRPr="00E64C33">
        <w:t>Full-width Navy footer band</w:t>
      </w:r>
    </w:p>
    <w:p w14:paraId="5CB5E5D6" w14:textId="77777777" w:rsidR="00E64C33" w:rsidRPr="00E64C33" w:rsidRDefault="00E64C33" w:rsidP="00E64C33">
      <w:pPr>
        <w:numPr>
          <w:ilvl w:val="0"/>
          <w:numId w:val="13"/>
        </w:numPr>
      </w:pPr>
      <w:r w:rsidRPr="00E64C33">
        <w:t>Logo</w:t>
      </w:r>
    </w:p>
    <w:p w14:paraId="493F1FBA" w14:textId="77777777" w:rsidR="00E64C33" w:rsidRPr="00E64C33" w:rsidRDefault="00E64C33" w:rsidP="00E64C33">
      <w:r w:rsidRPr="00E64C33">
        <w:pict w14:anchorId="7EE53866">
          <v:rect id="_x0000_i1119" style="width:0;height:1.5pt" o:hralign="center" o:hrstd="t" o:hr="t" fillcolor="#a0a0a0" stroked="f"/>
        </w:pict>
      </w:r>
    </w:p>
    <w:p w14:paraId="15B10C5F" w14:textId="77777777" w:rsidR="00E64C33" w:rsidRPr="00E64C33" w:rsidRDefault="00E64C33" w:rsidP="00E64C33">
      <w:pPr>
        <w:rPr>
          <w:b/>
          <w:bCs/>
        </w:rPr>
      </w:pPr>
      <w:r w:rsidRPr="00E64C33">
        <w:rPr>
          <w:b/>
          <w:bCs/>
        </w:rPr>
        <w:t>5) When to Use Green / Orange?</w:t>
      </w:r>
    </w:p>
    <w:p w14:paraId="44345E45" w14:textId="77777777" w:rsidR="00E64C33" w:rsidRPr="00E64C33" w:rsidRDefault="00E64C33" w:rsidP="00E64C33">
      <w:r w:rsidRPr="00E64C33">
        <w:t>If this work is for:</w:t>
      </w:r>
    </w:p>
    <w:p w14:paraId="28115B07" w14:textId="77777777" w:rsidR="00E64C33" w:rsidRPr="00E64C33" w:rsidRDefault="00E64C33" w:rsidP="00E64C33">
      <w:pPr>
        <w:numPr>
          <w:ilvl w:val="0"/>
          <w:numId w:val="14"/>
        </w:numPr>
      </w:pPr>
      <w:r w:rsidRPr="00E64C33">
        <w:rPr>
          <w:b/>
          <w:bCs/>
        </w:rPr>
        <w:t>Values &amp; Talents training → keep Green/Orange</w:t>
      </w:r>
    </w:p>
    <w:p w14:paraId="3CDDECD7" w14:textId="77777777" w:rsidR="00E64C33" w:rsidRPr="00E64C33" w:rsidRDefault="00E64C33" w:rsidP="00E64C33">
      <w:pPr>
        <w:numPr>
          <w:ilvl w:val="0"/>
          <w:numId w:val="14"/>
        </w:numPr>
      </w:pPr>
      <w:r w:rsidRPr="00E64C33">
        <w:rPr>
          <w:b/>
          <w:bCs/>
        </w:rPr>
        <w:t xml:space="preserve">Digital Catalyser / Executive clients → use </w:t>
      </w:r>
      <w:proofErr w:type="gramStart"/>
      <w:r w:rsidRPr="00E64C33">
        <w:rPr>
          <w:b/>
          <w:bCs/>
        </w:rPr>
        <w:t>Blue</w:t>
      </w:r>
      <w:proofErr w:type="gramEnd"/>
      <w:r w:rsidRPr="00E64C33">
        <w:rPr>
          <w:b/>
          <w:bCs/>
        </w:rPr>
        <w:t xml:space="preserve"> palette</w:t>
      </w:r>
    </w:p>
    <w:p w14:paraId="28D3D105" w14:textId="77777777" w:rsidR="00E64C33" w:rsidRPr="00E64C33" w:rsidRDefault="00E64C33" w:rsidP="00E64C33">
      <w:r w:rsidRPr="00E64C33">
        <w:t xml:space="preserve">If you want coherence across both brands, I can create a </w:t>
      </w:r>
      <w:r w:rsidRPr="00E64C33">
        <w:rPr>
          <w:b/>
          <w:bCs/>
        </w:rPr>
        <w:t>dual-identity system</w:t>
      </w:r>
      <w:r w:rsidRPr="00E64C33">
        <w:t>.</w:t>
      </w:r>
    </w:p>
    <w:p w14:paraId="61066948" w14:textId="77777777" w:rsidR="00E64C33" w:rsidRPr="00E64C33" w:rsidRDefault="00E64C33" w:rsidP="00E64C33">
      <w:r w:rsidRPr="00E64C33">
        <w:pict w14:anchorId="3AB18C5A">
          <v:rect id="_x0000_i1120" style="width:0;height:1.5pt" o:hralign="center" o:hrstd="t" o:hr="t" fillcolor="#a0a0a0" stroked="f"/>
        </w:pict>
      </w:r>
    </w:p>
    <w:p w14:paraId="4E01DF66" w14:textId="77777777" w:rsidR="00E64C33" w:rsidRPr="00E64C33" w:rsidRDefault="00E64C33" w:rsidP="00E64C33">
      <w:pPr>
        <w:rPr>
          <w:b/>
          <w:bCs/>
        </w:rPr>
      </w:pPr>
      <w:r w:rsidRPr="00E64C33">
        <w:rPr>
          <w:b/>
          <w:bCs/>
        </w:rPr>
        <w:t>6) Canva Page Structure (Create these pages)</w:t>
      </w:r>
    </w:p>
    <w:p w14:paraId="38E429A4" w14:textId="77777777" w:rsidR="00E64C33" w:rsidRPr="00E64C33" w:rsidRDefault="00E64C33" w:rsidP="00E64C33">
      <w:pPr>
        <w:numPr>
          <w:ilvl w:val="0"/>
          <w:numId w:val="15"/>
        </w:numPr>
      </w:pPr>
      <w:r w:rsidRPr="00E64C33">
        <w:t>Cover</w:t>
      </w:r>
    </w:p>
    <w:p w14:paraId="241E4D66" w14:textId="77777777" w:rsidR="00E64C33" w:rsidRPr="00E64C33" w:rsidRDefault="00E64C33" w:rsidP="00E64C33">
      <w:pPr>
        <w:numPr>
          <w:ilvl w:val="0"/>
          <w:numId w:val="15"/>
        </w:numPr>
      </w:pPr>
      <w:r w:rsidRPr="00E64C33">
        <w:t>Section divider</w:t>
      </w:r>
    </w:p>
    <w:p w14:paraId="398C0D35" w14:textId="77777777" w:rsidR="00E64C33" w:rsidRPr="00E64C33" w:rsidRDefault="00E64C33" w:rsidP="00E64C33">
      <w:pPr>
        <w:numPr>
          <w:ilvl w:val="0"/>
          <w:numId w:val="15"/>
        </w:numPr>
      </w:pPr>
      <w:r w:rsidRPr="00E64C33">
        <w:t>Content – text</w:t>
      </w:r>
    </w:p>
    <w:p w14:paraId="4CE38B36" w14:textId="77777777" w:rsidR="00E64C33" w:rsidRPr="00E64C33" w:rsidRDefault="00E64C33" w:rsidP="00E64C33">
      <w:pPr>
        <w:numPr>
          <w:ilvl w:val="0"/>
          <w:numId w:val="15"/>
        </w:numPr>
      </w:pPr>
      <w:r w:rsidRPr="00E64C33">
        <w:t xml:space="preserve">Content – two </w:t>
      </w:r>
      <w:proofErr w:type="gramStart"/>
      <w:r w:rsidRPr="00E64C33">
        <w:t>column</w:t>
      </w:r>
      <w:proofErr w:type="gramEnd"/>
    </w:p>
    <w:p w14:paraId="5060721B" w14:textId="77777777" w:rsidR="00E64C33" w:rsidRPr="00E64C33" w:rsidRDefault="00E64C33" w:rsidP="00E64C33">
      <w:pPr>
        <w:numPr>
          <w:ilvl w:val="0"/>
          <w:numId w:val="15"/>
        </w:numPr>
      </w:pPr>
      <w:r w:rsidRPr="00E64C33">
        <w:t>Framework / diagram</w:t>
      </w:r>
    </w:p>
    <w:p w14:paraId="1F064755" w14:textId="77777777" w:rsidR="00E64C33" w:rsidRPr="00E64C33" w:rsidRDefault="00E64C33" w:rsidP="00E64C33">
      <w:pPr>
        <w:numPr>
          <w:ilvl w:val="0"/>
          <w:numId w:val="15"/>
        </w:numPr>
      </w:pPr>
      <w:r w:rsidRPr="00E64C33">
        <w:t>Quote / key insight</w:t>
      </w:r>
    </w:p>
    <w:p w14:paraId="4EEB5355" w14:textId="77777777" w:rsidR="00E64C33" w:rsidRPr="00E64C33" w:rsidRDefault="00E64C33" w:rsidP="00E64C33">
      <w:pPr>
        <w:numPr>
          <w:ilvl w:val="0"/>
          <w:numId w:val="15"/>
        </w:numPr>
      </w:pPr>
      <w:r w:rsidRPr="00E64C33">
        <w:t>Closing</w:t>
      </w:r>
    </w:p>
    <w:p w14:paraId="34E8BA59" w14:textId="77777777" w:rsidR="00E64C33" w:rsidRPr="00E64C33" w:rsidRDefault="00E64C33" w:rsidP="00E64C33">
      <w:r w:rsidRPr="00E64C33">
        <w:t xml:space="preserve">Save as: </w:t>
      </w:r>
      <w:r w:rsidRPr="00E64C33">
        <w:rPr>
          <w:b/>
          <w:bCs/>
        </w:rPr>
        <w:t>Digital Catalyser – Master Template</w:t>
      </w:r>
    </w:p>
    <w:p w14:paraId="5F41B355" w14:textId="77777777" w:rsidR="00E64C33" w:rsidRPr="00E64C33" w:rsidRDefault="00E64C33" w:rsidP="00E64C33">
      <w:r w:rsidRPr="00E64C33">
        <w:pict w14:anchorId="486236BB">
          <v:rect id="_x0000_i1121" style="width:0;height:1.5pt" o:hralign="center" o:hrstd="t" o:hr="t" fillcolor="#a0a0a0" stroked="f"/>
        </w:pict>
      </w:r>
    </w:p>
    <w:p w14:paraId="7689BD42" w14:textId="77777777" w:rsidR="00E64C33" w:rsidRPr="00E64C33" w:rsidRDefault="00E64C33" w:rsidP="00E64C33">
      <w:pPr>
        <w:rPr>
          <w:b/>
          <w:bCs/>
        </w:rPr>
      </w:pPr>
      <w:r w:rsidRPr="00E64C33">
        <w:rPr>
          <w:b/>
          <w:bCs/>
        </w:rPr>
        <w:t>7) Expert Tip (important for your positioning)</w:t>
      </w:r>
    </w:p>
    <w:p w14:paraId="1D2E9712" w14:textId="77777777" w:rsidR="00E64C33" w:rsidRPr="00E64C33" w:rsidRDefault="00E64C33" w:rsidP="00E64C33">
      <w:r w:rsidRPr="00E64C33">
        <w:t>For executive audiences:</w:t>
      </w:r>
    </w:p>
    <w:p w14:paraId="1F665E64" w14:textId="77777777" w:rsidR="00E64C33" w:rsidRPr="00E64C33" w:rsidRDefault="00E64C33" w:rsidP="00E64C33">
      <w:pPr>
        <w:numPr>
          <w:ilvl w:val="0"/>
          <w:numId w:val="16"/>
        </w:numPr>
      </w:pPr>
      <w:r w:rsidRPr="00E64C33">
        <w:t xml:space="preserve">Max </w:t>
      </w:r>
      <w:r w:rsidRPr="00E64C33">
        <w:rPr>
          <w:b/>
          <w:bCs/>
        </w:rPr>
        <w:t>6 lines per slide</w:t>
      </w:r>
    </w:p>
    <w:p w14:paraId="353FD56E" w14:textId="77777777" w:rsidR="00E64C33" w:rsidRPr="00E64C33" w:rsidRDefault="00E64C33" w:rsidP="00E64C33">
      <w:pPr>
        <w:numPr>
          <w:ilvl w:val="0"/>
          <w:numId w:val="16"/>
        </w:numPr>
      </w:pPr>
      <w:r w:rsidRPr="00E64C33">
        <w:t xml:space="preserve">Prefer </w:t>
      </w:r>
      <w:r w:rsidRPr="00E64C33">
        <w:rPr>
          <w:b/>
          <w:bCs/>
        </w:rPr>
        <w:t>diagrams over text</w:t>
      </w:r>
    </w:p>
    <w:p w14:paraId="6CEBB227" w14:textId="77777777" w:rsidR="00E64C33" w:rsidRPr="00E64C33" w:rsidRDefault="00E64C33" w:rsidP="00E64C33">
      <w:pPr>
        <w:numPr>
          <w:ilvl w:val="0"/>
          <w:numId w:val="16"/>
        </w:numPr>
      </w:pPr>
      <w:r w:rsidRPr="00E64C33">
        <w:t xml:space="preserve">Use cyan only as </w:t>
      </w:r>
      <w:r w:rsidRPr="00E64C33">
        <w:rPr>
          <w:b/>
          <w:bCs/>
        </w:rPr>
        <w:t>accent</w:t>
      </w:r>
      <w:r w:rsidRPr="00E64C33">
        <w:t>, not dominant</w:t>
      </w:r>
    </w:p>
    <w:p w14:paraId="291E702A" w14:textId="77777777" w:rsidR="00E64C33" w:rsidRPr="00E64C33" w:rsidRDefault="00E64C33" w:rsidP="00E64C33">
      <w:pPr>
        <w:numPr>
          <w:ilvl w:val="0"/>
          <w:numId w:val="16"/>
        </w:numPr>
      </w:pPr>
      <w:r w:rsidRPr="00E64C33">
        <w:t>Keep white space — this brand gains authority from restraint</w:t>
      </w:r>
    </w:p>
    <w:p w14:paraId="0FC1C79D" w14:textId="77777777" w:rsidR="00E64C33" w:rsidRPr="00E64C33" w:rsidRDefault="00E64C33" w:rsidP="00E64C33">
      <w:r w:rsidRPr="00E64C33">
        <w:pict w14:anchorId="7ADA7C32">
          <v:rect id="_x0000_i1122" style="width:0;height:1.5pt" o:hralign="center" o:hrstd="t" o:hr="t" fillcolor="#a0a0a0" stroked="f"/>
        </w:pict>
      </w:r>
    </w:p>
    <w:p w14:paraId="18138909" w14:textId="77777777" w:rsidR="00E64C33" w:rsidRPr="00E64C33" w:rsidRDefault="00E64C33" w:rsidP="00E64C33">
      <w:r w:rsidRPr="00E64C33">
        <w:t xml:space="preserve">If you want, I can now build the </w:t>
      </w:r>
      <w:r w:rsidRPr="00E64C33">
        <w:rPr>
          <w:b/>
          <w:bCs/>
        </w:rPr>
        <w:t>next level</w:t>
      </w:r>
      <w:r w:rsidRPr="00E64C33">
        <w:t>:</w:t>
      </w:r>
    </w:p>
    <w:p w14:paraId="407CDE2F" w14:textId="77777777" w:rsidR="00E64C33" w:rsidRPr="00E64C33" w:rsidRDefault="00E64C33" w:rsidP="00E64C33">
      <w:r w:rsidRPr="00E64C33">
        <w:rPr>
          <w:b/>
          <w:bCs/>
        </w:rPr>
        <w:lastRenderedPageBreak/>
        <w:t>A ready-to-build Canva wireframe (exact element sizes and placement)</w:t>
      </w:r>
      <w:r w:rsidRPr="00E64C33">
        <w:br/>
        <w:t>or</w:t>
      </w:r>
    </w:p>
    <w:p w14:paraId="11648898" w14:textId="77777777" w:rsidR="00E64C33" w:rsidRPr="00E64C33" w:rsidRDefault="00E64C33" w:rsidP="00E64C33">
      <w:r w:rsidRPr="00E64C33">
        <w:t xml:space="preserve">A </w:t>
      </w:r>
      <w:r w:rsidRPr="00E64C33">
        <w:rPr>
          <w:b/>
          <w:bCs/>
        </w:rPr>
        <w:t>combined system</w:t>
      </w:r>
      <w:r w:rsidRPr="00E64C33">
        <w:t>:</w:t>
      </w:r>
    </w:p>
    <w:p w14:paraId="58D8E8B0" w14:textId="77777777" w:rsidR="00E64C33" w:rsidRPr="00E64C33" w:rsidRDefault="00E64C33" w:rsidP="00E64C33">
      <w:pPr>
        <w:numPr>
          <w:ilvl w:val="0"/>
          <w:numId w:val="17"/>
        </w:numPr>
      </w:pPr>
      <w:r w:rsidRPr="00E64C33">
        <w:t>Values &amp; Talents (green/orange)</w:t>
      </w:r>
    </w:p>
    <w:p w14:paraId="14638DFE" w14:textId="77777777" w:rsidR="00E64C33" w:rsidRPr="00E64C33" w:rsidRDefault="00E64C33" w:rsidP="00E64C33">
      <w:pPr>
        <w:numPr>
          <w:ilvl w:val="0"/>
          <w:numId w:val="17"/>
        </w:numPr>
      </w:pPr>
      <w:r w:rsidRPr="00E64C33">
        <w:t>Digital Catalyser (blue)</w:t>
      </w:r>
    </w:p>
    <w:p w14:paraId="4A4B0BE2" w14:textId="77777777" w:rsidR="00E64C33" w:rsidRPr="00E64C33" w:rsidRDefault="00E64C33" w:rsidP="00E64C33">
      <w:pPr>
        <w:numPr>
          <w:ilvl w:val="0"/>
          <w:numId w:val="17"/>
        </w:numPr>
      </w:pPr>
      <w:r w:rsidRPr="00E64C33">
        <w:t>One coherent executive identity.</w:t>
      </w:r>
    </w:p>
    <w:p w14:paraId="3C13C94C" w14:textId="77777777" w:rsidR="00E64C33" w:rsidRPr="00E64C33" w:rsidRDefault="00E64C33" w:rsidP="00E64C33">
      <w:r w:rsidRPr="00E64C33">
        <w:t>And one question to guide the next step:</w:t>
      </w:r>
    </w:p>
    <w:p w14:paraId="5E1E4D89" w14:textId="77777777" w:rsidR="00E64C33" w:rsidRPr="00E64C33" w:rsidRDefault="00E64C33" w:rsidP="00E64C33">
      <w:r w:rsidRPr="00E64C33">
        <w:t xml:space="preserve">Is this template mainly for </w:t>
      </w:r>
      <w:r w:rsidRPr="00E64C33">
        <w:rPr>
          <w:b/>
          <w:bCs/>
        </w:rPr>
        <w:t>client proposals</w:t>
      </w:r>
      <w:r w:rsidRPr="00E64C33">
        <w:t xml:space="preserve">, </w:t>
      </w:r>
      <w:r w:rsidRPr="00E64C33">
        <w:rPr>
          <w:b/>
          <w:bCs/>
        </w:rPr>
        <w:t>training delivery</w:t>
      </w:r>
      <w:r w:rsidRPr="00E64C33">
        <w:t xml:space="preserve">, or </w:t>
      </w:r>
      <w:r w:rsidRPr="00E64C33">
        <w:rPr>
          <w:b/>
          <w:bCs/>
        </w:rPr>
        <w:t>thought-leadership presentations</w:t>
      </w:r>
      <w:r w:rsidRPr="00E64C33">
        <w:t>?</w:t>
      </w:r>
    </w:p>
    <w:p w14:paraId="4DC04233" w14:textId="77777777" w:rsidR="00E64C33" w:rsidRDefault="00E64C33"/>
    <w:p w14:paraId="2DFED27A" w14:textId="77777777" w:rsidR="00E64C33" w:rsidRDefault="00E64C33"/>
    <w:p w14:paraId="7FC1FB9E" w14:textId="73C57E20" w:rsidR="00E64C33" w:rsidRDefault="00E64C33">
      <w:r>
        <w:t>Logo without title</w:t>
      </w:r>
    </w:p>
    <w:p w14:paraId="4B70BD09" w14:textId="307AB2DC" w:rsidR="00E64C33" w:rsidRDefault="00E64C33">
      <w:r>
        <w:rPr>
          <w:noProof/>
        </w:rPr>
        <w:drawing>
          <wp:inline distT="0" distB="0" distL="0" distR="0" wp14:anchorId="6E2C7551" wp14:editId="7D077B36">
            <wp:extent cx="5731510" cy="2978150"/>
            <wp:effectExtent l="0" t="0" r="0" b="0"/>
            <wp:docPr id="1" name="Image 1" descr="A close-up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close-up of a network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9AE8" w14:textId="77777777" w:rsidR="00E64C33" w:rsidRDefault="00E64C33"/>
    <w:p w14:paraId="098F30CC" w14:textId="6B50A093" w:rsidR="00E64C33" w:rsidRDefault="00E64C33">
      <w:r>
        <w:t>Logo with tittle</w:t>
      </w:r>
    </w:p>
    <w:p w14:paraId="50610D8F" w14:textId="77777777" w:rsidR="00E64C33" w:rsidRDefault="00E64C33"/>
    <w:p w14:paraId="0229003E" w14:textId="35A03E1A" w:rsidR="00E64C33" w:rsidRDefault="00E64C33">
      <w:r>
        <w:rPr>
          <w:noProof/>
        </w:rPr>
        <w:lastRenderedPageBreak/>
        <w:drawing>
          <wp:inline distT="0" distB="0" distL="0" distR="0" wp14:anchorId="5F7B2DE8" wp14:editId="3B1DAFFA">
            <wp:extent cx="5731510" cy="3747770"/>
            <wp:effectExtent l="0" t="0" r="0" b="0"/>
            <wp:docPr id="2" name="Image 2" descr="A logo with circle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logo with circles and line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4C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D22EC"/>
    <w:multiLevelType w:val="multilevel"/>
    <w:tmpl w:val="DF4A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52A3D"/>
    <w:multiLevelType w:val="multilevel"/>
    <w:tmpl w:val="2C1A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52745"/>
    <w:multiLevelType w:val="multilevel"/>
    <w:tmpl w:val="642C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249F1"/>
    <w:multiLevelType w:val="multilevel"/>
    <w:tmpl w:val="DFA4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037F4D"/>
    <w:multiLevelType w:val="multilevel"/>
    <w:tmpl w:val="E022F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405C51"/>
    <w:multiLevelType w:val="multilevel"/>
    <w:tmpl w:val="B3A8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643058"/>
    <w:multiLevelType w:val="multilevel"/>
    <w:tmpl w:val="D236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8E7EE4"/>
    <w:multiLevelType w:val="multilevel"/>
    <w:tmpl w:val="87D0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3A1330"/>
    <w:multiLevelType w:val="multilevel"/>
    <w:tmpl w:val="8240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5604D7"/>
    <w:multiLevelType w:val="multilevel"/>
    <w:tmpl w:val="9C66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6D1FDC"/>
    <w:multiLevelType w:val="multilevel"/>
    <w:tmpl w:val="CB5A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3C7496"/>
    <w:multiLevelType w:val="multilevel"/>
    <w:tmpl w:val="E1E2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7A570B"/>
    <w:multiLevelType w:val="multilevel"/>
    <w:tmpl w:val="1EB4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A825FC"/>
    <w:multiLevelType w:val="multilevel"/>
    <w:tmpl w:val="C39E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2A7F26"/>
    <w:multiLevelType w:val="multilevel"/>
    <w:tmpl w:val="32C2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CA4960"/>
    <w:multiLevelType w:val="multilevel"/>
    <w:tmpl w:val="4A1A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F3395B"/>
    <w:multiLevelType w:val="multilevel"/>
    <w:tmpl w:val="3474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429600">
    <w:abstractNumId w:val="6"/>
  </w:num>
  <w:num w:numId="2" w16cid:durableId="1671717228">
    <w:abstractNumId w:val="13"/>
  </w:num>
  <w:num w:numId="3" w16cid:durableId="1434745893">
    <w:abstractNumId w:val="7"/>
  </w:num>
  <w:num w:numId="4" w16cid:durableId="1469127407">
    <w:abstractNumId w:val="16"/>
  </w:num>
  <w:num w:numId="5" w16cid:durableId="224948114">
    <w:abstractNumId w:val="12"/>
  </w:num>
  <w:num w:numId="6" w16cid:durableId="247733501">
    <w:abstractNumId w:val="15"/>
  </w:num>
  <w:num w:numId="7" w16cid:durableId="1471509105">
    <w:abstractNumId w:val="10"/>
  </w:num>
  <w:num w:numId="8" w16cid:durableId="2078239820">
    <w:abstractNumId w:val="3"/>
  </w:num>
  <w:num w:numId="9" w16cid:durableId="1023432969">
    <w:abstractNumId w:val="9"/>
  </w:num>
  <w:num w:numId="10" w16cid:durableId="1333601986">
    <w:abstractNumId w:val="14"/>
  </w:num>
  <w:num w:numId="11" w16cid:durableId="1335303991">
    <w:abstractNumId w:val="0"/>
  </w:num>
  <w:num w:numId="12" w16cid:durableId="883834838">
    <w:abstractNumId w:val="2"/>
  </w:num>
  <w:num w:numId="13" w16cid:durableId="943609827">
    <w:abstractNumId w:val="1"/>
  </w:num>
  <w:num w:numId="14" w16cid:durableId="1418016759">
    <w:abstractNumId w:val="8"/>
  </w:num>
  <w:num w:numId="15" w16cid:durableId="2112384745">
    <w:abstractNumId w:val="4"/>
  </w:num>
  <w:num w:numId="16" w16cid:durableId="1472753496">
    <w:abstractNumId w:val="5"/>
  </w:num>
  <w:num w:numId="17" w16cid:durableId="4524056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C33"/>
    <w:rsid w:val="00577FE9"/>
    <w:rsid w:val="0061117C"/>
    <w:rsid w:val="007476C0"/>
    <w:rsid w:val="0080208B"/>
    <w:rsid w:val="00E5129A"/>
    <w:rsid w:val="00E6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D5EB4"/>
  <w15:chartTrackingRefBased/>
  <w15:docId w15:val="{5791A052-7E16-49CE-A8B3-5C388F730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C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C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C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C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C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506</Words>
  <Characters>2886</Characters>
  <Application>Microsoft Office Word</Application>
  <DocSecurity>0</DocSecurity>
  <Lines>24</Lines>
  <Paragraphs>6</Paragraphs>
  <ScaleCrop>false</ScaleCrop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Kramer</dc:creator>
  <cp:keywords/>
  <dc:description/>
  <cp:lastModifiedBy>Colin Kramer</cp:lastModifiedBy>
  <cp:revision>1</cp:revision>
  <dcterms:created xsi:type="dcterms:W3CDTF">2026-02-28T22:12:00Z</dcterms:created>
  <dcterms:modified xsi:type="dcterms:W3CDTF">2026-02-28T22:13:00Z</dcterms:modified>
</cp:coreProperties>
</file>