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u w:val="single"/>
        </w:rPr>
      </w:pPr>
      <w:r>
        <w:rPr>
          <w:b w:val="1"/>
          <w:bCs w:val="1"/>
          <w:u w:val="single"/>
          <w:rtl w:val="0"/>
          <w:lang w:val="en-US"/>
        </w:rPr>
        <w:t>Network Architecture Description:</w:t>
      </w:r>
    </w:p>
    <w:p>
      <w:pPr>
        <w:pStyle w:val="Body A"/>
      </w:pPr>
      <w:r>
        <w:rPr>
          <w:rtl w:val="0"/>
        </w:rPr>
        <w:tab/>
        <w:t>The algorithm described in the attached code is an implementation of the Deep Deterministic Policy Gradient algorithm.  This network consists of an Actor (which generates actions according to its perceived optimal policy) and a Critic (which evaluates the Actor</w:t>
      </w:r>
      <w:r>
        <w:rPr>
          <w:rtl w:val="0"/>
          <w:lang w:val="en-US"/>
        </w:rPr>
        <w:t>’</w:t>
      </w:r>
      <w:r>
        <w:rPr>
          <w:rtl w:val="0"/>
          <w:lang w:val="en-US"/>
        </w:rPr>
        <w:t>s actions based on estimated value and suggests improvements to the Actor).</w:t>
      </w:r>
    </w:p>
    <w:p>
      <w:pPr>
        <w:pStyle w:val="Body A"/>
      </w:pPr>
      <w:r>
        <w:rPr>
          <w:rtl w:val="0"/>
        </w:rPr>
        <w:tab/>
        <w:t>The Actor network consists of 3 Fully Connected layers.  The first layer takes in state values and its output is activated by ReLU.  The second layer is also activated by a ReLU activation, while the final layer is followed by a Tanh activation to force the predicted action values between -1 and 1.</w:t>
      </w:r>
    </w:p>
    <w:p>
      <w:pPr>
        <w:pStyle w:val="Body A"/>
      </w:pPr>
      <w:r>
        <w:rPr>
          <w:rtl w:val="0"/>
        </w:rPr>
        <w:tab/>
        <w:t>The Critic network consists of a fully connected layer activated by a ReLU and then the concatenation of state and action values in order to map them to Q values.  Next, another fully connected layer activated by ReLU and finally the third layer is returned.</w:t>
      </w:r>
    </w:p>
    <w:p>
      <w:pPr>
        <w:pStyle w:val="Body A"/>
      </w:pPr>
    </w:p>
    <w:p>
      <w:pPr>
        <w:pStyle w:val="Body A"/>
        <w:rPr>
          <w:b w:val="1"/>
          <w:bCs w:val="1"/>
          <w:u w:val="single"/>
        </w:rPr>
      </w:pPr>
      <w:r>
        <w:rPr>
          <w:b w:val="1"/>
          <w:bCs w:val="1"/>
          <w:u w:val="single"/>
          <w:rtl w:val="0"/>
          <w:lang w:val="en-US"/>
        </w:rPr>
        <w:t>Learning Algorithm Description:</w:t>
      </w:r>
    </w:p>
    <w:p>
      <w:pPr>
        <w:pStyle w:val="Body A"/>
        <w:rPr>
          <w:b w:val="1"/>
          <w:bCs w:val="1"/>
          <w:u w:val="single"/>
        </w:rPr>
      </w:pPr>
      <w:r>
        <w:rPr>
          <w:b w:val="1"/>
          <w:bCs w:val="1"/>
          <w:u w:val="single"/>
        </w:rPr>
        <w:drawing xmlns:a="http://schemas.openxmlformats.org/drawingml/2006/main">
          <wp:anchor distT="152400" distB="152400" distL="152400" distR="152400" simplePos="0" relativeHeight="251659264" behindDoc="0" locked="0" layoutInCell="1" allowOverlap="1">
            <wp:simplePos x="0" y="0"/>
            <wp:positionH relativeFrom="margin">
              <wp:posOffset>313829</wp:posOffset>
            </wp:positionH>
            <wp:positionV relativeFrom="line">
              <wp:posOffset>247382</wp:posOffset>
            </wp:positionV>
            <wp:extent cx="3190364" cy="4135655"/>
            <wp:effectExtent l="0" t="0" r="0" b="0"/>
            <wp:wrapThrough wrapText="bothSides" distL="152400" distR="152400">
              <wp:wrapPolygon edited="1">
                <wp:start x="0" y="0"/>
                <wp:lineTo x="21600" y="0"/>
                <wp:lineTo x="21600" y="21600"/>
                <wp:lineTo x="0" y="21600"/>
                <wp:lineTo x="0" y="0"/>
              </wp:wrapPolygon>
            </wp:wrapThrough>
            <wp:docPr id="1073741825"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5" name="pasted-image.png" descr="pasted-image.png"/>
                    <pic:cNvPicPr>
                      <a:picLocks noChangeAspect="1"/>
                    </pic:cNvPicPr>
                  </pic:nvPicPr>
                  <pic:blipFill>
                    <a:blip r:embed="rId4">
                      <a:extLst/>
                    </a:blip>
                    <a:stretch>
                      <a:fillRect/>
                    </a:stretch>
                  </pic:blipFill>
                  <pic:spPr>
                    <a:xfrm>
                      <a:off x="0" y="0"/>
                      <a:ext cx="3190364" cy="4135655"/>
                    </a:xfrm>
                    <a:prstGeom prst="rect">
                      <a:avLst/>
                    </a:prstGeom>
                    <a:ln w="12700" cap="flat">
                      <a:noFill/>
                      <a:miter lim="400000"/>
                    </a:ln>
                    <a:effectLst/>
                  </pic:spPr>
                </pic:pic>
              </a:graphicData>
            </a:graphic>
          </wp:anchor>
        </w:drawing>
      </w:r>
    </w:p>
    <w:p>
      <w:pPr>
        <w:pStyle w:val="Body A"/>
        <w:rPr>
          <w:b w:val="1"/>
          <w:bCs w:val="1"/>
          <w:u w:val="single"/>
        </w:rPr>
      </w:pPr>
    </w:p>
    <w:p>
      <w:pPr>
        <w:pStyle w:val="Body A"/>
      </w:pPr>
      <w:r>
        <w:drawing xmlns:a="http://schemas.openxmlformats.org/drawingml/2006/main">
          <wp:anchor distT="152400" distB="152400" distL="152400" distR="152400" simplePos="0" relativeHeight="251660288" behindDoc="0" locked="0" layoutInCell="1" allowOverlap="1">
            <wp:simplePos x="0" y="0"/>
            <wp:positionH relativeFrom="margin">
              <wp:posOffset>313829</wp:posOffset>
            </wp:positionH>
            <wp:positionV relativeFrom="line">
              <wp:posOffset>4279231</wp:posOffset>
            </wp:positionV>
            <wp:extent cx="4053038" cy="3039779"/>
            <wp:effectExtent l="0" t="0" r="0" b="0"/>
            <wp:wrapThrough wrapText="bothSides" distL="152400" distR="152400">
              <wp:wrapPolygon edited="1">
                <wp:start x="0" y="0"/>
                <wp:lineTo x="21621" y="0"/>
                <wp:lineTo x="21621" y="21628"/>
                <wp:lineTo x="0" y="21628"/>
                <wp:lineTo x="0" y="0"/>
              </wp:wrapPolygon>
            </wp:wrapThrough>
            <wp:docPr id="1073741826" name="officeArt object" descr="scores_mavg_105.png"/>
            <wp:cNvGraphicFramePr/>
            <a:graphic xmlns:a="http://schemas.openxmlformats.org/drawingml/2006/main">
              <a:graphicData uri="http://schemas.openxmlformats.org/drawingml/2006/picture">
                <pic:pic xmlns:pic="http://schemas.openxmlformats.org/drawingml/2006/picture">
                  <pic:nvPicPr>
                    <pic:cNvPr id="1073741826" name="scores_mavg_105.png" descr="scores_mavg_105.png"/>
                    <pic:cNvPicPr>
                      <a:picLocks noChangeAspect="1"/>
                    </pic:cNvPicPr>
                  </pic:nvPicPr>
                  <pic:blipFill>
                    <a:blip r:embed="rId5">
                      <a:extLst/>
                    </a:blip>
                    <a:stretch>
                      <a:fillRect/>
                    </a:stretch>
                  </pic:blipFill>
                  <pic:spPr>
                    <a:xfrm>
                      <a:off x="0" y="0"/>
                      <a:ext cx="4053038" cy="3039779"/>
                    </a:xfrm>
                    <a:prstGeom prst="rect">
                      <a:avLst/>
                    </a:prstGeom>
                    <a:ln w="12700" cap="flat">
                      <a:noFill/>
                      <a:miter lim="400000"/>
                    </a:ln>
                    <a:effectLst/>
                  </pic:spPr>
                </pic:pic>
              </a:graphicData>
            </a:graphic>
          </wp:anchor>
        </w:drawing>
      </w:r>
      <w:r>
        <w:tab/>
      </w:r>
    </w:p>
    <w:sectPr>
      <w:headerReference w:type="default" r:id="rId6"/>
      <w:footerReference w:type="default" r:id="rId7"/>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