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施工流程</w:t>
      </w:r>
    </w:p>
    <w:p>
      <w:pPr>
        <w:pStyle w:val="BodyText"/>
      </w:pPr>
      <w:r>
        <w:rPr>
          <w:rFonts w:hint="eastAsia"/>
        </w:rPr>
        <w:t xml:space="preserve">一、施工准备阶段</w:t>
      </w:r>
      <w:r>
        <w:t xml:space="preserve"> </w:t>
      </w:r>
      <w:r>
        <w:t xml:space="preserve">1. </w:t>
      </w:r>
      <w:r>
        <w:rPr>
          <w:rFonts w:hint="eastAsia"/>
        </w:rPr>
        <w:t xml:space="preserve">人力筹备</w:t>
      </w:r>
      <w:r>
        <w:t xml:space="preserve"> </w:t>
      </w:r>
      <w:r>
        <w:t xml:space="preserve">- </w:t>
      </w:r>
      <w:r>
        <w:rPr>
          <w:rFonts w:hint="eastAsia"/>
        </w:rPr>
        <w:t xml:space="preserve">项目经理：全面负责工程管理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技术负责人：负责技术审核</w:t>
      </w:r>
    </w:p>
    <w:p>
      <w:pPr>
        <w:pStyle w:val="BodyText"/>
      </w:pPr>
      <w:r>
        <w:rPr>
          <w:rFonts w:hint="eastAsia"/>
        </w:rPr>
        <w:t xml:space="preserve">二、施工实施</w:t>
      </w:r>
      <w:r>
        <w:t xml:space="preserve"> </w:t>
      </w:r>
      <w:r>
        <w:t xml:space="preserve">1. </w:t>
      </w:r>
      <w:r>
        <w:rPr>
          <w:rFonts w:hint="eastAsia"/>
        </w:rPr>
        <w:t xml:space="preserve">土方工程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使用挖掘机、推土机</w:t>
      </w:r>
      <w:r>
        <w:t xml:space="preserve"> </w:t>
      </w:r>
      <w:r>
        <w:t xml:space="preserve">- </w:t>
      </w:r>
      <w:r>
        <w:rPr>
          <w:rFonts w:hint="eastAsia"/>
        </w:rPr>
        <w:t xml:space="preserve">人工配合清理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2025-04-03T09:13:57Z</dcterms:created>
  <dcterms:modified xsi:type="dcterms:W3CDTF">2025-04-03T09:13:57Z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