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30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40"/>
        <w:gridCol w:w="3840"/>
        <w:gridCol w:w="3840"/>
        <w:gridCol w:w="600"/>
        <w:gridCol w:w="3500"/>
        <w:gridCol w:w="2200"/>
        <w:gridCol w:w="1500"/>
        <w:gridCol w:w="3720"/>
        <w:tblGridChange w:id="0">
          <w:tblGrid>
            <w:gridCol w:w="3840"/>
            <w:gridCol w:w="3840"/>
            <w:gridCol w:w="3840"/>
            <w:gridCol w:w="600"/>
            <w:gridCol w:w="3500"/>
            <w:gridCol w:w="2200"/>
            <w:gridCol w:w="1500"/>
            <w:gridCol w:w="3720"/>
          </w:tblGrid>
        </w:tblGridChange>
      </w:tblGrid>
      <w:tr>
        <w:trPr>
          <w:cantSplit w:val="0"/>
          <w:trHeight w:val="1365.24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bdc6d3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2428875" cy="816146"/>
                  <wp:effectExtent b="0" l="0" r="0" t="0"/>
                  <wp:docPr descr="Royal Ambulance logo" id="1" name="image1.png"/>
                  <a:graphic>
                    <a:graphicData uri="http://schemas.openxmlformats.org/drawingml/2006/picture">
                      <pic:pic>
                        <pic:nvPicPr>
                          <pic:cNvPr descr="Royal Ambulance logo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159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8161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bdc6d3" w:space="0" w:sz="4" w:val="single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31d5b"/>
                <w:sz w:val="40"/>
                <w:szCs w:val="40"/>
                <w:rtl w:val="0"/>
              </w:rPr>
              <w:t xml:space="preserve">A3 PROBLEM SOLVING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40" w:lineRule="auto"/>
              <w:jc w:val="righ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Owner/team</w:t>
            </w:r>
            <w:r w:rsidDel="00000000" w:rsidR="00000000" w:rsidRPr="00000000">
              <w:rPr>
                <w:rFonts w:ascii="Montserrat" w:cs="Montserrat" w:eastAsia="Montserrat" w:hAnsi="Montserrat"/>
                <w:color w:val="1e293b"/>
                <w:sz w:val="22"/>
                <w:szCs w:val="22"/>
                <w:rtl w:val="0"/>
              </w:rPr>
              <w:t xml:space="preserve"> lead: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e293b"/>
                <w:sz w:val="22"/>
                <w:szCs w:val="22"/>
                <w:rtl w:val="0"/>
              </w:rPr>
              <w:t xml:space="preserve">Sponsor: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e293b"/>
                <w:sz w:val="22"/>
                <w:szCs w:val="22"/>
                <w:rtl w:val="0"/>
              </w:rPr>
              <w:t xml:space="preserve">A3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e293b"/>
                <w:sz w:val="22"/>
                <w:szCs w:val="22"/>
                <w:rtl w:val="0"/>
              </w:rPr>
              <w:t xml:space="preserve">Origin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e293b"/>
                <w:sz w:val="22"/>
                <w:szCs w:val="22"/>
                <w:rtl w:val="0"/>
              </w:rPr>
              <w:t xml:space="preserve">Revision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e293b"/>
                <w:sz w:val="22"/>
                <w:szCs w:val="22"/>
                <w:rtl w:val="0"/>
              </w:rPr>
              <w:t xml:space="preserve">Revision #: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e293b"/>
                <w:sz w:val="22"/>
                <w:szCs w:val="22"/>
                <w:rtl w:val="0"/>
              </w:rPr>
              <w:t xml:space="preserve">Team members: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e293b"/>
                <w:sz w:val="22"/>
                <w:szCs w:val="22"/>
                <w:rtl w:val="0"/>
              </w:rPr>
              <w:t xml:space="preserve">Sponsor approval (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initials/date</w:t>
            </w:r>
            <w:r w:rsidDel="00000000" w:rsidR="00000000" w:rsidRPr="00000000">
              <w:rPr>
                <w:rFonts w:ascii="Montserrat" w:cs="Montserrat" w:eastAsia="Montserrat" w:hAnsi="Montserrat"/>
                <w:color w:val="1e293b"/>
                <w:sz w:val="22"/>
                <w:szCs w:val="22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e293b"/>
                <w:sz w:val="22"/>
                <w:szCs w:val="22"/>
                <w:rtl w:val="0"/>
              </w:rPr>
              <w:t xml:space="preserve">Hoshin strategy / A3 / value stream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Fonts w:ascii="Montserrat" w:cs="Montserrat" w:eastAsia="Montserrat" w:hAnsi="Montserrat"/>
                <w:color w:val="1e293b"/>
                <w:sz w:val="22"/>
                <w:szCs w:val="22"/>
                <w:rtl w:val="0"/>
              </w:rPr>
              <w:t xml:space="preserve"> this links 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shd w:fill="431d5b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Challenge   (scope · background · current condition · challenge statement)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shd w:fill="431d5b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Proposed countermeasures   ("If we do ___, then we expect ___.")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3"/>
            <w:vMerge w:val="restart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Use this space to describe the challenge.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Visuals encouraged</w:t>
            </w:r>
            <w:r w:rsidDel="00000000" w:rsidR="00000000" w:rsidRPr="00000000">
              <w:rPr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,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 insert charts, screenshots, or photos.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shd w:fill="f2ed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31d5b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shd w:fill="f2ed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31d5b"/>
                <w:sz w:val="22"/>
                <w:szCs w:val="22"/>
                <w:rtl w:val="0"/>
              </w:rPr>
              <w:t xml:space="preserve">If we do…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shd w:fill="f2ed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31d5b"/>
                <w:sz w:val="22"/>
                <w:szCs w:val="22"/>
                <w:rtl w:val="0"/>
              </w:rPr>
              <w:t xml:space="preserve">…then we expect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3"/>
            <w:vMerge w:val="continue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4748b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3"/>
            <w:vMerge w:val="continue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4748b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3"/>
            <w:vMerge w:val="continue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4748b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3"/>
            <w:vMerge w:val="continue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4748b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3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31d5b"/>
                <w:sz w:val="22"/>
                <w:szCs w:val="22"/>
                <w:rtl w:val="0"/>
              </w:rPr>
              <w:t xml:space="preserve">Challenge statement: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shd w:fill="431d5b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Implementation plan   (action · who · by when · status)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shd w:fill="431d5b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shd w:fill="f2ed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31d5b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shd w:fill="f2ed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31d5b"/>
                <w:sz w:val="22"/>
                <w:szCs w:val="22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shd w:fill="f2ed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31d5b"/>
                <w:sz w:val="22"/>
                <w:szCs w:val="22"/>
                <w:rtl w:val="0"/>
              </w:rPr>
              <w:t xml:space="preserve">Who responsible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shd w:fill="f2ed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31d5b"/>
                <w:sz w:val="22"/>
                <w:szCs w:val="22"/>
                <w:rtl w:val="0"/>
              </w:rPr>
              <w:t xml:space="preserve">By 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shd w:fill="f2ed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31d5b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shd w:fill="f2ed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31d5b"/>
                <w:sz w:val="22"/>
                <w:szCs w:val="22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shd w:fill="f2ed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31d5b"/>
                <w:sz w:val="22"/>
                <w:szCs w:val="22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shd w:fill="f2edf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431d5b"/>
                <w:sz w:val="22"/>
                <w:szCs w:val="22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4748b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4748b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4748b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4748b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shd w:fill="431d5b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shd w:fill="431d5b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gridSpan w:val="3"/>
            <w:vMerge w:val="restart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Root cause analysis — show the data, fishbone, 5 whys, or whatever proves the cause.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How will we measure whether the countermeasures worked?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vMerge w:val="continue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shd w:fill="431d5b" w:val="clear"/>
            <w:tcMar>
              <w:top w:w="60.0" w:type="dxa"/>
              <w:left w:w="160.0" w:type="dxa"/>
              <w:bottom w:w="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Learn and 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gridSpan w:val="3"/>
            <w:vMerge w:val="continue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bdc6d3" w:space="0" w:sz="4" w:val="single"/>
              <w:left w:color="bdc6d3" w:space="0" w:sz="4" w:val="single"/>
              <w:bottom w:color="bdc6d3" w:space="0" w:sz="4" w:val="single"/>
              <w:right w:color="bdc6d3" w:space="0" w:sz="4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64748b"/>
                <w:sz w:val="22"/>
                <w:szCs w:val="22"/>
                <w:rtl w:val="0"/>
              </w:rPr>
              <w:t xml:space="preserve">What did we learn? What's next? Standardize · spread · iterate.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2448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e293b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e293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