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1344" w14:textId="7EDB2356" w:rsidR="0068221B" w:rsidRPr="0068221B" w:rsidRDefault="004C33A8" w:rsidP="004C33A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C33A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Excel Challenge Report</w:t>
      </w:r>
    </w:p>
    <w:p w14:paraId="046006A5" w14:textId="77777777" w:rsidR="00C26ED8" w:rsidRDefault="0068221B" w:rsidP="004C3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21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  <w:r w:rsidR="00FC4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3DFDF2" w14:textId="3E3BD4A6" w:rsidR="00C26ED8" w:rsidRDefault="00C915B7" w:rsidP="00C26E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Overall, m</w:t>
      </w:r>
      <w:r w:rsidR="00841450">
        <w:rPr>
          <w:rFonts w:ascii="Times New Roman" w:eastAsia="Times New Roman" w:hAnsi="Times New Roman" w:cs="Times New Roman"/>
          <w:sz w:val="24"/>
          <w:szCs w:val="24"/>
        </w:rPr>
        <w:t>ore campaigns succeed than are live, canceled or fail.</w:t>
      </w:r>
      <w:r w:rsidR="00C26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DD080" w14:textId="7FECD877" w:rsidR="0068221B" w:rsidRDefault="00C26ED8" w:rsidP="00C26E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campaigns are the most successful category</w:t>
      </w:r>
      <w:r w:rsidR="00C3685C">
        <w:rPr>
          <w:rFonts w:ascii="Times New Roman" w:eastAsia="Times New Roman" w:hAnsi="Times New Roman" w:cs="Times New Roman"/>
          <w:sz w:val="24"/>
          <w:szCs w:val="24"/>
        </w:rPr>
        <w:t xml:space="preserve">, but they are </w:t>
      </w:r>
      <w:r w:rsidR="00C915B7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C3685C">
        <w:rPr>
          <w:rFonts w:ascii="Times New Roman" w:eastAsia="Times New Roman" w:hAnsi="Times New Roman" w:cs="Times New Roman"/>
          <w:sz w:val="24"/>
          <w:szCs w:val="24"/>
        </w:rPr>
        <w:t>most likely to fail</w:t>
      </w:r>
      <w:r w:rsidR="00C915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AFB3A" w14:textId="4C1D321F" w:rsidR="00C26ED8" w:rsidRDefault="00A6695D" w:rsidP="00C915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campaigns are the most likely category to be canceled.</w:t>
      </w:r>
    </w:p>
    <w:p w14:paraId="69811CF6" w14:textId="4A69293B" w:rsidR="007365F5" w:rsidRDefault="007365F5" w:rsidP="00736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the most successful </w:t>
      </w: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z w:val="24"/>
          <w:szCs w:val="24"/>
        </w:rPr>
        <w:t>category, but they are also most likely to fail.</w:t>
      </w:r>
    </w:p>
    <w:p w14:paraId="3F5F979F" w14:textId="7FE748C0" w:rsidR="00E52893" w:rsidRDefault="00AF6E11" w:rsidP="00736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 </w:t>
      </w:r>
      <w:r w:rsidR="00D93D27">
        <w:rPr>
          <w:rFonts w:ascii="Times New Roman" w:eastAsia="Times New Roman" w:hAnsi="Times New Roman" w:cs="Times New Roman"/>
          <w:sz w:val="24"/>
          <w:szCs w:val="24"/>
        </w:rPr>
        <w:t xml:space="preserve">created in June &amp; July are more likely to </w:t>
      </w:r>
      <w:r w:rsidR="001A6419">
        <w:rPr>
          <w:rFonts w:ascii="Times New Roman" w:eastAsia="Times New Roman" w:hAnsi="Times New Roman" w:cs="Times New Roman"/>
          <w:sz w:val="24"/>
          <w:szCs w:val="24"/>
        </w:rPr>
        <w:t>succeed whereas projects created in August are most likely to fail.</w:t>
      </w:r>
      <w:r w:rsidR="00412D3A">
        <w:rPr>
          <w:rFonts w:ascii="Times New Roman" w:eastAsia="Times New Roman" w:hAnsi="Times New Roman" w:cs="Times New Roman"/>
          <w:sz w:val="24"/>
          <w:szCs w:val="24"/>
        </w:rPr>
        <w:t xml:space="preserve"> And there is relatively low variability by month for projects canceled.</w:t>
      </w:r>
    </w:p>
    <w:p w14:paraId="76AD65F9" w14:textId="77777777" w:rsidR="00FC4271" w:rsidRPr="0068221B" w:rsidRDefault="00FC4271" w:rsidP="00FC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48C33" w14:textId="7D41A30F" w:rsidR="0068221B" w:rsidRDefault="0068221B" w:rsidP="00682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21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A197FCB" w14:textId="25F3A893" w:rsidR="009B1F2B" w:rsidRDefault="009B1F2B" w:rsidP="009B1F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category Theater and subcategory Plays represent a higher number of project</w:t>
      </w:r>
      <w:r w:rsidR="002473E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submitted,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therefore they have a greater number of successful and failed project states.</w:t>
      </w:r>
      <w:r w:rsidR="00D50043">
        <w:rPr>
          <w:rFonts w:ascii="Times New Roman" w:eastAsia="Times New Roman" w:hAnsi="Times New Roman" w:cs="Times New Roman"/>
          <w:sz w:val="24"/>
          <w:szCs w:val="24"/>
        </w:rPr>
        <w:t xml:space="preserve"> Looking at th</w:t>
      </w:r>
      <w:r w:rsidR="003C2919">
        <w:rPr>
          <w:rFonts w:ascii="Times New Roman" w:eastAsia="Times New Roman" w:hAnsi="Times New Roman" w:cs="Times New Roman"/>
          <w:sz w:val="24"/>
          <w:szCs w:val="24"/>
        </w:rPr>
        <w:t xml:space="preserve">is data on a percentage basis would be a better representation of </w:t>
      </w:r>
      <w:r w:rsidR="00412D3A">
        <w:rPr>
          <w:rFonts w:ascii="Times New Roman" w:eastAsia="Times New Roman" w:hAnsi="Times New Roman" w:cs="Times New Roman"/>
          <w:sz w:val="24"/>
          <w:szCs w:val="24"/>
        </w:rPr>
        <w:t>the data.</w:t>
      </w:r>
      <w:r w:rsidR="003C2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1F4DD" w14:textId="77777777" w:rsidR="000575EF" w:rsidRDefault="000575EF" w:rsidP="000575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E3683A" w14:textId="5CCB6FD7" w:rsidR="0068221B" w:rsidRDefault="0068221B" w:rsidP="00682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21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38E75BC" w14:textId="691E13A4" w:rsidR="000575EF" w:rsidRDefault="000575EF" w:rsidP="00057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 of </w:t>
      </w:r>
      <w:r w:rsidR="00226EA1">
        <w:rPr>
          <w:rFonts w:ascii="Times New Roman" w:eastAsia="Times New Roman" w:hAnsi="Times New Roman" w:cs="Times New Roman"/>
          <w:sz w:val="24"/>
          <w:szCs w:val="24"/>
        </w:rPr>
        <w:t xml:space="preserve">Categories and Subcategory </w:t>
      </w:r>
      <w:r w:rsidR="00412D3A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226EA1">
        <w:rPr>
          <w:rFonts w:ascii="Times New Roman" w:eastAsia="Times New Roman" w:hAnsi="Times New Roman" w:cs="Times New Roman"/>
          <w:sz w:val="24"/>
          <w:szCs w:val="24"/>
        </w:rPr>
        <w:t xml:space="preserve">states as a </w:t>
      </w:r>
      <w:r w:rsidR="00EC3C55">
        <w:rPr>
          <w:rFonts w:ascii="Times New Roman" w:eastAsia="Times New Roman" w:hAnsi="Times New Roman" w:cs="Times New Roman"/>
          <w:sz w:val="24"/>
          <w:szCs w:val="24"/>
        </w:rPr>
        <w:t>percent of total</w:t>
      </w:r>
    </w:p>
    <w:p w14:paraId="2BE7C3AE" w14:textId="052258D2" w:rsidR="00412D3A" w:rsidRDefault="006461F9" w:rsidP="00057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Plot chart</w:t>
      </w:r>
    </w:p>
    <w:p w14:paraId="11B6251E" w14:textId="77777777" w:rsidR="00872EB8" w:rsidRPr="0068221B" w:rsidRDefault="00872EB8" w:rsidP="00A13B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7CED6D" w14:textId="77777777" w:rsidR="0039050B" w:rsidRDefault="0039050B"/>
    <w:sectPr w:rsidR="0039050B" w:rsidSect="00C915B7">
      <w:headerReference w:type="first" r:id="rId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01D9A" w14:textId="77777777" w:rsidR="00E80CAF" w:rsidRDefault="00E80CAF" w:rsidP="00E80CAF">
      <w:pPr>
        <w:spacing w:after="0" w:line="240" w:lineRule="auto"/>
      </w:pPr>
      <w:r>
        <w:separator/>
      </w:r>
    </w:p>
  </w:endnote>
  <w:endnote w:type="continuationSeparator" w:id="0">
    <w:p w14:paraId="0288D4AF" w14:textId="77777777" w:rsidR="00E80CAF" w:rsidRDefault="00E80CAF" w:rsidP="00E8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CC08D" w14:textId="77777777" w:rsidR="00E80CAF" w:rsidRDefault="00E80CAF" w:rsidP="00E80CAF">
      <w:pPr>
        <w:spacing w:after="0" w:line="240" w:lineRule="auto"/>
      </w:pPr>
      <w:r>
        <w:separator/>
      </w:r>
    </w:p>
  </w:footnote>
  <w:footnote w:type="continuationSeparator" w:id="0">
    <w:p w14:paraId="43F6C9E6" w14:textId="77777777" w:rsidR="00E80CAF" w:rsidRDefault="00E80CAF" w:rsidP="00E8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BDFE2" w14:textId="59A11FE8" w:rsidR="00E80CAF" w:rsidRDefault="00CC74CA" w:rsidP="00CC74CA">
    <w:pPr>
      <w:pStyle w:val="Header"/>
      <w:tabs>
        <w:tab w:val="left" w:pos="7920"/>
      </w:tabs>
      <w:jc w:val="both"/>
    </w:pPr>
    <w:r>
      <w:ptab w:relativeTo="indent" w:alignment="center" w:leader="none"/>
    </w:r>
    <w:r w:rsidR="00B37737">
      <w:t>Colleen Banzhof</w:t>
    </w:r>
  </w:p>
  <w:p w14:paraId="298D8EDE" w14:textId="77777777" w:rsidR="00E80CAF" w:rsidRDefault="00E80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5EB"/>
    <w:multiLevelType w:val="multilevel"/>
    <w:tmpl w:val="6486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E1A5E"/>
    <w:multiLevelType w:val="multilevel"/>
    <w:tmpl w:val="6AD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1B"/>
    <w:rsid w:val="000575EF"/>
    <w:rsid w:val="001A6419"/>
    <w:rsid w:val="00222281"/>
    <w:rsid w:val="00226EA1"/>
    <w:rsid w:val="002473E7"/>
    <w:rsid w:val="003242D9"/>
    <w:rsid w:val="0039050B"/>
    <w:rsid w:val="003C2919"/>
    <w:rsid w:val="00412D3A"/>
    <w:rsid w:val="004C33A8"/>
    <w:rsid w:val="006461F9"/>
    <w:rsid w:val="0068221B"/>
    <w:rsid w:val="007365F5"/>
    <w:rsid w:val="00841450"/>
    <w:rsid w:val="00872EB8"/>
    <w:rsid w:val="009B1F2B"/>
    <w:rsid w:val="009F6502"/>
    <w:rsid w:val="00A13B32"/>
    <w:rsid w:val="00A6695D"/>
    <w:rsid w:val="00AF6E11"/>
    <w:rsid w:val="00B37737"/>
    <w:rsid w:val="00BB5C36"/>
    <w:rsid w:val="00C26ED8"/>
    <w:rsid w:val="00C3685C"/>
    <w:rsid w:val="00C915B7"/>
    <w:rsid w:val="00CC74CA"/>
    <w:rsid w:val="00D50043"/>
    <w:rsid w:val="00D93D27"/>
    <w:rsid w:val="00E52893"/>
    <w:rsid w:val="00E80CAF"/>
    <w:rsid w:val="00EA612B"/>
    <w:rsid w:val="00EC3C55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14B0B"/>
  <w15:chartTrackingRefBased/>
  <w15:docId w15:val="{13E5563B-0C8C-466A-9C38-48069594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AF"/>
  </w:style>
  <w:style w:type="paragraph" w:styleId="Footer">
    <w:name w:val="footer"/>
    <w:basedOn w:val="Normal"/>
    <w:link w:val="FooterChar"/>
    <w:uiPriority w:val="99"/>
    <w:unhideWhenUsed/>
    <w:rsid w:val="00E8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Banzhof</dc:creator>
  <cp:keywords/>
  <dc:description/>
  <cp:lastModifiedBy>Colleen Banzhof</cp:lastModifiedBy>
  <cp:revision>32</cp:revision>
  <dcterms:created xsi:type="dcterms:W3CDTF">2020-06-10T19:37:00Z</dcterms:created>
  <dcterms:modified xsi:type="dcterms:W3CDTF">2020-06-10T21:50:00Z</dcterms:modified>
</cp:coreProperties>
</file>