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02A" w:rsidRDefault="00CC1D48" w:rsidP="00B2002A">
      <w:r>
        <w:t>Dear parents / leaders</w:t>
      </w:r>
    </w:p>
    <w:p w:rsidR="00B2002A" w:rsidRDefault="00B2002A" w:rsidP="00B2002A"/>
    <w:p w:rsidR="00B2002A" w:rsidRDefault="00B2002A" w:rsidP="00B2002A">
      <w:bookmarkStart w:id="0" w:name="_GoBack"/>
      <w:r>
        <w:t xml:space="preserve">My name is Colleen and I have been a leader in the guides for 3 years. I am currently studying computer science in University of Ulster. I would like to gather some information regarding the communication within Holy Trinity Guide unit as part of my Final year project. Could you please take the time to fill out this questionnaire? </w:t>
      </w:r>
    </w:p>
    <w:bookmarkEnd w:id="0"/>
    <w:p w:rsidR="00B2002A" w:rsidRDefault="00B2002A" w:rsidP="00B2002A"/>
    <w:p w:rsidR="00B2002A" w:rsidRDefault="00B2002A" w:rsidP="00B2002A">
      <w:r>
        <w:t xml:space="preserve">Thank you very much. </w:t>
      </w:r>
    </w:p>
    <w:p w:rsidR="00047126" w:rsidRDefault="00791C14">
      <w:r>
        <w:rPr>
          <w:noProof/>
          <w:lang w:eastAsia="en-GB"/>
        </w:rPr>
        <w:pict>
          <v:shapetype id="_x0000_t202" coordsize="21600,21600" o:spt="202" path="m,l,21600r21600,l21600,xe">
            <v:stroke joinstyle="miter"/>
            <v:path gradientshapeok="t" o:connecttype="rect"/>
          </v:shapetype>
          <v:shape id="_x0000_s1072" type="#_x0000_t202" style="position:absolute;margin-left:266.2pt;margin-top:362.85pt;width:24.75pt;height:17.25pt;z-index:251699200">
            <v:textbox>
              <w:txbxContent>
                <w:p w:rsidR="000E51CA" w:rsidRDefault="000E51CA"/>
              </w:txbxContent>
            </v:textbox>
          </v:shape>
        </w:pict>
      </w:r>
      <w:r>
        <w:rPr>
          <w:noProof/>
          <w:lang w:eastAsia="en-GB"/>
        </w:rPr>
        <w:pict>
          <v:shape id="_x0000_s1062" type="#_x0000_t202" style="position:absolute;margin-left:90.65pt;margin-top:363.85pt;width:24.75pt;height:17.25pt;z-index:251688960">
            <v:textbox>
              <w:txbxContent>
                <w:p w:rsidR="0044206C" w:rsidRDefault="0044206C"/>
              </w:txbxContent>
            </v:textbox>
          </v:shape>
        </w:pict>
      </w:r>
      <w:r>
        <w:rPr>
          <w:noProof/>
          <w:lang w:eastAsia="en-GB"/>
        </w:rPr>
        <w:pict>
          <v:shape id="_x0000_s1063" type="#_x0000_t202" style="position:absolute;margin-left:176.95pt;margin-top:362.85pt;width:24.75pt;height:17.25pt;z-index:251689984">
            <v:textbox>
              <w:txbxContent>
                <w:p w:rsidR="0044206C" w:rsidRDefault="0044206C"/>
              </w:txbxContent>
            </v:textbox>
          </v:shape>
        </w:pict>
      </w:r>
      <w:r>
        <w:rPr>
          <w:noProof/>
          <w:lang w:eastAsia="en-GB"/>
        </w:rPr>
        <w:pict>
          <v:shape id="_x0000_s1065" type="#_x0000_t202" style="position:absolute;margin-left:175.3pt;margin-top:237.7pt;width:24.75pt;height:17.25pt;z-index:251692032">
            <v:textbox>
              <w:txbxContent>
                <w:p w:rsidR="0044206C" w:rsidRDefault="0044206C"/>
              </w:txbxContent>
            </v:textbox>
          </v:shape>
        </w:pict>
      </w:r>
      <w:r>
        <w:rPr>
          <w:noProof/>
          <w:lang w:eastAsia="en-GB"/>
        </w:rPr>
        <w:pict>
          <v:shape id="_x0000_s1060" type="#_x0000_t202" style="position:absolute;margin-left:89.9pt;margin-top:290.85pt;width:24.75pt;height:17.25pt;z-index:251686912">
            <v:textbox>
              <w:txbxContent>
                <w:p w:rsidR="0044206C" w:rsidRDefault="0044206C"/>
              </w:txbxContent>
            </v:textbox>
          </v:shape>
        </w:pict>
      </w:r>
      <w:r>
        <w:rPr>
          <w:noProof/>
          <w:lang w:eastAsia="en-GB"/>
        </w:rPr>
        <w:pict>
          <v:shape id="_x0000_s1064" type="#_x0000_t202" style="position:absolute;margin-left:89.9pt;margin-top:242.2pt;width:24.75pt;height:17.25pt;z-index:251691008">
            <v:textbox>
              <w:txbxContent>
                <w:p w:rsidR="0044206C" w:rsidRDefault="0044206C"/>
              </w:txbxContent>
            </v:textbox>
          </v:shape>
        </w:pict>
      </w:r>
      <w:r>
        <w:rPr>
          <w:noProof/>
          <w:lang w:eastAsia="en-GB"/>
        </w:rPr>
        <w:pict>
          <v:shape id="_x0000_s1066" type="#_x0000_t202" style="position:absolute;margin-left:177.7pt;margin-top:291.6pt;width:24.75pt;height:17.25pt;z-index:251693056">
            <v:textbox>
              <w:txbxContent>
                <w:p w:rsidR="0044206C" w:rsidRDefault="0044206C"/>
              </w:txbxContent>
            </v:textbox>
          </v:shape>
        </w:pict>
      </w:r>
      <w:r>
        <w:rPr>
          <w:noProof/>
          <w:lang w:eastAsia="en-GB"/>
        </w:rPr>
        <w:pict>
          <v:shape id="_x0000_s1059" type="#_x0000_t202" style="position:absolute;margin-left:174.55pt;margin-top:183.95pt;width:24.75pt;height:17.25pt;z-index:251685888">
            <v:textbox>
              <w:txbxContent>
                <w:p w:rsidR="0044206C" w:rsidRDefault="0044206C"/>
              </w:txbxContent>
            </v:textbox>
          </v:shape>
        </w:pict>
      </w:r>
      <w:r>
        <w:rPr>
          <w:noProof/>
          <w:lang w:eastAsia="en-GB"/>
        </w:rPr>
        <w:pict>
          <v:shape id="_x0000_s1061" type="#_x0000_t202" style="position:absolute;margin-left:89.9pt;margin-top:182.85pt;width:24.75pt;height:17.25pt;z-index:251687936">
            <v:textbox>
              <w:txbxContent>
                <w:p w:rsidR="0044206C" w:rsidRDefault="0044206C"/>
              </w:txbxContent>
            </v:textbox>
          </v:shape>
        </w:pict>
      </w:r>
      <w:r>
        <w:rPr>
          <w:noProof/>
          <w:lang w:eastAsia="en-GB"/>
        </w:rPr>
        <w:pict>
          <v:shape id="_x0000_s1056" type="#_x0000_t202" style="position:absolute;margin-left:124.65pt;margin-top:126.35pt;width:24.75pt;height:17.25pt;z-index:251683840">
            <v:textbox>
              <w:txbxContent>
                <w:p w:rsidR="0044206C" w:rsidRDefault="0044206C"/>
              </w:txbxContent>
            </v:textbox>
          </v:shape>
        </w:pict>
      </w:r>
      <w:r>
        <w:rPr>
          <w:noProof/>
          <w:lang w:eastAsia="en-GB"/>
        </w:rPr>
        <w:pict>
          <v:shape id="_x0000_s1057" type="#_x0000_t202" style="position:absolute;margin-left:308.05pt;margin-top:102.05pt;width:24.75pt;height:17.25pt;z-index:251684864">
            <v:textbox>
              <w:txbxContent>
                <w:p w:rsidR="0044206C" w:rsidRDefault="0044206C"/>
              </w:txbxContent>
            </v:textbox>
          </v:shape>
        </w:pict>
      </w:r>
      <w:r>
        <w:rPr>
          <w:noProof/>
          <w:lang w:eastAsia="en-GB"/>
        </w:rPr>
        <w:pict>
          <v:shape id="_x0000_s1051" type="#_x0000_t202" style="position:absolute;margin-left:308.05pt;margin-top:71.3pt;width:24.75pt;height:17.25pt;z-index:251678720">
            <v:textbox>
              <w:txbxContent>
                <w:p w:rsidR="0044206C" w:rsidRDefault="0044206C"/>
              </w:txbxContent>
            </v:textbox>
          </v:shape>
        </w:pict>
      </w:r>
      <w:r>
        <w:rPr>
          <w:noProof/>
          <w:lang w:eastAsia="en-GB"/>
        </w:rPr>
        <w:pict>
          <v:shape id="_x0000_s1052" type="#_x0000_t202" style="position:absolute;margin-left:203.55pt;margin-top:71.3pt;width:24.75pt;height:17.25pt;z-index:251679744">
            <v:textbox>
              <w:txbxContent>
                <w:p w:rsidR="0044206C" w:rsidRDefault="0044206C"/>
              </w:txbxContent>
            </v:textbox>
          </v:shape>
        </w:pict>
      </w:r>
      <w:r>
        <w:rPr>
          <w:noProof/>
          <w:lang w:eastAsia="en-GB"/>
        </w:rPr>
        <w:pict>
          <v:shape id="_x0000_s1053" type="#_x0000_t202" style="position:absolute;margin-left:204.3pt;margin-top:100.55pt;width:24.75pt;height:17.25pt;z-index:251680768">
            <v:textbox>
              <w:txbxContent>
                <w:p w:rsidR="0044206C" w:rsidRDefault="0044206C"/>
              </w:txbxContent>
            </v:textbox>
          </v:shape>
        </w:pict>
      </w:r>
      <w:r>
        <w:rPr>
          <w:noProof/>
          <w:lang w:eastAsia="en-GB"/>
        </w:rPr>
        <w:pict>
          <v:shape id="_x0000_s1054" type="#_x0000_t202" style="position:absolute;margin-left:107.8pt;margin-top:100.55pt;width:24.75pt;height:17.25pt;z-index:251681792">
            <v:textbox>
              <w:txbxContent>
                <w:p w:rsidR="0044206C" w:rsidRDefault="0044206C"/>
              </w:txbxContent>
            </v:textbox>
          </v:shape>
        </w:pict>
      </w:r>
      <w:r>
        <w:rPr>
          <w:noProof/>
          <w:lang w:eastAsia="en-GB"/>
        </w:rPr>
        <w:pict>
          <v:shape id="_x0000_s1055" type="#_x0000_t202" style="position:absolute;margin-left:107.8pt;margin-top:70.35pt;width:24.75pt;height:17.25pt;z-index:251682816">
            <v:textbox>
              <w:txbxContent>
                <w:p w:rsidR="0044206C" w:rsidRDefault="0044206C"/>
              </w:txbxContent>
            </v:textbox>
          </v:shape>
        </w:pict>
      </w:r>
      <w:r>
        <w:rPr>
          <w:noProof/>
          <w:lang w:eastAsia="en-GB"/>
        </w:rPr>
        <w:pict>
          <v:shape id="Text Box 2" o:spid="_x0000_s1026" type="#_x0000_t202" style="position:absolute;margin-left:0;margin-top:29.5pt;width:447.75pt;height:427.7pt;z-index:251659264;visibility:visible;mso-wrap-style:square;mso-width-percent:0;mso-wrap-distance-left:9pt;mso-wrap-distance-top:3.6pt;mso-wrap-distance-right:9pt;mso-wrap-distance-bottom:3.6pt;mso-position-horizontal:left;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">
            <v:textbox style="mso-next-textbox:#Text Box 2">
              <w:txbxContent>
                <w:p w:rsidR="0044206C" w:rsidRDefault="0044206C">
                  <w:r>
                    <w:tab/>
                  </w:r>
                </w:p>
                <w:p w:rsidR="00DF381C" w:rsidRPr="000D16E1" w:rsidRDefault="000D16E1" w:rsidP="000D16E1">
                  <w:pPr>
                    <w:ind w:left="360"/>
                    <w:rPr>
                      <w:i/>
                    </w:rPr>
                  </w:pPr>
                  <w:r>
                    <w:rPr>
                      <w:i/>
                    </w:rPr>
                    <w:t>Q1</w:t>
                  </w:r>
                  <w:r w:rsidR="00DF381C" w:rsidRPr="000D16E1">
                    <w:rPr>
                      <w:i/>
                    </w:rPr>
                    <w:t xml:space="preserve">. What age bracket do you belong to? </w:t>
                  </w:r>
                </w:p>
                <w:p w:rsidR="0044206C" w:rsidRDefault="0044206C" w:rsidP="000D16E1"/>
                <w:p w:rsidR="00DF381C" w:rsidRDefault="0044206C" w:rsidP="000D16E1">
                  <w:pPr>
                    <w:ind w:left="1080"/>
                  </w:pPr>
                  <w:r>
                    <w:t xml:space="preserve">18 - </w:t>
                  </w:r>
                  <w:r w:rsidR="000D16E1">
                    <w:t xml:space="preserve">24 </w:t>
                  </w:r>
                  <w:r w:rsidR="000D16E1">
                    <w:tab/>
                  </w:r>
                  <w:r>
                    <w:tab/>
                  </w:r>
                  <w:r w:rsidR="00DF381C">
                    <w:t xml:space="preserve">25 - 34 </w:t>
                  </w:r>
                  <w:r>
                    <w:tab/>
                  </w:r>
                  <w:r>
                    <w:tab/>
                    <w:t xml:space="preserve">35 – 44 </w:t>
                  </w:r>
                  <w:r w:rsidR="00DF381C">
                    <w:t xml:space="preserve"> </w:t>
                  </w:r>
                </w:p>
                <w:p w:rsidR="0044206C" w:rsidRDefault="0044206C" w:rsidP="000D16E1">
                  <w:pPr>
                    <w:ind w:left="720"/>
                  </w:pPr>
                </w:p>
                <w:p w:rsidR="00DF381C" w:rsidRDefault="00DF381C" w:rsidP="000D16E1">
                  <w:pPr>
                    <w:ind w:left="1080"/>
                  </w:pPr>
                  <w:r>
                    <w:t xml:space="preserve">45 – 54 </w:t>
                  </w:r>
                  <w:r w:rsidR="0044206C">
                    <w:tab/>
                  </w:r>
                  <w:r w:rsidR="0044206C">
                    <w:tab/>
                    <w:t xml:space="preserve">55 – </w:t>
                  </w:r>
                  <w:r w:rsidR="000D16E1">
                    <w:t xml:space="preserve">64 </w:t>
                  </w:r>
                  <w:r w:rsidR="000D16E1">
                    <w:tab/>
                  </w:r>
                  <w:r w:rsidR="0044206C">
                    <w:tab/>
                  </w:r>
                  <w:r>
                    <w:t xml:space="preserve">65 – 74 </w:t>
                  </w:r>
                </w:p>
                <w:p w:rsidR="0044206C" w:rsidRDefault="0044206C" w:rsidP="000D16E1">
                  <w:pPr>
                    <w:ind w:left="720"/>
                  </w:pPr>
                </w:p>
                <w:p w:rsidR="00DF381C" w:rsidRDefault="00DF381C" w:rsidP="000D16E1">
                  <w:pPr>
                    <w:ind w:left="1080"/>
                  </w:pPr>
                  <w:r>
                    <w:t xml:space="preserve">75 </w:t>
                  </w:r>
                  <w:r w:rsidR="0044206C">
                    <w:t>or over</w:t>
                  </w:r>
                </w:p>
                <w:p w:rsidR="00286D87" w:rsidRDefault="00286D87" w:rsidP="000D16E1"/>
                <w:p w:rsidR="00286D87" w:rsidRPr="000D16E1" w:rsidRDefault="000D16E1" w:rsidP="000D16E1">
                  <w:pPr>
                    <w:ind w:left="360"/>
                    <w:rPr>
                      <w:i/>
                    </w:rPr>
                  </w:pPr>
                  <w:r>
                    <w:rPr>
                      <w:i/>
                    </w:rPr>
                    <w:t>Q2</w:t>
                  </w:r>
                  <w:r w:rsidR="00286D87" w:rsidRPr="000D16E1">
                    <w:rPr>
                      <w:i/>
                    </w:rPr>
                    <w:t>. Do you own a smart phone? (</w:t>
                  </w:r>
                  <w:proofErr w:type="spellStart"/>
                  <w:r w:rsidR="00286D87" w:rsidRPr="000D16E1">
                    <w:rPr>
                      <w:i/>
                    </w:rPr>
                    <w:t>eg</w:t>
                  </w:r>
                  <w:proofErr w:type="spellEnd"/>
                  <w:r w:rsidR="00286D87" w:rsidRPr="000D16E1">
                    <w:rPr>
                      <w:i/>
                    </w:rPr>
                    <w:t xml:space="preserve">. </w:t>
                  </w:r>
                  <w:proofErr w:type="spellStart"/>
                  <w:r w:rsidR="00286D87" w:rsidRPr="000D16E1">
                    <w:rPr>
                      <w:i/>
                    </w:rPr>
                    <w:t>iphone</w:t>
                  </w:r>
                  <w:proofErr w:type="spellEnd"/>
                  <w:r w:rsidR="00286D87" w:rsidRPr="000D16E1">
                    <w:rPr>
                      <w:i/>
                    </w:rPr>
                    <w:t>, Samsung, LG</w:t>
                  </w:r>
                  <w:r w:rsidR="0044206C" w:rsidRPr="000D16E1">
                    <w:rPr>
                      <w:i/>
                    </w:rPr>
                    <w:t>, Sony, HTC etc</w:t>
                  </w:r>
                  <w:r w:rsidR="00286D87" w:rsidRPr="000D16E1">
                    <w:rPr>
                      <w:i/>
                    </w:rPr>
                    <w:t xml:space="preserve">) </w:t>
                  </w:r>
                </w:p>
                <w:p w:rsidR="0044206C" w:rsidRDefault="0044206C" w:rsidP="000D16E1">
                  <w:pPr>
                    <w:rPr>
                      <w:i/>
                    </w:rPr>
                  </w:pPr>
                </w:p>
                <w:p w:rsidR="0044206C" w:rsidRPr="0044206C" w:rsidRDefault="0044206C" w:rsidP="000D16E1">
                  <w:pPr>
                    <w:ind w:left="1080"/>
                  </w:pPr>
                  <w:r>
                    <w:t xml:space="preserve">Yes </w:t>
                  </w:r>
                  <w:r>
                    <w:tab/>
                  </w:r>
                  <w:r>
                    <w:tab/>
                    <w:t xml:space="preserve">No </w:t>
                  </w:r>
                </w:p>
                <w:p w:rsidR="00E75F2F" w:rsidRDefault="00E75F2F" w:rsidP="000D16E1"/>
                <w:p w:rsidR="00286D87" w:rsidRDefault="000D16E1" w:rsidP="000D16E1">
                  <w:pPr>
                    <w:ind w:left="360"/>
                  </w:pPr>
                  <w:r>
                    <w:t>Q3</w:t>
                  </w:r>
                  <w:r w:rsidR="00286D87">
                    <w:t xml:space="preserve">. Do you have access to the internet? </w:t>
                  </w:r>
                </w:p>
                <w:p w:rsidR="00286D87" w:rsidRDefault="00286D87" w:rsidP="000D16E1">
                  <w:pPr>
                    <w:ind w:left="720"/>
                  </w:pPr>
                </w:p>
                <w:p w:rsidR="0044206C" w:rsidRDefault="0044206C" w:rsidP="000D16E1">
                  <w:pPr>
                    <w:ind w:left="1080"/>
                  </w:pPr>
                  <w:r>
                    <w:t xml:space="preserve">Yes </w:t>
                  </w:r>
                  <w:r>
                    <w:tab/>
                  </w:r>
                  <w:r>
                    <w:tab/>
                    <w:t xml:space="preserve">No </w:t>
                  </w:r>
                </w:p>
                <w:p w:rsidR="0044206C" w:rsidRDefault="0044206C" w:rsidP="000D16E1"/>
                <w:p w:rsidR="00286D87" w:rsidRDefault="000D16E1" w:rsidP="000D16E1">
                  <w:pPr>
                    <w:ind w:left="360"/>
                  </w:pPr>
                  <w:r>
                    <w:t>Q4</w:t>
                  </w:r>
                  <w:r w:rsidR="00286D87">
                    <w:t xml:space="preserve">. Do you know how to use a computer and the internet? </w:t>
                  </w:r>
                </w:p>
                <w:p w:rsidR="00286D87" w:rsidRDefault="00286D87" w:rsidP="000D16E1"/>
                <w:p w:rsidR="0044206C" w:rsidRDefault="0044206C" w:rsidP="000D16E1">
                  <w:pPr>
                    <w:ind w:left="1080"/>
                  </w:pPr>
                  <w:r>
                    <w:t xml:space="preserve">Yes </w:t>
                  </w:r>
                  <w:r>
                    <w:tab/>
                  </w:r>
                  <w:r>
                    <w:tab/>
                    <w:t xml:space="preserve">No </w:t>
                  </w:r>
                </w:p>
                <w:p w:rsidR="0044206C" w:rsidRDefault="0044206C" w:rsidP="000D16E1"/>
                <w:p w:rsidR="00DF381C" w:rsidRDefault="000D16E1" w:rsidP="000D16E1">
                  <w:pPr>
                    <w:ind w:left="360"/>
                  </w:pPr>
                  <w:r>
                    <w:t>Q5</w:t>
                  </w:r>
                  <w:r w:rsidR="00DF381C">
                    <w:t>. Are you a parent/ guardian of a child who is currently a member of Holy Trinity guides?</w:t>
                  </w:r>
                  <w:r w:rsidR="000E51CA">
                    <w:t xml:space="preserve"> Or are you a leader? </w:t>
                  </w:r>
                </w:p>
                <w:p w:rsidR="0044206C" w:rsidRDefault="0044206C" w:rsidP="000D16E1"/>
                <w:p w:rsidR="0044206C" w:rsidRDefault="0044206C" w:rsidP="000D16E1">
                  <w:pPr>
                    <w:ind w:left="1080"/>
                  </w:pPr>
                  <w:r>
                    <w:t xml:space="preserve">Yes </w:t>
                  </w:r>
                  <w:r>
                    <w:tab/>
                  </w:r>
                  <w:r>
                    <w:tab/>
                    <w:t xml:space="preserve">No </w:t>
                  </w:r>
                  <w:r w:rsidR="000E51CA">
                    <w:tab/>
                  </w:r>
                  <w:r w:rsidR="000E51CA">
                    <w:tab/>
                    <w:t xml:space="preserve">leader </w:t>
                  </w:r>
                </w:p>
                <w:p w:rsidR="00DF381C" w:rsidRDefault="00DF381C" w:rsidP="000D16E1"/>
                <w:p w:rsidR="00DF381C" w:rsidRDefault="00DF381C" w:rsidP="000D16E1"/>
              </w:txbxContent>
            </v:textbox>
            <w10:wrap type="square" anchorx="margin"/>
          </v:shape>
        </w:pict>
      </w:r>
    </w:p>
    <w:p w:rsidR="00047126" w:rsidRDefault="00047126"/>
    <w:p w:rsidR="00047126" w:rsidRDefault="00047126">
      <w:r>
        <w:t xml:space="preserve"> </w:t>
      </w:r>
    </w:p>
    <w:p w:rsidR="00286D87" w:rsidRDefault="00286D87"/>
    <w:p w:rsidR="00286D87" w:rsidRDefault="00286D87"/>
    <w:p w:rsidR="0044206C" w:rsidRDefault="0044206C"/>
    <w:p w:rsidR="00286D87" w:rsidRDefault="00286D87"/>
    <w:p w:rsidR="00286D87" w:rsidRDefault="00286D87"/>
    <w:p w:rsidR="00286D87" w:rsidRDefault="00286D87"/>
    <w:p w:rsidR="00286D87" w:rsidRDefault="00286D87"/>
    <w:p w:rsidR="00286D87" w:rsidRDefault="00791C14">
      <w:r>
        <w:rPr>
          <w:noProof/>
          <w:lang w:eastAsia="en-GB"/>
        </w:rPr>
        <w:lastRenderedPageBreak/>
        <w:pict>
          <v:shape id="Text Box 1" o:spid="_x0000_s1027" type="#_x0000_t202" style="position:absolute;margin-left:-3.45pt;margin-top:-50.25pt;width:448.5pt;height:697.5pt;z-index:251660288;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" fillcolor="white [3201]" strokeweight=".5pt">
            <v:textbox style="mso-next-textbox:#Text Box 1">
              <w:txbxContent>
                <w:p w:rsidR="00DF381C" w:rsidRPr="00B2002A" w:rsidRDefault="00DF381C" w:rsidP="00B2002A">
                  <w:pPr>
                    <w:jc w:val="center"/>
                    <w:rPr>
                      <w:b/>
                    </w:rPr>
                  </w:pPr>
                  <w:r w:rsidRPr="00B2002A">
                    <w:rPr>
                      <w:b/>
                    </w:rPr>
                    <w:t>Communication</w:t>
                  </w:r>
                </w:p>
                <w:p w:rsidR="00FA23DC" w:rsidRDefault="00FA23DC"/>
                <w:p w:rsidR="00FA23DC" w:rsidRDefault="00FA23DC">
                  <w:r>
                    <w:t xml:space="preserve">Q1. How do you feel about the communication in the guides, for example using text messaging and Facebook </w:t>
                  </w:r>
                  <w:proofErr w:type="gramStart"/>
                  <w:r>
                    <w:t>etc.</w:t>
                  </w:r>
                  <w:proofErr w:type="gramEnd"/>
                  <w:r>
                    <w:t xml:space="preserve"> Please </w:t>
                  </w:r>
                  <w:r w:rsidR="00915F0A">
                    <w:t>circle your answer</w:t>
                  </w:r>
                  <w:r>
                    <w:t xml:space="preserve">, 1 being poor and 5 being excellent. </w:t>
                  </w:r>
                </w:p>
                <w:p w:rsidR="00915F0A" w:rsidRDefault="00915F0A"/>
                <w:p w:rsidR="00915F0A" w:rsidRDefault="00915F0A" w:rsidP="00915F0A">
                  <w:pPr>
                    <w:jc w:val="center"/>
                  </w:pPr>
                  <w:r>
                    <w:t>1        2        3        4        5</w:t>
                  </w:r>
                </w:p>
                <w:p w:rsidR="00DF381C" w:rsidRDefault="00DF381C"/>
                <w:p w:rsidR="00FA23DC" w:rsidRDefault="003D1D73" w:rsidP="00FA23DC">
                  <w:r>
                    <w:t>Q2</w:t>
                  </w:r>
                  <w:r w:rsidR="00FA23DC">
                    <w:t xml:space="preserve">. Do you use the following applications? </w:t>
                  </w:r>
                </w:p>
                <w:p w:rsidR="00915F0A" w:rsidRDefault="00915F0A" w:rsidP="00FA23DC"/>
                <w:p w:rsidR="00FA23DC" w:rsidRDefault="00FA23DC" w:rsidP="00915F0A">
                  <w:pPr>
                    <w:ind w:firstLine="720"/>
                  </w:pPr>
                  <w:r>
                    <w:t xml:space="preserve">Facebook </w:t>
                  </w:r>
                  <w:r w:rsidR="00915F0A">
                    <w:tab/>
                  </w:r>
                  <w:r w:rsidR="00915F0A">
                    <w:tab/>
                  </w:r>
                  <w:r w:rsidR="00915F0A">
                    <w:tab/>
                    <w:t xml:space="preserve">Yes             No </w:t>
                  </w:r>
                </w:p>
                <w:p w:rsidR="00915F0A" w:rsidRDefault="00915F0A" w:rsidP="00915F0A">
                  <w:pPr>
                    <w:ind w:firstLine="720"/>
                  </w:pPr>
                </w:p>
                <w:p w:rsidR="00FA23DC" w:rsidRDefault="00FA23DC" w:rsidP="00915F0A">
                  <w:pPr>
                    <w:ind w:firstLine="720"/>
                  </w:pPr>
                  <w:r>
                    <w:t xml:space="preserve">What’s app </w:t>
                  </w:r>
                  <w:r w:rsidR="00915F0A">
                    <w:tab/>
                  </w:r>
                  <w:r w:rsidR="00915F0A">
                    <w:tab/>
                  </w:r>
                  <w:r w:rsidR="00915F0A">
                    <w:tab/>
                    <w:t>Yes             No</w:t>
                  </w:r>
                </w:p>
                <w:p w:rsidR="00DF381C" w:rsidRDefault="00DF381C" w:rsidP="00DF381C"/>
                <w:p w:rsidR="00DF381C" w:rsidRDefault="003D1D73" w:rsidP="00DF381C">
                  <w:r>
                    <w:t>Q3</w:t>
                  </w:r>
                  <w:r w:rsidR="00DF381C">
                    <w:t xml:space="preserve">. How would you keep in contact with the leaders of the guides? </w:t>
                  </w:r>
                </w:p>
                <w:p w:rsidR="00915F0A" w:rsidRDefault="00915F0A" w:rsidP="00DF381C"/>
                <w:p w:rsidR="00915F0A" w:rsidRDefault="00915F0A" w:rsidP="00DF381C">
                  <w:r>
                    <w:tab/>
                    <w:t xml:space="preserve">Facebook  </w:t>
                  </w:r>
                </w:p>
                <w:p w:rsidR="00915F0A" w:rsidRDefault="00915F0A" w:rsidP="00DF381C"/>
                <w:p w:rsidR="00915F0A" w:rsidRDefault="00915F0A" w:rsidP="00915F0A">
                  <w:pPr>
                    <w:ind w:firstLine="720"/>
                  </w:pPr>
                  <w:r>
                    <w:t xml:space="preserve">What’s app </w:t>
                  </w:r>
                </w:p>
                <w:p w:rsidR="00915F0A" w:rsidRDefault="00915F0A" w:rsidP="00915F0A">
                  <w:pPr>
                    <w:ind w:firstLine="720"/>
                  </w:pPr>
                </w:p>
                <w:p w:rsidR="00915F0A" w:rsidRDefault="00915F0A" w:rsidP="00915F0A">
                  <w:pPr>
                    <w:ind w:firstLine="720"/>
                  </w:pPr>
                  <w:r>
                    <w:t xml:space="preserve">Text message </w:t>
                  </w:r>
                </w:p>
                <w:p w:rsidR="00915F0A" w:rsidRDefault="00915F0A" w:rsidP="00915F0A">
                  <w:pPr>
                    <w:ind w:firstLine="720"/>
                  </w:pPr>
                </w:p>
                <w:p w:rsidR="00DF381C" w:rsidRDefault="00915F0A" w:rsidP="00915F0A">
                  <w:pPr>
                    <w:ind w:firstLine="720"/>
                  </w:pPr>
                  <w:r>
                    <w:t xml:space="preserve">Phone calls </w:t>
                  </w:r>
                </w:p>
                <w:p w:rsidR="00DF381C" w:rsidRDefault="00DF381C" w:rsidP="00DF381C"/>
                <w:p w:rsidR="00FA23DC" w:rsidRDefault="003D1D73" w:rsidP="00AD383B">
                  <w:pPr>
                    <w:pStyle w:val="Quote"/>
                  </w:pPr>
                  <w:r>
                    <w:t>Q4</w:t>
                  </w:r>
                  <w:r w:rsidR="00DF381C">
                    <w:t xml:space="preserve">. </w:t>
                  </w:r>
                  <w:r w:rsidR="00DF381C" w:rsidRPr="00791C14">
                    <w:rPr>
                      <w:i w:val="0"/>
                    </w:rPr>
                    <w:t>Do you feel that you are updated</w:t>
                  </w:r>
                  <w:r w:rsidR="00FA23DC" w:rsidRPr="00791C14">
                    <w:rPr>
                      <w:i w:val="0"/>
                    </w:rPr>
                    <w:t xml:space="preserve"> frequently</w:t>
                  </w:r>
                  <w:r w:rsidR="00DF381C" w:rsidRPr="00791C14">
                    <w:rPr>
                      <w:i w:val="0"/>
                    </w:rPr>
                    <w:t xml:space="preserve"> about what </w:t>
                  </w:r>
                  <w:r w:rsidR="00375330" w:rsidRPr="00791C14">
                    <w:rPr>
                      <w:i w:val="0"/>
                    </w:rPr>
                    <w:t>is going on with</w:t>
                  </w:r>
                  <w:r w:rsidR="00DF381C" w:rsidRPr="00791C14">
                    <w:rPr>
                      <w:i w:val="0"/>
                    </w:rPr>
                    <w:t>in the guides?</w:t>
                  </w:r>
                </w:p>
                <w:p w:rsidR="00FA23DC" w:rsidRDefault="00915F0A" w:rsidP="00DF381C">
                  <w:r>
                    <w:tab/>
                  </w:r>
                </w:p>
                <w:p w:rsidR="00915F0A" w:rsidRDefault="00915F0A" w:rsidP="00DF381C">
                  <w:r>
                    <w:tab/>
                    <w:t xml:space="preserve">Yes </w:t>
                  </w:r>
                  <w:r>
                    <w:tab/>
                  </w:r>
                  <w:r>
                    <w:tab/>
                    <w:t xml:space="preserve">No </w:t>
                  </w:r>
                </w:p>
                <w:p w:rsidR="00915F0A" w:rsidRDefault="00915F0A" w:rsidP="00DF381C"/>
                <w:p w:rsidR="00FA23DC" w:rsidRDefault="003D1D73" w:rsidP="00DF381C">
                  <w:r>
                    <w:t>Q5</w:t>
                  </w:r>
                  <w:r w:rsidR="00FA23DC">
                    <w:t xml:space="preserve">. Would you like access to a web site, which allows you to communicate efficiently with the guides and see updates and events? </w:t>
                  </w:r>
                </w:p>
                <w:p w:rsidR="00FA23DC" w:rsidRDefault="00FA23DC" w:rsidP="00DF381C"/>
                <w:p w:rsidR="00915F0A" w:rsidRDefault="00915F0A" w:rsidP="00DF381C">
                  <w:r>
                    <w:tab/>
                    <w:t xml:space="preserve">Yes </w:t>
                  </w:r>
                  <w:r>
                    <w:tab/>
                  </w:r>
                  <w:r>
                    <w:tab/>
                    <w:t xml:space="preserve">No </w:t>
                  </w:r>
                </w:p>
                <w:p w:rsidR="00915F0A" w:rsidRDefault="00915F0A" w:rsidP="00DF381C"/>
                <w:p w:rsidR="000D16E1" w:rsidRDefault="003D1D73" w:rsidP="00DF381C">
                  <w:r>
                    <w:t>Q6</w:t>
                  </w:r>
                  <w:r w:rsidR="000D16E1">
                    <w:t xml:space="preserve">. Would you like to see a guide’s app for communication? </w:t>
                  </w:r>
                </w:p>
                <w:p w:rsidR="000D16E1" w:rsidRDefault="000D16E1" w:rsidP="00DF381C"/>
                <w:p w:rsidR="000D16E1" w:rsidRDefault="000D16E1" w:rsidP="000D16E1">
                  <w:pPr>
                    <w:ind w:firstLine="720"/>
                  </w:pPr>
                  <w:r>
                    <w:t xml:space="preserve">Yes </w:t>
                  </w:r>
                  <w:r>
                    <w:tab/>
                  </w:r>
                  <w:r>
                    <w:tab/>
                    <w:t>No</w:t>
                  </w:r>
                </w:p>
                <w:p w:rsidR="000D16E1" w:rsidRDefault="000D16E1" w:rsidP="00DF381C"/>
                <w:p w:rsidR="000D16E1" w:rsidRDefault="003D1D73" w:rsidP="00DF381C">
                  <w:r>
                    <w:t>Q7</w:t>
                  </w:r>
                  <w:r w:rsidR="000D16E1">
                    <w:t xml:space="preserve">. What features would you like to see in the application? </w:t>
                  </w:r>
                </w:p>
                <w:p w:rsidR="000D16E1" w:rsidRDefault="000D16E1" w:rsidP="00DF381C"/>
                <w:p w:rsidR="000D16E1" w:rsidRDefault="000D16E1" w:rsidP="00DF381C"/>
                <w:p w:rsidR="000D16E1" w:rsidRDefault="000D16E1" w:rsidP="00DF381C"/>
                <w:p w:rsidR="000D16E1" w:rsidRDefault="000D16E1" w:rsidP="00DF381C"/>
                <w:p w:rsidR="000D16E1" w:rsidRDefault="000D16E1" w:rsidP="00DF381C"/>
                <w:p w:rsidR="000D16E1" w:rsidRDefault="000D16E1" w:rsidP="00DF381C"/>
                <w:p w:rsidR="000D16E1" w:rsidRDefault="000D16E1" w:rsidP="00DF381C"/>
                <w:p w:rsidR="000D16E1" w:rsidRDefault="000D16E1" w:rsidP="00DF381C"/>
                <w:p w:rsidR="000D16E1" w:rsidRDefault="000D16E1" w:rsidP="00DF381C"/>
                <w:p w:rsidR="00DF381C" w:rsidRDefault="00DF381C"/>
              </w:txbxContent>
            </v:textbox>
            <w10:wrap anchorx="margin"/>
          </v:shape>
        </w:pict>
      </w:r>
    </w:p>
    <w:p w:rsidR="00286D87" w:rsidRDefault="00286D87"/>
    <w:p w:rsidR="00286D87" w:rsidRDefault="00286D87"/>
    <w:p w:rsidR="00286D87" w:rsidRDefault="00286D87"/>
    <w:p w:rsidR="00286D87" w:rsidRDefault="00286D87"/>
    <w:p w:rsidR="00286D87" w:rsidRDefault="00286D87"/>
    <w:p w:rsidR="00286D87" w:rsidRDefault="00791C14">
      <w:r>
        <w:rPr>
          <w:noProof/>
          <w:lang w:eastAsia="en-GB"/>
        </w:rPr>
        <w:pict>
          <v:shape id="_x0000_s1031" type="#_x0000_t202" style="position:absolute;margin-left:269.25pt;margin-top:6.45pt;width:24.75pt;height:17.25pt;z-index:251662336">
            <v:textbox style="mso-next-textbox:#_x0000_s1031">
              <w:txbxContent>
                <w:p w:rsidR="00915F0A" w:rsidRDefault="00915F0A"/>
              </w:txbxContent>
            </v:textbox>
          </v:shape>
        </w:pict>
      </w:r>
      <w:r>
        <w:rPr>
          <w:noProof/>
          <w:lang w:eastAsia="en-GB"/>
        </w:rPr>
        <w:pict>
          <v:shape id="_x0000_s1030" type="#_x0000_t202" style="position:absolute;margin-left:213pt;margin-top:6.45pt;width:24.75pt;height:17.25pt;z-index:251661312">
            <v:textbox style="mso-next-textbox:#_x0000_s1030">
              <w:txbxContent>
                <w:p w:rsidR="00915F0A" w:rsidRDefault="00915F0A"/>
              </w:txbxContent>
            </v:textbox>
          </v:shape>
        </w:pict>
      </w:r>
    </w:p>
    <w:p w:rsidR="00286D87" w:rsidRDefault="00791C14">
      <w:r>
        <w:rPr>
          <w:noProof/>
          <w:lang w:eastAsia="en-GB"/>
        </w:rPr>
        <w:pict>
          <v:shape id="_x0000_s1042" type="#_x0000_t202" style="position:absolute;margin-left:21pt;margin-top:402.15pt;width:386.25pt;height:109.5pt;z-index:251673600">
            <v:textbox style="mso-next-textbox:#_x0000_s1042">
              <w:txbxContent>
                <w:p w:rsidR="00915F0A" w:rsidRDefault="00915F0A"/>
              </w:txbxContent>
            </v:textbox>
          </v:shape>
        </w:pict>
      </w:r>
      <w:r>
        <w:rPr>
          <w:noProof/>
          <w:lang w:eastAsia="en-GB"/>
        </w:rPr>
        <w:pict>
          <v:shape id="_x0000_s1069" type="#_x0000_t202" style="position:absolute;margin-left:133.5pt;margin-top:350.4pt;width:24.75pt;height:17.25pt;z-index:251695104">
            <v:textbox>
              <w:txbxContent>
                <w:p w:rsidR="000D16E1" w:rsidRDefault="000D16E1"/>
              </w:txbxContent>
            </v:textbox>
          </v:shape>
        </w:pict>
      </w:r>
      <w:r>
        <w:rPr>
          <w:noProof/>
          <w:lang w:eastAsia="en-GB"/>
        </w:rPr>
        <w:pict>
          <v:shape id="_x0000_s1068" type="#_x0000_t202" style="position:absolute;margin-left:71.25pt;margin-top:349.65pt;width:24.75pt;height:18pt;z-index:251694080">
            <v:textbox>
              <w:txbxContent>
                <w:p w:rsidR="000D16E1" w:rsidRDefault="000D16E1"/>
              </w:txbxContent>
            </v:textbox>
          </v:shape>
        </w:pict>
      </w:r>
      <w:r>
        <w:rPr>
          <w:noProof/>
          <w:lang w:eastAsia="en-GB"/>
        </w:rPr>
        <w:pict>
          <v:shape id="_x0000_s1039" type="#_x0000_t202" style="position:absolute;margin-left:133.5pt;margin-top:228.15pt;width:24.75pt;height:17.25pt;z-index:251670528">
            <v:textbox>
              <w:txbxContent>
                <w:p w:rsidR="00915F0A" w:rsidRDefault="00915F0A"/>
              </w:txbxContent>
            </v:textbox>
          </v:shape>
        </w:pict>
      </w:r>
      <w:r>
        <w:rPr>
          <w:noProof/>
          <w:lang w:eastAsia="en-GB"/>
        </w:rPr>
        <w:pict>
          <v:shape id="_x0000_s1037" type="#_x0000_t202" style="position:absolute;margin-left:70.5pt;margin-top:228.15pt;width:24.75pt;height:17.25pt;z-index:251668480">
            <v:textbox>
              <w:txbxContent>
                <w:p w:rsidR="00915F0A" w:rsidRDefault="00915F0A"/>
              </w:txbxContent>
            </v:textbox>
          </v:shape>
        </w:pict>
      </w:r>
      <w:r>
        <w:rPr>
          <w:noProof/>
          <w:lang w:eastAsia="en-GB"/>
        </w:rPr>
        <w:pict>
          <v:shape id="_x0000_s1041" type="#_x0000_t202" style="position:absolute;margin-left:133.5pt;margin-top:296.4pt;width:24.75pt;height:17.25pt;z-index:251672576">
            <v:textbox style="mso-next-textbox:#_x0000_s1041">
              <w:txbxContent>
                <w:p w:rsidR="00915F0A" w:rsidRDefault="00915F0A"/>
              </w:txbxContent>
            </v:textbox>
          </v:shape>
        </w:pict>
      </w:r>
      <w:r>
        <w:rPr>
          <w:noProof/>
          <w:lang w:eastAsia="en-GB"/>
        </w:rPr>
        <w:pict>
          <v:shape id="_x0000_s1040" type="#_x0000_t202" style="position:absolute;margin-left:70.5pt;margin-top:296.4pt;width:24.75pt;height:17.25pt;z-index:251671552">
            <v:textbox style="mso-next-textbox:#_x0000_s1040">
              <w:txbxContent>
                <w:p w:rsidR="00915F0A" w:rsidRDefault="00915F0A"/>
              </w:txbxContent>
            </v:textbox>
          </v:shape>
        </w:pict>
      </w:r>
      <w:r>
        <w:rPr>
          <w:noProof/>
          <w:lang w:eastAsia="en-GB"/>
        </w:rPr>
        <w:pict>
          <v:shape id="_x0000_s1038" type="#_x0000_t202" style="position:absolute;margin-left:133.5pt;margin-top:157.65pt;width:24.75pt;height:17.25pt;z-index:251669504">
            <v:textbox>
              <w:txbxContent>
                <w:p w:rsidR="00915F0A" w:rsidRDefault="00915F0A"/>
              </w:txbxContent>
            </v:textbox>
          </v:shape>
        </w:pict>
      </w:r>
      <w:r>
        <w:rPr>
          <w:noProof/>
          <w:lang w:eastAsia="en-GB"/>
        </w:rPr>
        <w:pict>
          <v:shape id="_x0000_s1034" type="#_x0000_t202" style="position:absolute;margin-left:133.5pt;margin-top:130.65pt;width:24.75pt;height:17.25pt;z-index:251665408">
            <v:textbox>
              <w:txbxContent>
                <w:p w:rsidR="00915F0A" w:rsidRDefault="00915F0A"/>
              </w:txbxContent>
            </v:textbox>
          </v:shape>
        </w:pict>
      </w:r>
      <w:r>
        <w:rPr>
          <w:noProof/>
          <w:lang w:eastAsia="en-GB"/>
        </w:rPr>
        <w:pict>
          <v:shape id="_x0000_s1035" type="#_x0000_t202" style="position:absolute;margin-left:133.5pt;margin-top:75.15pt;width:24.75pt;height:17.25pt;z-index:251666432">
            <v:textbox>
              <w:txbxContent>
                <w:p w:rsidR="00915F0A" w:rsidRDefault="00915F0A"/>
              </w:txbxContent>
            </v:textbox>
          </v:shape>
        </w:pict>
      </w:r>
      <w:r>
        <w:rPr>
          <w:noProof/>
          <w:lang w:eastAsia="en-GB"/>
        </w:rPr>
        <w:pict>
          <v:shape id="_x0000_s1036" type="#_x0000_t202" style="position:absolute;margin-left:133.5pt;margin-top:102.9pt;width:24.75pt;height:17.25pt;z-index:251667456">
            <v:textbox>
              <w:txbxContent>
                <w:p w:rsidR="00915F0A" w:rsidRDefault="00915F0A"/>
              </w:txbxContent>
            </v:textbox>
          </v:shape>
        </w:pict>
      </w:r>
      <w:r>
        <w:rPr>
          <w:noProof/>
          <w:lang w:eastAsia="en-GB"/>
        </w:rPr>
        <w:pict>
          <v:shape id="_x0000_s1033" type="#_x0000_t202" style="position:absolute;margin-left:269.25pt;margin-top:21.15pt;width:24.75pt;height:17.25pt;z-index:251664384">
            <v:textbox>
              <w:txbxContent>
                <w:p w:rsidR="00915F0A" w:rsidRDefault="00915F0A"/>
              </w:txbxContent>
            </v:textbox>
          </v:shape>
        </w:pict>
      </w:r>
      <w:r>
        <w:rPr>
          <w:noProof/>
          <w:lang w:eastAsia="en-GB"/>
        </w:rPr>
        <w:pict>
          <v:shape id="_x0000_s1032" type="#_x0000_t202" style="position:absolute;margin-left:213pt;margin-top:21.15pt;width:24.75pt;height:17.25pt;z-index:251663360">
            <v:textbox>
              <w:txbxContent>
                <w:p w:rsidR="00915F0A" w:rsidRDefault="00915F0A"/>
              </w:txbxContent>
            </v:textbox>
          </v:shape>
        </w:pict>
      </w:r>
      <w:hyperlink r:id="rId5" w:history="1">
        <w:r w:rsidR="000D16E1" w:rsidRPr="007F4006">
          <w:rPr>
            <w:rStyle w:val="Hyperlink"/>
          </w:rPr>
          <w:t>http://www.snapsurveys.com/blog/5-survey-demographic-question-examples/</w:t>
        </w:r>
      </w:hyperlink>
    </w:p>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0D16E1"/>
    <w:p w:rsidR="000D16E1" w:rsidRDefault="00791C14">
      <w:r>
        <w:rPr>
          <w:noProof/>
        </w:rPr>
        <w:lastRenderedPageBreak/>
        <w:pict>
          <v:shape id="_x0000_s1070" type="#_x0000_t202" style="position:absolute;margin-left:.4pt;margin-top:.6pt;width:447.4pt;height:362.4pt;z-index:2516971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rgP3TKAIAAE8EAAAOAAAAAAAAAAAAAAAAAC4CAABkcnMvZTJvRG9j&#10;LnhtbFBLAQItABQABgAIAAAAIQBIWydy2wAAAAcBAAAPAAAAAAAAAAAAAAAAAIIEAABkcnMvZG93&#10;bnJldi54bWxQSwUGAAAAAAQABADzAAAAigUAAAAA&#10;">
            <v:textbox>
              <w:txbxContent>
                <w:p w:rsidR="000D16E1" w:rsidRDefault="003D1D73" w:rsidP="000D16E1">
                  <w:r>
                    <w:t>Q8</w:t>
                  </w:r>
                  <w:r w:rsidR="000D16E1">
                    <w:t xml:space="preserve">. </w:t>
                  </w:r>
                  <w:r w:rsidR="00384E10">
                    <w:t xml:space="preserve">Have you ever used any applications that have good features, if yes what were these features? </w:t>
                  </w:r>
                </w:p>
                <w:p w:rsidR="000D16E1" w:rsidRDefault="000D16E1" w:rsidP="000D16E1"/>
                <w:p w:rsidR="000D16E1" w:rsidRDefault="000D16E1" w:rsidP="000D16E1">
                  <w:r>
                    <w:t xml:space="preserve">      </w:t>
                  </w:r>
                  <w:r w:rsidRPr="000D16E1">
                    <w:rPr>
                      <w:noProof/>
                      <w:lang w:eastAsia="en-GB"/>
                    </w:rPr>
                    <w:drawing>
                      <wp:inline distT="0" distB="0" distL="0" distR="0">
                        <wp:extent cx="4924425"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1409700"/>
                                </a:xfrm>
                                <a:prstGeom prst="rect">
                                  <a:avLst/>
                                </a:prstGeom>
                                <a:noFill/>
                                <a:ln>
                                  <a:noFill/>
                                </a:ln>
                              </pic:spPr>
                            </pic:pic>
                          </a:graphicData>
                        </a:graphic>
                      </wp:inline>
                    </w:drawing>
                  </w:r>
                </w:p>
                <w:p w:rsidR="000D16E1" w:rsidRDefault="000D16E1" w:rsidP="000D16E1"/>
                <w:p w:rsidR="000D16E1" w:rsidRDefault="000D16E1" w:rsidP="000D16E1"/>
                <w:p w:rsidR="000D16E1" w:rsidRDefault="000D16E1" w:rsidP="000D16E1">
                  <w:r>
                    <w:t xml:space="preserve">Do you have any other comments about the communication within the guiding unit? </w:t>
                  </w:r>
                </w:p>
                <w:p w:rsidR="000D16E1" w:rsidRDefault="000D16E1">
                  <w:r>
                    <w:t xml:space="preserve">  </w:t>
                  </w:r>
                </w:p>
                <w:p w:rsidR="000D16E1" w:rsidRDefault="000D16E1">
                  <w:pPr>
                    <w:rPr>
                      <w:noProof/>
                      <w:lang w:eastAsia="en-GB"/>
                    </w:rPr>
                  </w:pPr>
                  <w:r>
                    <w:rPr>
                      <w:noProof/>
                      <w:lang w:eastAsia="en-GB"/>
                    </w:rPr>
                    <w:t xml:space="preserve">      </w:t>
                  </w:r>
                  <w:r w:rsidRPr="000D16E1">
                    <w:rPr>
                      <w:noProof/>
                      <w:lang w:eastAsia="en-GB"/>
                    </w:rPr>
                    <w:drawing>
                      <wp:inline distT="0" distB="0" distL="0" distR="0" wp14:anchorId="1C8A1AB0" wp14:editId="792E8928">
                        <wp:extent cx="4924425"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1409700"/>
                                </a:xfrm>
                                <a:prstGeom prst="rect">
                                  <a:avLst/>
                                </a:prstGeom>
                                <a:noFill/>
                                <a:ln>
                                  <a:noFill/>
                                </a:ln>
                              </pic:spPr>
                            </pic:pic>
                          </a:graphicData>
                        </a:graphic>
                      </wp:inline>
                    </w:drawing>
                  </w:r>
                </w:p>
                <w:p w:rsidR="000D16E1" w:rsidRDefault="000D16E1">
                  <w:pPr>
                    <w:rPr>
                      <w:noProof/>
                      <w:lang w:eastAsia="en-GB"/>
                    </w:rPr>
                  </w:pPr>
                </w:p>
                <w:p w:rsidR="000D16E1" w:rsidRDefault="000D16E1"/>
              </w:txbxContent>
            </v:textbox>
            <w10:wrap type="square"/>
          </v:shape>
        </w:pict>
      </w:r>
    </w:p>
    <w:p w:rsidR="000D16E1" w:rsidRDefault="00791C14">
      <w:r>
        <w:rPr>
          <w:noProof/>
          <w:lang w:eastAsia="en-GB"/>
        </w:rPr>
        <w:pict>
          <v:shape id="_x0000_s1071" type="#_x0000_t202" style="position:absolute;margin-left:-10.05pt;margin-top:300.85pt;width:455.1pt;height:61.7pt;z-index:251698176" stroked="f">
            <v:textbox>
              <w:txbxContent>
                <w:p w:rsidR="000D16E1" w:rsidRPr="00B2002A" w:rsidRDefault="000D16E1" w:rsidP="000D16E1">
                  <w:pPr>
                    <w:jc w:val="center"/>
                    <w:rPr>
                      <w:b/>
                      <w:sz w:val="28"/>
                      <w:szCs w:val="28"/>
                      <w:u w:val="single"/>
                    </w:rPr>
                  </w:pPr>
                </w:p>
                <w:p w:rsidR="000D16E1" w:rsidRPr="00B2002A" w:rsidRDefault="000D16E1" w:rsidP="000D16E1">
                  <w:pPr>
                    <w:jc w:val="center"/>
                    <w:rPr>
                      <w:b/>
                      <w:sz w:val="28"/>
                      <w:szCs w:val="28"/>
                      <w:u w:val="single"/>
                    </w:rPr>
                  </w:pPr>
                  <w:r w:rsidRPr="00B2002A">
                    <w:rPr>
                      <w:b/>
                      <w:sz w:val="28"/>
                      <w:szCs w:val="28"/>
                      <w:u w:val="single"/>
                    </w:rPr>
                    <w:t>Thank you for taking the time to complete this questionnaire.</w:t>
                  </w:r>
                </w:p>
                <w:p w:rsidR="000D16E1" w:rsidRDefault="000D16E1" w:rsidP="000D16E1"/>
              </w:txbxContent>
            </v:textbox>
          </v:shape>
        </w:pict>
      </w:r>
    </w:p>
    <w:sectPr w:rsidR="000D16E1" w:rsidSect="00065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5C4B1A"/>
    <w:multiLevelType w:val="hybridMultilevel"/>
    <w:tmpl w:val="CA300A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E94E24"/>
    <w:rsid w:val="00047126"/>
    <w:rsid w:val="000651BE"/>
    <w:rsid w:val="000D16E1"/>
    <w:rsid w:val="000E51CA"/>
    <w:rsid w:val="00286D87"/>
    <w:rsid w:val="00320352"/>
    <w:rsid w:val="003246B9"/>
    <w:rsid w:val="00375330"/>
    <w:rsid w:val="00384E10"/>
    <w:rsid w:val="003D1D73"/>
    <w:rsid w:val="0044206C"/>
    <w:rsid w:val="00605623"/>
    <w:rsid w:val="00791C14"/>
    <w:rsid w:val="00915F0A"/>
    <w:rsid w:val="00AD383B"/>
    <w:rsid w:val="00B2002A"/>
    <w:rsid w:val="00CC1D48"/>
    <w:rsid w:val="00DF381C"/>
    <w:rsid w:val="00E7185D"/>
    <w:rsid w:val="00E75F2F"/>
    <w:rsid w:val="00E94E24"/>
    <w:rsid w:val="00FA2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4:docId w14:val="15C6B28B"/>
  <w15:docId w15:val="{B0664248-77B2-402B-A981-31EEB172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352"/>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0352"/>
    <w:pPr>
      <w:outlineLvl w:val="9"/>
    </w:pPr>
  </w:style>
  <w:style w:type="paragraph" w:styleId="BalloonText">
    <w:name w:val="Balloon Text"/>
    <w:basedOn w:val="Normal"/>
    <w:link w:val="BalloonTextChar"/>
    <w:uiPriority w:val="99"/>
    <w:semiHidden/>
    <w:unhideWhenUsed/>
    <w:rsid w:val="00915F0A"/>
    <w:rPr>
      <w:rFonts w:ascii="Tahoma" w:hAnsi="Tahoma" w:cs="Tahoma"/>
      <w:sz w:val="16"/>
      <w:szCs w:val="16"/>
    </w:rPr>
  </w:style>
  <w:style w:type="character" w:customStyle="1" w:styleId="BalloonTextChar">
    <w:name w:val="Balloon Text Char"/>
    <w:basedOn w:val="DefaultParagraphFont"/>
    <w:link w:val="BalloonText"/>
    <w:uiPriority w:val="99"/>
    <w:semiHidden/>
    <w:rsid w:val="00915F0A"/>
    <w:rPr>
      <w:rFonts w:ascii="Tahoma" w:hAnsi="Tahoma" w:cs="Tahoma"/>
      <w:sz w:val="16"/>
      <w:szCs w:val="16"/>
    </w:rPr>
  </w:style>
  <w:style w:type="character" w:styleId="Hyperlink">
    <w:name w:val="Hyperlink"/>
    <w:basedOn w:val="DefaultParagraphFont"/>
    <w:uiPriority w:val="99"/>
    <w:unhideWhenUsed/>
    <w:rsid w:val="000D16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www.snapsurveys.com/blog/5-survey-demographic-question-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ICT Customer Services, Ulster University</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 Customer Services</dc:creator>
  <cp:lastModifiedBy>ICT Customer Services</cp:lastModifiedBy>
  <cp:revision>8</cp:revision>
  <cp:lastPrinted>2016-11-18T11:14:00Z</cp:lastPrinted>
  <dcterms:created xsi:type="dcterms:W3CDTF">2016-11-10T18:45:00Z</dcterms:created>
  <dcterms:modified xsi:type="dcterms:W3CDTF">2016-11-18T12:07:00Z</dcterms:modified>
</cp:coreProperties>
</file>