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placeholder>
              <w:docPart w:val="C561CA6250254E22BC769A61F54B3D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3D176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color w:val="00B050"/>
                  <w:sz w:val="72"/>
                  <w:szCs w:val="72"/>
                </w:rPr>
                <w:t>Guiders hub</w:t>
              </w:r>
            </w:p>
          </w:sdtContent>
        </w:sdt>
        <w:sdt>
          <w:sdtPr>
            <w:rPr>
              <w:color w:val="00B050"/>
              <w:sz w:val="28"/>
              <w:szCs w:val="28"/>
            </w:rPr>
            <w:alias w:val="Subtitle"/>
            <w:tag w:val=""/>
            <w:id w:val="328029620"/>
            <w:placeholder>
              <w:docPart w:val="61D7E7B6C48C4B688B5BB752C7772C9C"/>
            </w:placeholder>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3743BE">
              <w:pPr>
                <w:pStyle w:val="NoSpacing"/>
                <w:jc w:val="center"/>
                <w:rPr>
                  <w:color w:val="00B050"/>
                  <w:sz w:val="28"/>
                  <w:szCs w:val="28"/>
                </w:rPr>
              </w:pPr>
              <w:r w:rsidRPr="003743BE">
                <w:rPr>
                  <w:color w:val="00B050"/>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Default="00283E9D"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3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8122E" w:rsidRPr="003743BE" w:rsidRDefault="00A8122E">
                          <w:pPr>
                            <w:pStyle w:val="NoSpacing"/>
                            <w:spacing w:after="40"/>
                            <w:jc w:val="center"/>
                            <w:rPr>
                              <w:caps/>
                              <w:color w:val="00B050"/>
                              <w:sz w:val="28"/>
                              <w:szCs w:val="28"/>
                            </w:rPr>
                          </w:pPr>
                          <w:r w:rsidRPr="003743BE">
                            <w:rPr>
                              <w:caps/>
                              <w:color w:val="00B050"/>
                              <w:sz w:val="28"/>
                              <w:szCs w:val="28"/>
                            </w:rPr>
                            <w:t>2016 - 2017</w:t>
                          </w:r>
                        </w:p>
                      </w:sdtContent>
                    </w:sdt>
                    <w:p w:rsidR="00A8122E" w:rsidRPr="003743BE" w:rsidRDefault="00A8122E">
                      <w:pPr>
                        <w:pStyle w:val="NoSpacing"/>
                        <w:jc w:val="center"/>
                        <w:rPr>
                          <w:color w:val="00B050"/>
                        </w:rPr>
                      </w:pPr>
                      <w:r w:rsidRPr="003743BE">
                        <w:rPr>
                          <w:color w:val="00B050"/>
                        </w:rPr>
                        <w:t xml:space="preserve">Colleen McConnell </w:t>
                      </w:r>
                    </w:p>
                    <w:p w:rsidR="00A8122E" w:rsidRPr="003743BE" w:rsidRDefault="00A8122E">
                      <w:pPr>
                        <w:pStyle w:val="NoSpacing"/>
                        <w:jc w:val="center"/>
                        <w:rPr>
                          <w:color w:val="00B050"/>
                        </w:rPr>
                      </w:pPr>
                      <w:r w:rsidRPr="003743BE">
                        <w:rPr>
                          <w:color w:val="00B050"/>
                        </w:rPr>
                        <w:t xml:space="preserve">Course: Computing Science </w:t>
                      </w:r>
                    </w:p>
                    <w:p w:rsidR="00A8122E" w:rsidRPr="003743BE" w:rsidRDefault="00A8122E">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color w:val="00B050"/>
          <w:lang w:val="en-GB"/>
        </w:rPr>
      </w:sdtEndPr>
      <w:sdtContent>
        <w:p w:rsidR="009E6C59" w:rsidRDefault="009E6C59" w:rsidP="009E6C59">
          <w:pPr>
            <w:pStyle w:val="TOCHeading"/>
          </w:pPr>
          <w:r>
            <w:t>Table of Contents</w:t>
          </w:r>
        </w:p>
        <w:p w:rsidR="009E6C59" w:rsidRPr="009B5F1D" w:rsidRDefault="009E6C59" w:rsidP="009E6C59">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9E6C59" w:rsidRPr="009B5F1D" w:rsidRDefault="009E6C59" w:rsidP="009E6C59">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9E6C59" w:rsidRPr="009B5F1D" w:rsidRDefault="009E6C59" w:rsidP="009E6C59">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9E6C59" w:rsidRPr="0071024E" w:rsidRDefault="009E6C59" w:rsidP="009E6C59">
          <w:pPr>
            <w:pStyle w:val="ListParagraph"/>
            <w:numPr>
              <w:ilvl w:val="2"/>
              <w:numId w:val="14"/>
            </w:numPr>
            <w:rPr>
              <w:rFonts w:cstheme="minorHAnsi"/>
              <w:sz w:val="22"/>
              <w:szCs w:val="22"/>
              <w:lang w:val="en-US"/>
            </w:rPr>
          </w:pPr>
          <w:r w:rsidRPr="009B5F1D">
            <w:rPr>
              <w:rFonts w:cstheme="minorHAnsi"/>
              <w:sz w:val="22"/>
              <w:szCs w:val="22"/>
            </w:rPr>
            <w:t>Current applications</w:t>
          </w:r>
          <w:r w:rsidRPr="009B5F1D">
            <w:rPr>
              <w:rFonts w:cstheme="minorHAnsi"/>
              <w:sz w:val="22"/>
              <w:szCs w:val="22"/>
            </w:rPr>
            <w:ptab w:relativeTo="margin" w:alignment="right" w:leader="dot"/>
          </w:r>
        </w:p>
        <w:p w:rsidR="0071024E" w:rsidRPr="009B5F1D" w:rsidRDefault="0071024E" w:rsidP="009E6C59">
          <w:pPr>
            <w:pStyle w:val="ListParagraph"/>
            <w:numPr>
              <w:ilvl w:val="2"/>
              <w:numId w:val="14"/>
            </w:numPr>
            <w:rPr>
              <w:rFonts w:cstheme="minorHAnsi"/>
              <w:sz w:val="22"/>
              <w:szCs w:val="22"/>
              <w:lang w:val="en-US"/>
            </w:rPr>
          </w:pPr>
          <w:r>
            <w:rPr>
              <w:rFonts w:cstheme="minorHAnsi"/>
              <w:sz w:val="22"/>
              <w:szCs w:val="22"/>
            </w:rPr>
            <w:t>Requirements format</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E6C59" w:rsidRPr="009B5F1D" w:rsidRDefault="009B5F1D" w:rsidP="009B5F1D">
          <w:pPr>
            <w:ind w:left="360" w:firstLine="720"/>
            <w:rPr>
              <w:color w:val="00B050"/>
              <w:sz w:val="22"/>
              <w:szCs w:val="22"/>
              <w:lang w:val="en-US"/>
            </w:rPr>
          </w:pPr>
          <w:r w:rsidRPr="009B5F1D">
            <w:rPr>
              <w:rFonts w:cstheme="minorHAnsi"/>
              <w:color w:val="00B050"/>
              <w:sz w:val="22"/>
              <w:szCs w:val="22"/>
              <w:lang w:val="en-US"/>
            </w:rPr>
            <w:t xml:space="preserve">1.6.1 </w:t>
          </w:r>
          <w:r w:rsidRPr="009B5F1D">
            <w:rPr>
              <w:rFonts w:cstheme="minorHAnsi"/>
              <w:color w:val="000000" w:themeColor="text1"/>
              <w:sz w:val="22"/>
              <w:szCs w:val="22"/>
            </w:rPr>
            <w:t>Risks</w:t>
          </w:r>
        </w:p>
      </w:sdtContent>
    </w:sdt>
    <w:p w:rsidR="00B445EA" w:rsidRDefault="00B445EA" w:rsidP="00060E2E">
      <w:pPr>
        <w:pStyle w:val="ListParagraph"/>
        <w:ind w:left="2160"/>
      </w:pP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Pr="00F1589B" w:rsidRDefault="00060E2E" w:rsidP="00F1589B">
      <w:pPr>
        <w:rPr>
          <w:color w:val="00B050"/>
        </w:rPr>
      </w:pPr>
      <w:r w:rsidRPr="00F1589B">
        <w:rPr>
          <w:b/>
          <w:color w:val="00B050"/>
        </w:rPr>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F1589B">
      <w:pPr>
        <w:pStyle w:val="ListParagraph"/>
        <w:numPr>
          <w:ilvl w:val="2"/>
          <w:numId w:val="9"/>
        </w:numPr>
        <w:rPr>
          <w:i/>
          <w:color w:val="00B050"/>
        </w:rPr>
      </w:pPr>
      <w:r w:rsidRPr="00013DAD">
        <w:rPr>
          <w:i/>
          <w:color w:val="00B050"/>
        </w:rPr>
        <w:t xml:space="preserve">Project background </w:t>
      </w:r>
    </w:p>
    <w:p w:rsidR="00F1589B" w:rsidRDefault="00F1589B" w:rsidP="00F1589B">
      <w:pPr>
        <w:rPr>
          <w:b/>
        </w:rPr>
      </w:pPr>
    </w:p>
    <w:p w:rsidR="00F1589B" w:rsidRDefault="00F1589B" w:rsidP="00F1589B">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w:t>
      </w:r>
      <w:r>
        <w:lastRenderedPageBreak/>
        <w:t xml:space="preserve">the main disadvantages with the guides using a paper-based system is the lack of 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3743BE">
      <w:pPr>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50356C">
      <w:pPr>
        <w:ind w:firstLine="390"/>
      </w:pPr>
      <w:r>
        <w:t xml:space="preserve">To make the web application more appealing to the users </w:t>
      </w:r>
      <w:r w:rsidR="00901790">
        <w:t xml:space="preserve">and to meet the customer’s needs </w:t>
      </w:r>
      <w:r>
        <w:t xml:space="preserve">it </w:t>
      </w:r>
      <w:proofErr w:type="gramStart"/>
      <w:r>
        <w:t>is advised</w:t>
      </w:r>
      <w:proofErr w:type="gramEnd"/>
      <w:r>
        <w:t xml:space="preserve"> to carry out methods to gather requirements.</w:t>
      </w:r>
      <w:r w:rsidR="00901790">
        <w:t xml:space="preserve"> Requirements gathering can be carried out using interviews and questionnaires. To see which features to add into the application it would be best to speak to parents, leaders and members of the organisation. </w:t>
      </w:r>
    </w:p>
    <w:p w:rsidR="00901790" w:rsidRPr="00901790" w:rsidRDefault="00901790" w:rsidP="00944F22"/>
    <w:p w:rsidR="00944F22" w:rsidRDefault="00D52C70" w:rsidP="00944F22">
      <w:pPr>
        <w:pStyle w:val="ListParagraph"/>
        <w:numPr>
          <w:ilvl w:val="2"/>
          <w:numId w:val="9"/>
        </w:numPr>
        <w:ind w:hanging="11"/>
        <w:rPr>
          <w:rFonts w:cstheme="minorHAnsi"/>
          <w:i/>
          <w:color w:val="00B050"/>
        </w:rPr>
      </w:pPr>
      <w:r w:rsidRPr="00901790">
        <w:rPr>
          <w:rFonts w:cstheme="minorHAnsi"/>
          <w:i/>
          <w:color w:val="00B050"/>
        </w:rPr>
        <w:t xml:space="preserve">Interview with current guide leader </w:t>
      </w:r>
    </w:p>
    <w:p w:rsidR="00A56037" w:rsidRDefault="0050356C" w:rsidP="0050356C">
      <w:pPr>
        <w:ind w:firstLine="709"/>
        <w:rPr>
          <w:rFonts w:cstheme="minorHAnsi"/>
          <w:color w:val="000000" w:themeColor="text1"/>
        </w:rPr>
      </w:pPr>
      <w:r w:rsidRPr="0050356C">
        <w:rPr>
          <w:rFonts w:cstheme="minorHAnsi"/>
          <w:color w:val="000000" w:themeColor="text1"/>
        </w:rPr>
        <w:t>Interviews are one of the easiest requirements gathering techniques yet it</w:t>
      </w:r>
      <w:r w:rsidR="00CA51A7">
        <w:rPr>
          <w:rFonts w:cstheme="minorHAnsi"/>
          <w:color w:val="000000" w:themeColor="text1"/>
        </w:rPr>
        <w:t>s most helpful in understand the needs of the stakeholder</w:t>
      </w:r>
      <w:r w:rsidRPr="0050356C">
        <w:rPr>
          <w:rFonts w:cstheme="minorHAnsi"/>
          <w:color w:val="000000" w:themeColor="text1"/>
        </w:rPr>
        <w:t>.</w:t>
      </w:r>
      <w:r w:rsidR="005A1FA6">
        <w:rPr>
          <w:rFonts w:cstheme="minorHAnsi"/>
          <w:color w:val="000000" w:themeColor="text1"/>
        </w:rPr>
        <w:t xml:space="preserve"> </w:t>
      </w:r>
      <w:r w:rsidR="005A1FA6" w:rsidRPr="005A1FA6">
        <w:rPr>
          <w:rFonts w:cstheme="minorHAnsi"/>
          <w:color w:val="000000" w:themeColor="text1"/>
        </w:rPr>
        <w:t>(Eriksson, 2012)</w:t>
      </w:r>
      <w:r w:rsidRPr="0050356C">
        <w:rPr>
          <w:rFonts w:cstheme="minorHAnsi"/>
          <w:color w:val="000000" w:themeColor="text1"/>
        </w:rPr>
        <w:t xml:space="preserve"> </w:t>
      </w:r>
      <w:r w:rsidR="00CA51A7">
        <w:rPr>
          <w:rFonts w:cstheme="minorHAnsi"/>
          <w:color w:val="000000" w:themeColor="text1"/>
        </w:rPr>
        <w:t xml:space="preserve">Interviews will </w:t>
      </w:r>
      <w:r w:rsidRPr="0050356C">
        <w:rPr>
          <w:rFonts w:cstheme="minorHAnsi"/>
          <w:color w:val="000000" w:themeColor="text1"/>
        </w:rPr>
        <w:t>help</w:t>
      </w:r>
      <w:r w:rsidR="00CA51A7">
        <w:rPr>
          <w:rFonts w:cstheme="minorHAnsi"/>
          <w:color w:val="000000" w:themeColor="text1"/>
        </w:rPr>
        <w:t xml:space="preserve"> </w:t>
      </w:r>
      <w:r w:rsidRPr="0050356C">
        <w:rPr>
          <w:rFonts w:cstheme="minorHAnsi"/>
          <w:color w:val="000000" w:themeColor="text1"/>
        </w:rPr>
        <w:t xml:space="preserve">to </w:t>
      </w:r>
      <w:r w:rsidR="00CA51A7">
        <w:rPr>
          <w:rFonts w:cstheme="minorHAnsi"/>
          <w:color w:val="000000" w:themeColor="text1"/>
        </w:rPr>
        <w:t>improve the validation and verification of the system.</w:t>
      </w:r>
      <w:r w:rsidR="00A56037">
        <w:rPr>
          <w:rFonts w:cstheme="minorHAnsi"/>
          <w:color w:val="000000" w:themeColor="text1"/>
        </w:rPr>
        <w:t xml:space="preserve"> After the completion of the product, it will be of a high quality and the users will be satisfied. </w:t>
      </w:r>
    </w:p>
    <w:p w:rsidR="00A56037" w:rsidRDefault="00A56037" w:rsidP="0050356C">
      <w:pPr>
        <w:ind w:firstLine="709"/>
        <w:rPr>
          <w:rFonts w:cstheme="minorHAnsi"/>
          <w:color w:val="000000" w:themeColor="text1"/>
        </w:rPr>
      </w:pPr>
    </w:p>
    <w:p w:rsidR="00901790" w:rsidRDefault="00CA51A7" w:rsidP="00281C12">
      <w:pPr>
        <w:ind w:firstLine="709"/>
        <w:rPr>
          <w:rFonts w:cstheme="minorHAnsi"/>
          <w:color w:val="000000" w:themeColor="text1"/>
        </w:rPr>
      </w:pPr>
      <w:r>
        <w:rPr>
          <w:rFonts w:cstheme="minorHAnsi"/>
          <w:color w:val="000000" w:themeColor="text1"/>
        </w:rPr>
        <w:t xml:space="preserve"> In the Guiders </w:t>
      </w:r>
      <w:r w:rsidR="00A56037">
        <w:rPr>
          <w:rFonts w:cstheme="minorHAnsi"/>
          <w:color w:val="000000" w:themeColor="text1"/>
        </w:rPr>
        <w:t>Hub,</w:t>
      </w:r>
      <w:r>
        <w:rPr>
          <w:rFonts w:cstheme="minorHAnsi"/>
          <w:color w:val="000000" w:themeColor="text1"/>
        </w:rPr>
        <w:t xml:space="preserve"> the stakeholder is the main leader of the guiding uni</w:t>
      </w:r>
      <w:r w:rsidR="00A56037">
        <w:rPr>
          <w:rFonts w:cstheme="minorHAnsi"/>
          <w:color w:val="000000" w:themeColor="text1"/>
        </w:rPr>
        <w:t xml:space="preserve">t, who has a lot of influence over the final product. </w:t>
      </w:r>
      <w:r w:rsidR="00A8122E">
        <w:rPr>
          <w:rFonts w:cstheme="minorHAnsi"/>
          <w:color w:val="000000" w:themeColor="text1"/>
        </w:rPr>
        <w:t xml:space="preserve">I thought it would be most useful to conduct an informal interview with the stakeholder. </w:t>
      </w:r>
      <w:r w:rsidR="00A56037">
        <w:rPr>
          <w:rFonts w:cstheme="minorHAnsi"/>
          <w:color w:val="000000" w:themeColor="text1"/>
        </w:rPr>
        <w:t xml:space="preserve">I prepared a number of questions to ask my stakeholder, these questions were </w:t>
      </w:r>
      <w:r w:rsidR="00281C12">
        <w:rPr>
          <w:rFonts w:cstheme="minorHAnsi"/>
          <w:color w:val="000000" w:themeColor="text1"/>
        </w:rPr>
        <w:t>open-ended</w:t>
      </w:r>
      <w:r w:rsidR="00A56037">
        <w:rPr>
          <w:rFonts w:cstheme="minorHAnsi"/>
          <w:color w:val="000000" w:themeColor="text1"/>
        </w:rPr>
        <w:t xml:space="preserve"> meaning there was room </w:t>
      </w:r>
      <w:r w:rsidR="00A56037">
        <w:rPr>
          <w:rFonts w:cstheme="minorHAnsi"/>
          <w:color w:val="000000" w:themeColor="text1"/>
        </w:rPr>
        <w:lastRenderedPageBreak/>
        <w:t>for further discussion. As a member of the girl guides I was very familiar with the terminology used in the interview</w:t>
      </w:r>
      <w:r w:rsidR="00281C12">
        <w:rPr>
          <w:rFonts w:cstheme="minorHAnsi"/>
          <w:color w:val="000000" w:themeColor="text1"/>
        </w:rPr>
        <w:t xml:space="preserve"> making it easier to </w:t>
      </w:r>
      <w:r w:rsidR="00A8122E">
        <w:rPr>
          <w:rFonts w:cstheme="minorHAnsi"/>
          <w:color w:val="000000" w:themeColor="text1"/>
        </w:rPr>
        <w:t xml:space="preserve">communicate with the stakeholder. I made notes throughout the interview to help me with the requirements documenting later on. </w:t>
      </w:r>
      <w:r w:rsidR="00A56037">
        <w:rPr>
          <w:rFonts w:cstheme="minorHAnsi"/>
          <w:color w:val="000000" w:themeColor="text1"/>
        </w:rPr>
        <w:t xml:space="preserve"> </w:t>
      </w:r>
      <w:r w:rsidR="00A8122E">
        <w:rPr>
          <w:rFonts w:cstheme="minorHAnsi"/>
          <w:color w:val="000000" w:themeColor="text1"/>
        </w:rPr>
        <w:t xml:space="preserve">I asked questions such as: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What features do you think will be beneficial to add to the system?</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are the drawbacks with the current communication process?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features would they like to see? In addition, could you rank the features in order of preference?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Who will use the system?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Do the den (cen</w:t>
      </w:r>
      <w:r w:rsidR="00E87222">
        <w:rPr>
          <w:rFonts w:cstheme="minorHAnsi"/>
          <w:color w:val="000000" w:themeColor="text1"/>
        </w:rPr>
        <w:t>tre where the meetings are held</w:t>
      </w:r>
      <w:r>
        <w:rPr>
          <w:rFonts w:cstheme="minorHAnsi"/>
          <w:color w:val="000000" w:themeColor="text1"/>
        </w:rPr>
        <w:t xml:space="preserve">), have access to the internet? </w:t>
      </w:r>
    </w:p>
    <w:p w:rsidR="00A8122E" w:rsidRDefault="00A8122E" w:rsidP="00A8122E">
      <w:pPr>
        <w:pStyle w:val="ListParagraph"/>
        <w:ind w:left="1429"/>
        <w:rPr>
          <w:rFonts w:cstheme="minorHAnsi"/>
          <w:color w:val="000000" w:themeColor="text1"/>
        </w:rPr>
      </w:pPr>
    </w:p>
    <w:p w:rsidR="00CA51A7" w:rsidRDefault="005A1FA6" w:rsidP="00A8122E">
      <w:pPr>
        <w:rPr>
          <w:rFonts w:cstheme="minorHAnsi"/>
          <w:color w:val="000000" w:themeColor="text1"/>
        </w:rPr>
      </w:pPr>
      <w:r>
        <w:rPr>
          <w:rFonts w:cstheme="minorHAnsi"/>
          <w:color w:val="000000" w:themeColor="text1"/>
        </w:rPr>
        <w:t>I gathered</w:t>
      </w:r>
      <w:r w:rsidR="00A8122E">
        <w:rPr>
          <w:rFonts w:cstheme="minorHAnsi"/>
          <w:color w:val="000000" w:themeColor="text1"/>
        </w:rPr>
        <w:t xml:space="preserve"> a lot of rich q</w:t>
      </w:r>
      <w:r>
        <w:rPr>
          <w:rFonts w:cstheme="minorHAnsi"/>
          <w:color w:val="000000" w:themeColor="text1"/>
        </w:rPr>
        <w:t xml:space="preserve">ualitative information using this technique, which helped me to begin drafting up requirements for the system. </w:t>
      </w:r>
    </w:p>
    <w:p w:rsidR="005A1FA6" w:rsidRPr="0050356C" w:rsidRDefault="005A1FA6" w:rsidP="00A8122E">
      <w:pPr>
        <w:rPr>
          <w:rFonts w:cstheme="minorHAnsi"/>
          <w:color w:val="000000" w:themeColor="text1"/>
        </w:rPr>
      </w:pPr>
    </w:p>
    <w:p w:rsidR="00901790" w:rsidRDefault="00901790" w:rsidP="00944F22">
      <w:pPr>
        <w:pStyle w:val="ListParagraph"/>
        <w:numPr>
          <w:ilvl w:val="2"/>
          <w:numId w:val="9"/>
        </w:numPr>
        <w:ind w:hanging="11"/>
        <w:rPr>
          <w:rFonts w:cstheme="minorHAnsi"/>
          <w:i/>
          <w:color w:val="00B050"/>
        </w:rPr>
      </w:pPr>
      <w:r>
        <w:rPr>
          <w:rFonts w:cstheme="minorHAnsi"/>
          <w:i/>
          <w:color w:val="00B050"/>
        </w:rPr>
        <w:t>Survey</w:t>
      </w:r>
    </w:p>
    <w:p w:rsidR="00393A8B" w:rsidRDefault="005A1FA6" w:rsidP="00701E77">
      <w:pPr>
        <w:ind w:firstLine="709"/>
        <w:rPr>
          <w:rFonts w:cstheme="minorHAnsi"/>
          <w:color w:val="000000" w:themeColor="text1"/>
        </w:rPr>
      </w:pPr>
      <w:r>
        <w:rPr>
          <w:rFonts w:cstheme="minorHAnsi"/>
          <w:color w:val="000000" w:themeColor="text1"/>
        </w:rPr>
        <w:t>Using questionnaires can be beneficial for the requirements gathering proces</w:t>
      </w:r>
      <w:r w:rsidR="0040187D">
        <w:rPr>
          <w:rFonts w:cstheme="minorHAnsi"/>
          <w:color w:val="000000" w:themeColor="text1"/>
        </w:rPr>
        <w:t xml:space="preserve">s as quantitative data </w:t>
      </w:r>
      <w:proofErr w:type="gramStart"/>
      <w:r w:rsidR="0040187D">
        <w:rPr>
          <w:rFonts w:cstheme="minorHAnsi"/>
          <w:color w:val="000000" w:themeColor="text1"/>
        </w:rPr>
        <w:t xml:space="preserve">is </w:t>
      </w:r>
      <w:r>
        <w:rPr>
          <w:rFonts w:cstheme="minorHAnsi"/>
          <w:color w:val="000000" w:themeColor="text1"/>
        </w:rPr>
        <w:t>gathered</w:t>
      </w:r>
      <w:proofErr w:type="gramEnd"/>
      <w:r>
        <w:rPr>
          <w:rFonts w:cstheme="minorHAnsi"/>
          <w:color w:val="000000" w:themeColor="text1"/>
        </w:rPr>
        <w:t xml:space="preserve"> from a large number of potential users. </w:t>
      </w:r>
      <w:r w:rsidR="00E87222" w:rsidRPr="00E87222">
        <w:rPr>
          <w:rFonts w:cstheme="minorHAnsi"/>
          <w:color w:val="000000" w:themeColor="text1"/>
        </w:rPr>
        <w:t>(</w:t>
      </w:r>
      <w:proofErr w:type="spellStart"/>
      <w:r w:rsidR="00E87222" w:rsidRPr="00E87222">
        <w:rPr>
          <w:rFonts w:cstheme="minorHAnsi"/>
          <w:color w:val="000000" w:themeColor="text1"/>
        </w:rPr>
        <w:t>Badri</w:t>
      </w:r>
      <w:proofErr w:type="spellEnd"/>
      <w:r w:rsidR="00E87222" w:rsidRPr="00E87222">
        <w:rPr>
          <w:rFonts w:cstheme="minorHAnsi"/>
          <w:color w:val="000000" w:themeColor="text1"/>
        </w:rPr>
        <w:t xml:space="preserve">, 2010) </w:t>
      </w:r>
      <w:proofErr w:type="gramStart"/>
      <w:r w:rsidRPr="005A1FA6">
        <w:rPr>
          <w:rFonts w:cstheme="minorHAnsi"/>
          <w:color w:val="000000" w:themeColor="text1"/>
          <w:highlight w:val="yellow"/>
        </w:rPr>
        <w:t>Although it is not practical to gather requirements from this technique alone.</w:t>
      </w:r>
      <w:proofErr w:type="gramEnd"/>
      <w:r>
        <w:rPr>
          <w:rFonts w:cstheme="minorHAnsi"/>
          <w:color w:val="000000" w:themeColor="text1"/>
        </w:rPr>
        <w:t xml:space="preserve"> </w:t>
      </w:r>
      <w:r w:rsidR="0040187D">
        <w:rPr>
          <w:rFonts w:cstheme="minorHAnsi"/>
          <w:color w:val="000000" w:themeColor="text1"/>
        </w:rPr>
        <w:t>Results from questionnaires</w:t>
      </w:r>
      <w:r w:rsidR="00393A8B">
        <w:rPr>
          <w:rFonts w:cstheme="minorHAnsi"/>
          <w:color w:val="000000" w:themeColor="text1"/>
        </w:rPr>
        <w:t xml:space="preserve"> </w:t>
      </w:r>
      <w:proofErr w:type="gramStart"/>
      <w:r w:rsidR="00393A8B">
        <w:rPr>
          <w:rFonts w:cstheme="minorHAnsi"/>
          <w:color w:val="000000" w:themeColor="text1"/>
        </w:rPr>
        <w:t xml:space="preserve">are easily </w:t>
      </w:r>
      <w:r w:rsidR="0040187D">
        <w:rPr>
          <w:rFonts w:cstheme="minorHAnsi"/>
          <w:color w:val="000000" w:themeColor="text1"/>
        </w:rPr>
        <w:t>quantified</w:t>
      </w:r>
      <w:proofErr w:type="gramEnd"/>
      <w:r w:rsidR="0040187D">
        <w:rPr>
          <w:rFonts w:cstheme="minorHAnsi"/>
          <w:color w:val="000000" w:themeColor="text1"/>
        </w:rPr>
        <w:t xml:space="preserve"> by</w:t>
      </w:r>
      <w:r w:rsidR="00393A8B">
        <w:rPr>
          <w:rFonts w:cstheme="minorHAnsi"/>
          <w:color w:val="000000" w:themeColor="text1"/>
        </w:rPr>
        <w:t xml:space="preserve"> a researcher or software package. </w:t>
      </w:r>
      <w:r w:rsidR="0040187D">
        <w:rPr>
          <w:rFonts w:cstheme="minorHAnsi"/>
          <w:color w:val="000000" w:themeColor="text1"/>
        </w:rPr>
        <w:t>Online surveys can be free or have very low costs and shared with many people via email, websites or social media.</w:t>
      </w:r>
      <w:r w:rsidR="0040187D" w:rsidRPr="0040187D">
        <w:rPr>
          <w:rFonts w:ascii="Helvetica" w:hAnsi="Helvetica" w:cs="Helvetica"/>
          <w:color w:val="505050"/>
        </w:rPr>
        <w:t xml:space="preserve"> </w:t>
      </w:r>
      <w:r w:rsidR="0040187D" w:rsidRPr="0040187D">
        <w:rPr>
          <w:rFonts w:cstheme="minorHAnsi"/>
          <w:color w:val="000000" w:themeColor="text1"/>
        </w:rPr>
        <w:t>(</w:t>
      </w:r>
      <w:proofErr w:type="spellStart"/>
      <w:r w:rsidR="0040187D" w:rsidRPr="0040187D">
        <w:rPr>
          <w:rFonts w:cstheme="minorHAnsi"/>
          <w:color w:val="000000" w:themeColor="text1"/>
        </w:rPr>
        <w:t>Debois</w:t>
      </w:r>
      <w:proofErr w:type="spellEnd"/>
      <w:r w:rsidR="0040187D" w:rsidRPr="0040187D">
        <w:rPr>
          <w:rFonts w:cstheme="minorHAnsi"/>
          <w:color w:val="000000" w:themeColor="text1"/>
        </w:rPr>
        <w:t>, 2016)</w:t>
      </w:r>
      <w:r w:rsidR="0040187D">
        <w:rPr>
          <w:rFonts w:cstheme="minorHAnsi"/>
          <w:color w:val="000000" w:themeColor="text1"/>
        </w:rPr>
        <w:t xml:space="preserve"> Online survey tools allow users to create, publish and analyse surveys.</w:t>
      </w:r>
      <w:r w:rsidR="00701E77">
        <w:rPr>
          <w:rFonts w:cstheme="minorHAnsi"/>
          <w:color w:val="000000" w:themeColor="text1"/>
        </w:rPr>
        <w:t xml:space="preserve"> </w:t>
      </w:r>
      <w:r w:rsidR="00701E77" w:rsidRPr="00701E77">
        <w:rPr>
          <w:rFonts w:cstheme="minorHAnsi"/>
          <w:color w:val="000000" w:themeColor="text1"/>
        </w:rPr>
        <w:t xml:space="preserve">Answers are </w:t>
      </w:r>
      <w:proofErr w:type="gramStart"/>
      <w:r w:rsidR="00701E77" w:rsidRPr="00701E77">
        <w:rPr>
          <w:rFonts w:cstheme="minorHAnsi"/>
          <w:color w:val="000000" w:themeColor="text1"/>
        </w:rPr>
        <w:t>collected and analysed</w:t>
      </w:r>
      <w:proofErr w:type="gramEnd"/>
      <w:r w:rsidR="00701E77" w:rsidRPr="00701E77">
        <w:rPr>
          <w:rFonts w:cstheme="minorHAnsi"/>
          <w:color w:val="000000" w:themeColor="text1"/>
        </w:rPr>
        <w:t xml:space="preserve"> and displayed in</w:t>
      </w:r>
      <w:r w:rsidR="00701E77">
        <w:rPr>
          <w:rFonts w:cstheme="minorHAnsi"/>
          <w:color w:val="000000" w:themeColor="text1"/>
        </w:rPr>
        <w:t xml:space="preserve"> the form of graphs and tables.</w:t>
      </w:r>
      <w:r w:rsidR="0040187D">
        <w:rPr>
          <w:rFonts w:cstheme="minorHAnsi"/>
          <w:color w:val="000000" w:themeColor="text1"/>
        </w:rPr>
        <w:t xml:space="preserve"> Examples of online survey tools include SurveyMonkey, Typeform, </w:t>
      </w:r>
      <w:proofErr w:type="gramStart"/>
      <w:r w:rsidR="0040187D">
        <w:rPr>
          <w:rFonts w:cstheme="minorHAnsi"/>
          <w:color w:val="000000" w:themeColor="text1"/>
        </w:rPr>
        <w:t>Zoho</w:t>
      </w:r>
      <w:proofErr w:type="gramEnd"/>
      <w:r w:rsidR="0040187D">
        <w:rPr>
          <w:rFonts w:cstheme="minorHAnsi"/>
          <w:color w:val="000000" w:themeColor="text1"/>
        </w:rPr>
        <w:t xml:space="preserve"> survey. </w:t>
      </w:r>
    </w:p>
    <w:p w:rsidR="00701E77" w:rsidRDefault="00701E77" w:rsidP="00701E77">
      <w:pPr>
        <w:ind w:firstLine="709"/>
        <w:rPr>
          <w:rFonts w:cstheme="minorHAnsi"/>
          <w:color w:val="000000" w:themeColor="text1"/>
        </w:rPr>
      </w:pPr>
      <w:r>
        <w:rPr>
          <w:rFonts w:cstheme="minorHAnsi"/>
          <w:color w:val="000000" w:themeColor="text1"/>
        </w:rPr>
        <w:t xml:space="preserve">To conduct my survey I used a free version of SurveyMonkey as I had experience using this software previously. The questionnaires </w:t>
      </w:r>
      <w:proofErr w:type="gramStart"/>
      <w:r>
        <w:rPr>
          <w:rFonts w:cstheme="minorHAnsi"/>
          <w:color w:val="000000" w:themeColor="text1"/>
        </w:rPr>
        <w:t>were sent</w:t>
      </w:r>
      <w:proofErr w:type="gramEnd"/>
      <w:r>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Do you own a smart phone? </w:t>
      </w:r>
    </w:p>
    <w:p w:rsid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Rate the current communication. </w:t>
      </w:r>
    </w:p>
    <w:p w:rsidR="00701E77" w:rsidRP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What age group to you belong </w:t>
      </w:r>
      <w:proofErr w:type="gramStart"/>
      <w:r w:rsidRPr="00701E77">
        <w:rPr>
          <w:rFonts w:cstheme="minorHAnsi"/>
          <w:color w:val="000000" w:themeColor="text1"/>
        </w:rPr>
        <w:t>to</w:t>
      </w:r>
      <w:proofErr w:type="gramEnd"/>
      <w:r w:rsidRPr="00701E77">
        <w:rPr>
          <w:rFonts w:cstheme="minorHAnsi"/>
          <w:color w:val="000000" w:themeColor="text1"/>
        </w:rPr>
        <w:t>?</w:t>
      </w:r>
    </w:p>
    <w:p w:rsidR="00701E77" w:rsidRP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What would you like to see in the system? </w:t>
      </w:r>
    </w:p>
    <w:p w:rsidR="00393A8B" w:rsidRDefault="00701E77" w:rsidP="005A1FA6">
      <w:pPr>
        <w:rPr>
          <w:rFonts w:cstheme="minorHAnsi"/>
          <w:color w:val="000000" w:themeColor="text1"/>
        </w:rPr>
      </w:pPr>
      <w:r>
        <w:rPr>
          <w:rFonts w:cstheme="minorHAnsi"/>
          <w:color w:val="000000" w:themeColor="text1"/>
        </w:rPr>
        <w:t>,</w:t>
      </w:r>
    </w:p>
    <w:p w:rsidR="0040187D" w:rsidRDefault="0040187D" w:rsidP="005A1FA6">
      <w:pPr>
        <w:rPr>
          <w:rStyle w:val="lookup-resultcontent"/>
          <w:rFonts w:ascii="Helvetica" w:hAnsi="Helvetica" w:cs="Helvetica"/>
          <w:color w:val="505050"/>
        </w:rPr>
      </w:pPr>
    </w:p>
    <w:p w:rsidR="0040187D" w:rsidRDefault="0040187D" w:rsidP="005A1FA6">
      <w:pPr>
        <w:rPr>
          <w:rFonts w:cstheme="minorHAnsi"/>
          <w:color w:val="000000" w:themeColor="text1"/>
        </w:rPr>
      </w:pPr>
      <w:r>
        <w:rPr>
          <w:rStyle w:val="lookup-resultcontent"/>
          <w:rFonts w:ascii="Helvetica" w:hAnsi="Helvetica" w:cs="Helvetica"/>
          <w:color w:val="505050"/>
        </w:rPr>
        <w:t>(</w:t>
      </w:r>
      <w:proofErr w:type="spellStart"/>
      <w:r>
        <w:rPr>
          <w:rStyle w:val="lookup-resultcontent"/>
          <w:rFonts w:ascii="Helvetica" w:hAnsi="Helvetica" w:cs="Helvetica"/>
          <w:color w:val="505050"/>
        </w:rPr>
        <w:t>Marrs</w:t>
      </w:r>
      <w:proofErr w:type="spellEnd"/>
      <w:r>
        <w:rPr>
          <w:rStyle w:val="lookup-resultcontent"/>
          <w:rFonts w:ascii="Helvetica" w:hAnsi="Helvetica" w:cs="Helvetica"/>
          <w:color w:val="505050"/>
        </w:rPr>
        <w:t>, 2016)</w:t>
      </w:r>
    </w:p>
    <w:p w:rsidR="00E87222" w:rsidRDefault="00E87222" w:rsidP="005A1FA6">
      <w:pPr>
        <w:rPr>
          <w:rFonts w:cstheme="minorHAnsi"/>
          <w:color w:val="000000" w:themeColor="text1"/>
        </w:rPr>
      </w:pPr>
    </w:p>
    <w:p w:rsidR="00E87222" w:rsidRPr="005A1FA6" w:rsidRDefault="00E87222" w:rsidP="005A1FA6">
      <w:pPr>
        <w:rPr>
          <w:rFonts w:cstheme="minorHAnsi"/>
          <w:color w:val="000000" w:themeColor="text1"/>
        </w:rPr>
      </w:pPr>
      <w:r>
        <w:rPr>
          <w:rFonts w:cstheme="minorHAnsi"/>
          <w:color w:val="000000" w:themeColor="text1"/>
        </w:rPr>
        <w:t xml:space="preserve">Most questions asked were </w:t>
      </w:r>
      <w:proofErr w:type="gramStart"/>
      <w:r>
        <w:rPr>
          <w:rFonts w:cstheme="minorHAnsi"/>
          <w:color w:val="000000" w:themeColor="text1"/>
        </w:rPr>
        <w:t>close ended</w:t>
      </w:r>
      <w:proofErr w:type="gramEnd"/>
      <w:r>
        <w:rPr>
          <w:rFonts w:cstheme="minorHAnsi"/>
          <w:color w:val="000000" w:themeColor="text1"/>
        </w:rPr>
        <w:t xml:space="preserve"> questions and just required the user to select the appropriate answer. </w:t>
      </w:r>
    </w:p>
    <w:p w:rsidR="005A1FA6" w:rsidRDefault="005A1FA6" w:rsidP="005A1FA6">
      <w:pPr>
        <w:pStyle w:val="ListParagraph"/>
        <w:ind w:left="390"/>
        <w:rPr>
          <w:rFonts w:cstheme="minorHAnsi"/>
          <w:i/>
          <w:color w:val="00B050"/>
        </w:rPr>
      </w:pPr>
    </w:p>
    <w:p w:rsidR="005A1FA6" w:rsidRDefault="005A1FA6" w:rsidP="005A1FA6">
      <w:pPr>
        <w:pStyle w:val="ListParagraph"/>
        <w:ind w:left="390"/>
        <w:rPr>
          <w:rFonts w:cstheme="minorHAnsi"/>
          <w:i/>
          <w:color w:val="00B050"/>
        </w:rPr>
      </w:pPr>
    </w:p>
    <w:p w:rsidR="00901790" w:rsidRDefault="000B7B77" w:rsidP="00944F22">
      <w:pPr>
        <w:pStyle w:val="ListParagraph"/>
        <w:numPr>
          <w:ilvl w:val="2"/>
          <w:numId w:val="9"/>
        </w:numPr>
        <w:ind w:hanging="11"/>
        <w:rPr>
          <w:rFonts w:cstheme="minorHAnsi"/>
          <w:i/>
          <w:color w:val="00B050"/>
        </w:rPr>
      </w:pPr>
      <w:r>
        <w:rPr>
          <w:rFonts w:cstheme="minorHAnsi"/>
          <w:i/>
          <w:color w:val="00B050"/>
        </w:rPr>
        <w:t>Existing applications</w:t>
      </w:r>
    </w:p>
    <w:p w:rsidR="000B7B77" w:rsidRDefault="000B7B77" w:rsidP="000B7B77">
      <w:pPr>
        <w:pStyle w:val="ListParagraph"/>
        <w:rPr>
          <w:rFonts w:cstheme="minorHAnsi"/>
          <w:i/>
          <w:color w:val="00B050"/>
        </w:rPr>
      </w:pPr>
    </w:p>
    <w:tbl>
      <w:tblPr>
        <w:tblStyle w:val="LightGrid-Accent6"/>
        <w:tblW w:w="0" w:type="auto"/>
        <w:tblLook w:val="04A0"/>
      </w:tblPr>
      <w:tblGrid>
        <w:gridCol w:w="1537"/>
        <w:gridCol w:w="1162"/>
        <w:gridCol w:w="1745"/>
        <w:gridCol w:w="1207"/>
        <w:gridCol w:w="1169"/>
        <w:gridCol w:w="1167"/>
        <w:gridCol w:w="1255"/>
      </w:tblGrid>
      <w:tr w:rsidR="000B7B77" w:rsidTr="000B7B77">
        <w:trPr>
          <w:cnfStyle w:val="100000000000"/>
        </w:trPr>
        <w:tc>
          <w:tcPr>
            <w:cnfStyle w:val="001000000000"/>
            <w:tcW w:w="1320" w:type="dxa"/>
          </w:tcPr>
          <w:p w:rsidR="000B7B77" w:rsidRDefault="000B7B77" w:rsidP="00A8122E"/>
        </w:tc>
        <w:tc>
          <w:tcPr>
            <w:tcW w:w="7922" w:type="dxa"/>
            <w:gridSpan w:val="6"/>
          </w:tcPr>
          <w:p w:rsidR="000B7B77" w:rsidRDefault="000B7B77" w:rsidP="00A8122E">
            <w:pPr>
              <w:jc w:val="center"/>
              <w:cnfStyle w:val="100000000000"/>
            </w:pPr>
            <w:r>
              <w:t>Features</w:t>
            </w:r>
          </w:p>
        </w:tc>
      </w:tr>
      <w:tr w:rsidR="000B7B77" w:rsidTr="000B7B77">
        <w:trPr>
          <w:cnfStyle w:val="000000100000"/>
        </w:trPr>
        <w:tc>
          <w:tcPr>
            <w:cnfStyle w:val="001000000000"/>
            <w:tcW w:w="1320" w:type="dxa"/>
          </w:tcPr>
          <w:p w:rsidR="000B7B77" w:rsidRDefault="000B7B77" w:rsidP="00A8122E">
            <w:r>
              <w:t xml:space="preserve">Applications </w:t>
            </w:r>
          </w:p>
        </w:tc>
        <w:tc>
          <w:tcPr>
            <w:tcW w:w="1320" w:type="dxa"/>
          </w:tcPr>
          <w:p w:rsidR="000B7B77" w:rsidRDefault="000B7B77" w:rsidP="00A8122E">
            <w:pPr>
              <w:tabs>
                <w:tab w:val="left" w:pos="1065"/>
              </w:tabs>
              <w:cnfStyle w:val="000000100000"/>
            </w:pPr>
            <w:r>
              <w:t xml:space="preserve">Login </w:t>
            </w:r>
            <w:r>
              <w:tab/>
            </w:r>
          </w:p>
        </w:tc>
        <w:tc>
          <w:tcPr>
            <w:tcW w:w="1320" w:type="dxa"/>
          </w:tcPr>
          <w:p w:rsidR="000B7B77" w:rsidRDefault="000B7B77" w:rsidP="00A8122E">
            <w:pPr>
              <w:cnfStyle w:val="000000100000"/>
            </w:pPr>
            <w:r>
              <w:t>Communication</w:t>
            </w:r>
          </w:p>
        </w:tc>
        <w:tc>
          <w:tcPr>
            <w:tcW w:w="1320" w:type="dxa"/>
          </w:tcPr>
          <w:p w:rsidR="000B7B77" w:rsidRDefault="000B7B77" w:rsidP="00A8122E">
            <w:pPr>
              <w:cnfStyle w:val="000000100000"/>
            </w:pPr>
            <w:r>
              <w:t>Gallery</w:t>
            </w:r>
          </w:p>
        </w:tc>
        <w:tc>
          <w:tcPr>
            <w:tcW w:w="1320" w:type="dxa"/>
          </w:tcPr>
          <w:p w:rsidR="000B7B77" w:rsidRDefault="000B7B77" w:rsidP="00A8122E">
            <w:pPr>
              <w:cnfStyle w:val="000000100000"/>
            </w:pPr>
            <w:r>
              <w:t>Event page</w:t>
            </w:r>
          </w:p>
        </w:tc>
        <w:tc>
          <w:tcPr>
            <w:tcW w:w="1321" w:type="dxa"/>
          </w:tcPr>
          <w:p w:rsidR="000B7B77" w:rsidRDefault="000B7B77" w:rsidP="00A8122E">
            <w:pPr>
              <w:cnfStyle w:val="000000100000"/>
            </w:pPr>
            <w:r>
              <w:t>News feed</w:t>
            </w:r>
          </w:p>
        </w:tc>
        <w:tc>
          <w:tcPr>
            <w:tcW w:w="1321" w:type="dxa"/>
          </w:tcPr>
          <w:p w:rsidR="000B7B77" w:rsidRDefault="000B7B77" w:rsidP="00A8122E">
            <w:pPr>
              <w:cnfStyle w:val="000000100000"/>
            </w:pPr>
            <w:r>
              <w:t xml:space="preserve">Personal profiles </w:t>
            </w:r>
          </w:p>
        </w:tc>
      </w:tr>
      <w:tr w:rsidR="000B7B77" w:rsidTr="000B7B77">
        <w:trPr>
          <w:cnfStyle w:val="000000010000"/>
        </w:trPr>
        <w:tc>
          <w:tcPr>
            <w:cnfStyle w:val="001000000000"/>
            <w:tcW w:w="1320" w:type="dxa"/>
          </w:tcPr>
          <w:p w:rsidR="000B7B77" w:rsidRDefault="000B7B77" w:rsidP="00A8122E">
            <w:r>
              <w:t xml:space="preserve">World association </w:t>
            </w:r>
            <w:r>
              <w:lastRenderedPageBreak/>
              <w:t xml:space="preserve">of girl guides and girl scouts </w:t>
            </w:r>
          </w:p>
        </w:tc>
        <w:tc>
          <w:tcPr>
            <w:tcW w:w="1320" w:type="dxa"/>
          </w:tcPr>
          <w:p w:rsidR="000B7B77" w:rsidRDefault="000B7B77" w:rsidP="00A8122E">
            <w:pPr>
              <w:tabs>
                <w:tab w:val="left" w:pos="1065"/>
              </w:tabs>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r>
              <w:lastRenderedPageBreak/>
              <w:t xml:space="preserve">Girl guiding Canada </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r>
              <w:t>Online guide manager</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proofErr w:type="spellStart"/>
            <w:r>
              <w:t>SendHub</w:t>
            </w:r>
            <w:proofErr w:type="spellEnd"/>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r>
      <w:tr w:rsidR="000B7B77" w:rsidTr="000B7B77">
        <w:trPr>
          <w:cnfStyle w:val="000000010000"/>
        </w:trPr>
        <w:tc>
          <w:tcPr>
            <w:cnfStyle w:val="001000000000"/>
            <w:tcW w:w="1320" w:type="dxa"/>
          </w:tcPr>
          <w:p w:rsidR="000B7B77" w:rsidRDefault="000B7B77" w:rsidP="00A8122E">
            <w:r>
              <w:t>compass</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r>
              <w:t>x</w:t>
            </w:r>
          </w:p>
        </w:tc>
      </w:tr>
      <w:tr w:rsidR="000B7B77" w:rsidTr="000B7B77">
        <w:trPr>
          <w:cnfStyle w:val="000000100000"/>
        </w:trPr>
        <w:tc>
          <w:tcPr>
            <w:cnfStyle w:val="001000000000"/>
            <w:tcW w:w="1320" w:type="dxa"/>
          </w:tcPr>
          <w:p w:rsidR="000B7B77" w:rsidRDefault="000B7B77" w:rsidP="00A8122E">
            <w:r>
              <w:t>Slack</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bl>
    <w:p w:rsidR="000B7B77" w:rsidRDefault="000B7B77" w:rsidP="000B7B77">
      <w:pPr>
        <w:rPr>
          <w:rFonts w:cstheme="minorHAnsi"/>
          <w:i/>
          <w:color w:val="00B050"/>
        </w:rPr>
      </w:pPr>
    </w:p>
    <w:p w:rsidR="000B7B77" w:rsidRDefault="000B7B77" w:rsidP="000B7B77">
      <w:pPr>
        <w:rPr>
          <w:rFonts w:cstheme="minorHAnsi"/>
          <w:i/>
          <w:color w:val="00B050"/>
        </w:rPr>
      </w:pPr>
    </w:p>
    <w:p w:rsidR="000B7B77" w:rsidRPr="000B7B77" w:rsidRDefault="000B7B77" w:rsidP="000B7B77">
      <w:pPr>
        <w:pStyle w:val="ListParagraph"/>
        <w:numPr>
          <w:ilvl w:val="2"/>
          <w:numId w:val="9"/>
        </w:numPr>
        <w:ind w:hanging="11"/>
        <w:rPr>
          <w:rFonts w:cstheme="minorHAnsi"/>
          <w:i/>
          <w:color w:val="00B050"/>
        </w:rPr>
      </w:pPr>
      <w:r w:rsidRPr="000B7B77">
        <w:rPr>
          <w:rFonts w:cstheme="minorHAnsi"/>
          <w:i/>
          <w:color w:val="00B050"/>
        </w:rPr>
        <w:t>Requirements format</w:t>
      </w:r>
    </w:p>
    <w:p w:rsidR="00D52C70" w:rsidRDefault="00D52C70" w:rsidP="00D52C70"/>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060E2E" w:rsidRDefault="00060E2E" w:rsidP="00013DAD">
      <w:pPr>
        <w:ind w:firstLine="720"/>
      </w:pPr>
      <w:r>
        <w:t xml:space="preserve">Mobile websites are responsive </w:t>
      </w:r>
      <w:r w:rsidR="00944F22">
        <w:t>webpage’s</w:t>
      </w:r>
      <w:r>
        <w:t xml:space="preserve"> that </w:t>
      </w:r>
      <w:proofErr w:type="gramStart"/>
      <w:r>
        <w:t>are designed</w:t>
      </w:r>
      <w:proofErr w:type="gramEnd"/>
      <w:r>
        <w:t xml:space="preserve"> to be scaled to fit the screen dimensions of smart phones and tablets as well as touch screen capabilities. Mobile </w:t>
      </w:r>
      <w:r w:rsidR="00E474A9">
        <w:t>webpage’s</w:t>
      </w:r>
      <w:r w:rsidR="005A1FA6">
        <w:t xml:space="preserve"> are</w:t>
      </w:r>
      <w:r w:rsidR="00275453">
        <w:t xml:space="preserve"> </w:t>
      </w:r>
      <w:r>
        <w:t xml:space="preserve">accessed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r w:rsidR="00901790">
        <w:t>Google</w:t>
      </w:r>
      <w:r w:rsidR="006D1147">
        <w:t xml:space="preserve"> play store for Android users. </w:t>
      </w:r>
    </w:p>
    <w:p w:rsidR="003E23F6" w:rsidRDefault="003E23F6"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 xml:space="preserve">users can access </w:t>
      </w:r>
      <w:proofErr w:type="gramStart"/>
      <w:r w:rsidR="009B5BD1">
        <w:t>websites</w:t>
      </w:r>
      <w:proofErr w:type="gramEnd"/>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rsidR="00E87222">
        <w:t xml:space="preserve"> this </w:t>
      </w:r>
      <w:proofErr w:type="gramStart"/>
      <w:r w:rsidR="00E87222">
        <w:t>cannot be achieved</w:t>
      </w:r>
      <w:proofErr w:type="gramEnd"/>
      <w:r w:rsidR="00E87222">
        <w:t xml:space="preserve"> on</w:t>
      </w:r>
      <w:r>
        <w:t xml:space="preserve">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proofErr w:type="gramStart"/>
            <w:r>
              <w:t>Instantly accessed through mobile browsers on across devices.</w:t>
            </w:r>
            <w:proofErr w:type="gramEnd"/>
            <w:r>
              <w:t xml:space="preserve">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proofErr w:type="gramStart"/>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w:t>
            </w:r>
            <w:r w:rsidR="00E474A9" w:rsidRPr="00E474A9">
              <w:rPr>
                <w:rFonts w:ascii="Arial" w:hAnsi="Arial" w:cs="Arial"/>
                <w:color w:val="657B82"/>
                <w:sz w:val="27"/>
                <w:szCs w:val="27"/>
                <w:highlight w:val="yellow"/>
                <w:shd w:val="clear" w:color="auto" w:fill="FFFFFF"/>
              </w:rPr>
              <w:lastRenderedPageBreak/>
              <w:t>between initial engagement and action/conversion.</w:t>
            </w:r>
            <w:proofErr w:type="gramEnd"/>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lastRenderedPageBreak/>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 xml:space="preserve">Apps quickly lose their appeal. According to a study by Adobe, the lifetime usage of an app </w:t>
            </w:r>
            <w:proofErr w:type="gramStart"/>
            <w:r w:rsidRPr="00220525">
              <w:rPr>
                <w:highlight w:val="yellow"/>
              </w:rPr>
              <w:t>is achieved</w:t>
            </w:r>
            <w:proofErr w:type="gramEnd"/>
            <w:r w:rsidRPr="00220525">
              <w:rPr>
                <w:highlight w:val="yellow"/>
              </w:rPr>
              <w:t xml:space="preserve">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proofErr w:type="gramStart"/>
            <w:r w:rsidRPr="00C8734D">
              <w:rPr>
                <w:highlight w:val="yellow"/>
              </w:rPr>
              <w:t>Requires the development of multiple apps to support different platforms</w:t>
            </w:r>
            <w:r>
              <w:t>.</w:t>
            </w:r>
            <w:proofErr w:type="gramEnd"/>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5A1FA6" w:rsidRDefault="005A1FA6">
      <w:r>
        <w:rPr>
          <w:rStyle w:val="lookup-resultcontent"/>
          <w:rFonts w:ascii="Helvetica" w:hAnsi="Helvetica" w:cs="Helvetica"/>
          <w:color w:val="505050"/>
        </w:rPr>
        <w:t>(Summerfield, no date)</w:t>
      </w:r>
    </w:p>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50356C">
      <w:pPr>
        <w:ind w:firstLine="720"/>
      </w:pPr>
      <w: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Default="000F2516">
      <w:r>
        <w:t>Figure one</w:t>
      </w:r>
      <w:r w:rsidR="00B25BC8">
        <w:t xml:space="preserve"> shows the leading Smartphone OS currently in the market, from the 2009 to 2016. By the end of 2016, Android had risen to 87.8% while IOS had fallen to 11.5%. These </w:t>
      </w:r>
      <w:r>
        <w:t xml:space="preserve">are the main OS used today, meaning that if I were to build an android application I would be excluding the 11.5 % of IOS users and vice versa. </w:t>
      </w:r>
      <w:r w:rsidRPr="000F2516">
        <w:t>(</w:t>
      </w:r>
      <w:proofErr w:type="spellStart"/>
      <w:r w:rsidRPr="000F2516">
        <w:t>Statista</w:t>
      </w:r>
      <w:proofErr w:type="spellEnd"/>
      <w:r w:rsidRPr="000F2516">
        <w:t>, 2015)</w:t>
      </w:r>
    </w:p>
    <w:p w:rsidR="000F2516" w:rsidRDefault="000F2516">
      <w:r w:rsidRPr="00944F22">
        <w:rPr>
          <w:highlight w:val="yellow"/>
        </w:rPr>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Default="000F2516">
      <w:r>
        <w:t xml:space="preserve">Figure 1. </w:t>
      </w:r>
      <w:r w:rsidRPr="000F2516">
        <w:t>(</w:t>
      </w:r>
      <w:proofErr w:type="spellStart"/>
      <w:r w:rsidRPr="000F2516">
        <w:t>Statista</w:t>
      </w:r>
      <w:proofErr w:type="spellEnd"/>
      <w:r w:rsidRPr="000F2516">
        <w:t>, 2015)</w:t>
      </w:r>
    </w:p>
    <w:p w:rsidR="006D1147" w:rsidRDefault="00B25BC8">
      <w:r>
        <w:rPr>
          <w:noProof/>
          <w:lang w:eastAsia="en-GB"/>
        </w:rPr>
        <w:lastRenderedPageBreak/>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6D1147"/>
    <w:p w:rsidR="006D1147" w:rsidRDefault="006D1147"/>
    <w:p w:rsidR="006D1147" w:rsidRDefault="006D1147"/>
    <w:p w:rsidR="00E87222" w:rsidRDefault="00E87222" w:rsidP="00060E2E"/>
    <w:p w:rsidR="00E87222" w:rsidRDefault="00E87222" w:rsidP="00060E2E"/>
    <w:p w:rsidR="00060E2E" w:rsidRDefault="00060E2E" w:rsidP="00060E2E">
      <w:r>
        <w:t xml:space="preserve">References </w:t>
      </w:r>
    </w:p>
    <w:p w:rsidR="00060E2E" w:rsidRDefault="00060E2E" w:rsidP="00060E2E"/>
    <w:p w:rsidR="00060E2E" w:rsidRDefault="00060E2E" w:rsidP="00060E2E">
      <w:r w:rsidRPr="00060E2E">
        <w:t xml:space="preserve">Angeles, S. (2014) Mobile Website vs. Mobile App: </w:t>
      </w:r>
      <w:proofErr w:type="gramStart"/>
      <w:r w:rsidRPr="00060E2E">
        <w:t>What’s</w:t>
      </w:r>
      <w:proofErr w:type="gramEnd"/>
      <w:r w:rsidRPr="00060E2E">
        <w:t xml:space="preserve"> the Difference? - See more </w:t>
      </w:r>
      <w:proofErr w:type="gramStart"/>
      <w:r w:rsidRPr="00060E2E">
        <w:t>at:</w:t>
      </w:r>
      <w:proofErr w:type="gramEnd"/>
      <w:r w:rsidRPr="00060E2E">
        <w:t xml:space="preserve"> Http://www.Businessnewsdaily.Com/6783-mobile-website-vs-mobile-app.Html#sthash.YypaJd13.Dpuf. Available at: http://www.businessnewsdaily.com/6783-mobile-website-vs-mobile-app.html (Accessed: 9 February 2017).</w:t>
      </w:r>
    </w:p>
    <w:p w:rsidR="00E87222" w:rsidRDefault="00E87222" w:rsidP="00060E2E"/>
    <w:p w:rsidR="00E87222" w:rsidRDefault="00E87222" w:rsidP="00060E2E">
      <w:pPr>
        <w:rPr>
          <w:rStyle w:val="lookup-resultcontent"/>
          <w:rFonts w:ascii="Helvetica" w:hAnsi="Helvetica" w:cs="Helvetica"/>
          <w:color w:val="505050"/>
        </w:rPr>
      </w:pPr>
      <w:proofErr w:type="spellStart"/>
      <w:r>
        <w:rPr>
          <w:rStyle w:val="lookup-resultcontent"/>
          <w:rFonts w:ascii="Helvetica" w:hAnsi="Helvetica" w:cs="Helvetica"/>
          <w:color w:val="505050"/>
        </w:rPr>
        <w:t>Badri</w:t>
      </w:r>
      <w:proofErr w:type="spellEnd"/>
      <w:r>
        <w:rPr>
          <w:rStyle w:val="lookup-resultcontent"/>
          <w:rFonts w:ascii="Helvetica" w:hAnsi="Helvetica" w:cs="Helvetica"/>
          <w:color w:val="505050"/>
        </w:rPr>
        <w:t>, A. (2010)</w:t>
      </w:r>
      <w:r>
        <w:rPr>
          <w:rStyle w:val="apple-converted-space"/>
          <w:rFonts w:ascii="Helvetica" w:hAnsi="Helvetica" w:cs="Helvetica"/>
          <w:color w:val="505050"/>
        </w:rPr>
        <w:t> </w:t>
      </w:r>
      <w:r>
        <w:rPr>
          <w:rStyle w:val="lookup-resultcontent"/>
          <w:rFonts w:ascii="Helvetica" w:hAnsi="Helvetica" w:cs="Helvetica"/>
          <w:i/>
          <w:iCs/>
          <w:color w:val="505050"/>
        </w:rPr>
        <w:t>Using questionnaires: For One on One requirements gathering processes</w:t>
      </w:r>
      <w:r>
        <w:rPr>
          <w:rStyle w:val="lookup-resultcontent"/>
          <w:rFonts w:ascii="Helvetica" w:hAnsi="Helvetica" w:cs="Helvetica"/>
          <w:color w:val="505050"/>
        </w:rPr>
        <w:t>. Available at: http://www.seilevel.com/requirements/using-questionnaires-for-one-on-one-requirements-gathering-processes (Accessed: 22 February 2017).</w:t>
      </w:r>
    </w:p>
    <w:p w:rsidR="00393A8B" w:rsidRDefault="00393A8B" w:rsidP="00060E2E">
      <w:pPr>
        <w:rPr>
          <w:rStyle w:val="lookup-resultcontent"/>
          <w:rFonts w:ascii="Helvetica" w:hAnsi="Helvetica" w:cs="Helvetica"/>
          <w:color w:val="505050"/>
        </w:rPr>
      </w:pPr>
    </w:p>
    <w:p w:rsidR="00393A8B" w:rsidRDefault="00393A8B" w:rsidP="00060E2E">
      <w:proofErr w:type="spellStart"/>
      <w:r>
        <w:rPr>
          <w:rStyle w:val="lookup-resultcontent"/>
          <w:rFonts w:ascii="Helvetica" w:hAnsi="Helvetica" w:cs="Helvetica"/>
          <w:color w:val="505050"/>
        </w:rPr>
        <w:t>Debois</w:t>
      </w:r>
      <w:proofErr w:type="spellEnd"/>
      <w:r>
        <w:rPr>
          <w:rStyle w:val="lookup-resultcontent"/>
          <w:rFonts w:ascii="Helvetica" w:hAnsi="Helvetica" w:cs="Helvetica"/>
          <w:color w:val="505050"/>
        </w:rPr>
        <w:t>, S. (2016)</w:t>
      </w:r>
      <w:r>
        <w:rPr>
          <w:rStyle w:val="apple-converted-space"/>
          <w:rFonts w:ascii="Helvetica" w:hAnsi="Helvetica" w:cs="Helvetica"/>
          <w:color w:val="505050"/>
        </w:rPr>
        <w:t> </w:t>
      </w:r>
      <w:proofErr w:type="gramStart"/>
      <w:r>
        <w:rPr>
          <w:rStyle w:val="lookup-resultcontent"/>
          <w:rFonts w:ascii="Helvetica" w:hAnsi="Helvetica" w:cs="Helvetica"/>
          <w:i/>
          <w:iCs/>
          <w:color w:val="505050"/>
        </w:rPr>
        <w:t>9</w:t>
      </w:r>
      <w:proofErr w:type="gramEnd"/>
      <w:r>
        <w:rPr>
          <w:rStyle w:val="lookup-resultcontent"/>
          <w:rFonts w:ascii="Helvetica" w:hAnsi="Helvetica" w:cs="Helvetica"/>
          <w:i/>
          <w:iCs/>
          <w:color w:val="505050"/>
        </w:rPr>
        <w:t xml:space="preserve"> advantages and disadvantages of questionnaires</w:t>
      </w:r>
      <w:r>
        <w:rPr>
          <w:rStyle w:val="lookup-resultcontent"/>
          <w:rFonts w:ascii="Helvetica" w:hAnsi="Helvetica" w:cs="Helvetica"/>
          <w:color w:val="505050"/>
        </w:rPr>
        <w:t>. Available at: https://surveyanyplace.com/questionnaire-pros-and-cons/ (Accessed: 22 February 2017).</w:t>
      </w:r>
    </w:p>
    <w:p w:rsidR="00E87222" w:rsidRDefault="00E87222" w:rsidP="00060E2E"/>
    <w:p w:rsidR="00E87222" w:rsidRDefault="00E87222" w:rsidP="00E87222">
      <w:pPr>
        <w:rPr>
          <w:rStyle w:val="lookup-resultcontent"/>
          <w:rFonts w:ascii="Helvetica" w:hAnsi="Helvetica" w:cs="Helvetica"/>
          <w:color w:val="000000" w:themeColor="text1"/>
        </w:rPr>
      </w:pPr>
      <w:proofErr w:type="gramStart"/>
      <w:r w:rsidRPr="00E87222">
        <w:rPr>
          <w:rStyle w:val="lookup-resultcontent"/>
          <w:rFonts w:ascii="Helvetica" w:hAnsi="Helvetica" w:cs="Helvetica"/>
          <w:color w:val="000000" w:themeColor="text1"/>
        </w:rPr>
        <w:t>Eriksson, U. (2012)</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How to use interviews to gather requirements</w:t>
      </w:r>
      <w:r w:rsidRPr="00E87222">
        <w:rPr>
          <w:rStyle w:val="lookup-resultcontent"/>
          <w:rFonts w:ascii="Helvetica" w:hAnsi="Helvetica" w:cs="Helvetica"/>
          <w:color w:val="000000" w:themeColor="text1"/>
        </w:rPr>
        <w:t>.</w:t>
      </w:r>
      <w:proofErr w:type="gramEnd"/>
      <w:r w:rsidRPr="00E87222">
        <w:rPr>
          <w:rStyle w:val="lookup-resultcontent"/>
          <w:rFonts w:ascii="Helvetica" w:hAnsi="Helvetica" w:cs="Helvetica"/>
          <w:color w:val="000000" w:themeColor="text1"/>
        </w:rPr>
        <w:t xml:space="preserve"> Available at: http://reqtest.com/requirements-blog/how-to-use-interviews-to-gather-requirements/ (Accessed: 22 February 2017).</w:t>
      </w:r>
    </w:p>
    <w:p w:rsidR="00E87222" w:rsidRPr="00E87222" w:rsidRDefault="00E87222" w:rsidP="00E87222">
      <w:pPr>
        <w:rPr>
          <w:rStyle w:val="lookup-resultcontent"/>
          <w:rFonts w:ascii="Helvetica" w:hAnsi="Helvetica" w:cs="Helvetica"/>
          <w:color w:val="000000" w:themeColor="text1"/>
        </w:rPr>
      </w:pPr>
    </w:p>
    <w:p w:rsidR="00E87222" w:rsidRPr="00E87222" w:rsidRDefault="00E87222" w:rsidP="00E87222">
      <w:pPr>
        <w:rPr>
          <w:rStyle w:val="lookup-resultcontent"/>
          <w:rFonts w:ascii="Helvetica" w:hAnsi="Helvetica" w:cs="Helvetica"/>
          <w:color w:val="000000" w:themeColor="text1"/>
        </w:rPr>
      </w:pPr>
      <w:r w:rsidRPr="00E87222">
        <w:rPr>
          <w:rStyle w:val="lookup-resultcontent"/>
          <w:rFonts w:ascii="Helvetica" w:hAnsi="Helvetica" w:cs="Helvetica"/>
          <w:color w:val="000000" w:themeColor="text1"/>
        </w:rPr>
        <w:t>Fried, I. (2015)</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 xml:space="preserve">Mobile Apps have a short </w:t>
      </w:r>
      <w:proofErr w:type="gramStart"/>
      <w:r w:rsidRPr="00E87222">
        <w:rPr>
          <w:rStyle w:val="lookup-resultcontent"/>
          <w:rFonts w:ascii="Helvetica" w:hAnsi="Helvetica" w:cs="Helvetica"/>
          <w:i/>
          <w:iCs/>
          <w:color w:val="000000" w:themeColor="text1"/>
        </w:rPr>
        <w:t>Half life</w:t>
      </w:r>
      <w:proofErr w:type="gramEnd"/>
      <w:r w:rsidRPr="00E87222">
        <w:rPr>
          <w:rStyle w:val="lookup-resultcontent"/>
          <w:rFonts w:ascii="Helvetica" w:hAnsi="Helvetica" w:cs="Helvetica"/>
          <w:i/>
          <w:iCs/>
          <w:color w:val="000000" w:themeColor="text1"/>
        </w:rPr>
        <w:t>; Use falls sharply after First Six months</w:t>
      </w:r>
      <w:r w:rsidRPr="00E87222">
        <w:rPr>
          <w:rStyle w:val="lookup-resultcontent"/>
          <w:rFonts w:ascii="Helvetica" w:hAnsi="Helvetica" w:cs="Helvetica"/>
          <w:color w:val="000000" w:themeColor="text1"/>
        </w:rPr>
        <w:t>. Available at: http://www.recode.net/2015/9/2/11618236/mobile-apps-have-a-short-half-life-use-falls-sharply-after-first-six (Accessed: 21 February 2017).</w:t>
      </w:r>
    </w:p>
    <w:p w:rsidR="00E87222" w:rsidRPr="00E87222" w:rsidRDefault="00E87222" w:rsidP="00E87222">
      <w:pPr>
        <w:rPr>
          <w:rStyle w:val="lookup-resultcontent"/>
          <w:rFonts w:ascii="Helvetica" w:hAnsi="Helvetica" w:cs="Helvetica"/>
          <w:color w:val="000000" w:themeColor="text1"/>
        </w:rPr>
      </w:pPr>
    </w:p>
    <w:p w:rsidR="00E87222" w:rsidRDefault="00E87222" w:rsidP="00E87222">
      <w:pPr>
        <w:rPr>
          <w:rStyle w:val="lookup-resultcontent"/>
          <w:rFonts w:ascii="Helvetica" w:hAnsi="Helvetica" w:cs="Helvetica"/>
          <w:color w:val="000000" w:themeColor="text1"/>
        </w:rPr>
      </w:pPr>
      <w:r w:rsidRPr="00E87222">
        <w:rPr>
          <w:rStyle w:val="lookup-resultcontent"/>
          <w:rFonts w:ascii="Helvetica" w:hAnsi="Helvetica" w:cs="Helvetica"/>
          <w:color w:val="000000" w:themeColor="text1"/>
        </w:rPr>
        <w:t>Mackenzie, T. (2012) ‘App store fees, percentages, and payouts: What developers need to know’,</w:t>
      </w:r>
      <w:r w:rsidRPr="00E87222">
        <w:rPr>
          <w:rStyle w:val="apple-converted-space"/>
          <w:rFonts w:ascii="Helvetica" w:hAnsi="Helvetica" w:cs="Helvetica"/>
          <w:color w:val="000000" w:themeColor="text1"/>
        </w:rPr>
        <w:t> </w:t>
      </w:r>
      <w:proofErr w:type="spellStart"/>
      <w:r w:rsidRPr="00E87222">
        <w:rPr>
          <w:rStyle w:val="lookup-resultcontent"/>
          <w:rFonts w:ascii="Helvetica" w:hAnsi="Helvetica" w:cs="Helvetica"/>
          <w:i/>
          <w:iCs/>
          <w:color w:val="000000" w:themeColor="text1"/>
        </w:rPr>
        <w:t>techRepublic</w:t>
      </w:r>
      <w:proofErr w:type="spellEnd"/>
      <w:r w:rsidRPr="00E87222">
        <w:rPr>
          <w:rStyle w:val="lookup-resultcontent"/>
          <w:rFonts w:ascii="Helvetica" w:hAnsi="Helvetica" w:cs="Helvetica"/>
          <w:color w:val="000000" w:themeColor="text1"/>
        </w:rPr>
        <w:t>, 07 May. Available at: http://www.techrepublic.com/blog/software-engineer/app-store-fees-percentages-and-payouts-what-developers-need-to-know/ (Accessed: 21 February 2017).</w:t>
      </w:r>
    </w:p>
    <w:p w:rsidR="0040187D" w:rsidRDefault="0040187D" w:rsidP="00E87222">
      <w:pPr>
        <w:rPr>
          <w:rStyle w:val="lookup-resultcontent"/>
          <w:rFonts w:ascii="Helvetica" w:hAnsi="Helvetica" w:cs="Helvetica"/>
          <w:color w:val="000000" w:themeColor="text1"/>
        </w:rPr>
      </w:pPr>
    </w:p>
    <w:p w:rsidR="0040187D" w:rsidRPr="00E87222" w:rsidRDefault="0040187D" w:rsidP="00E87222">
      <w:pPr>
        <w:rPr>
          <w:rStyle w:val="lookup-resultcontent"/>
          <w:rFonts w:ascii="Helvetica" w:hAnsi="Helvetica" w:cs="Helvetica"/>
          <w:color w:val="000000" w:themeColor="text1"/>
        </w:rPr>
      </w:pPr>
      <w:proofErr w:type="spellStart"/>
      <w:r>
        <w:rPr>
          <w:rStyle w:val="lookup-resultcontent"/>
          <w:rFonts w:ascii="Helvetica" w:hAnsi="Helvetica" w:cs="Helvetica"/>
          <w:color w:val="505050"/>
        </w:rPr>
        <w:t>Marrs</w:t>
      </w:r>
      <w:proofErr w:type="spellEnd"/>
      <w:r>
        <w:rPr>
          <w:rStyle w:val="lookup-resultcontent"/>
          <w:rFonts w:ascii="Helvetica" w:hAnsi="Helvetica" w:cs="Helvetica"/>
          <w:color w:val="505050"/>
        </w:rPr>
        <w:t>, M. (2016)</w:t>
      </w:r>
      <w:r>
        <w:rPr>
          <w:rStyle w:val="apple-converted-space"/>
          <w:rFonts w:ascii="Helvetica" w:hAnsi="Helvetica" w:cs="Helvetica"/>
          <w:color w:val="505050"/>
        </w:rPr>
        <w:t> </w:t>
      </w:r>
      <w:r>
        <w:rPr>
          <w:rStyle w:val="lookup-resultcontent"/>
          <w:rFonts w:ascii="Helvetica" w:hAnsi="Helvetica" w:cs="Helvetica"/>
          <w:i/>
          <w:iCs/>
          <w:color w:val="505050"/>
        </w:rPr>
        <w:t xml:space="preserve">7 best survey tools: Create awesome surveys </w:t>
      </w:r>
      <w:proofErr w:type="gramStart"/>
      <w:r>
        <w:rPr>
          <w:rStyle w:val="lookup-resultcontent"/>
          <w:rFonts w:ascii="Helvetica" w:hAnsi="Helvetica" w:cs="Helvetica"/>
          <w:i/>
          <w:iCs/>
          <w:color w:val="505050"/>
        </w:rPr>
        <w:t>for free</w:t>
      </w:r>
      <w:proofErr w:type="gramEnd"/>
      <w:r>
        <w:rPr>
          <w:rStyle w:val="lookup-resultcontent"/>
          <w:rFonts w:ascii="Helvetica" w:hAnsi="Helvetica" w:cs="Helvetica"/>
          <w:i/>
          <w:iCs/>
          <w:color w:val="505050"/>
        </w:rPr>
        <w:t>!</w:t>
      </w:r>
      <w:r>
        <w:rPr>
          <w:rStyle w:val="apple-converted-space"/>
          <w:rFonts w:ascii="Helvetica" w:hAnsi="Helvetica" w:cs="Helvetica"/>
          <w:color w:val="505050"/>
        </w:rPr>
        <w:t> </w:t>
      </w:r>
      <w:r>
        <w:rPr>
          <w:rStyle w:val="lookup-resultcontent"/>
          <w:rFonts w:ascii="Helvetica" w:hAnsi="Helvetica" w:cs="Helvetica"/>
          <w:color w:val="505050"/>
        </w:rPr>
        <w:t>Available at: http://www.wordstream.com/blog/ws/2014/11/10/best-online-survey-tools (Accessed: 22 February 2017).</w:t>
      </w:r>
    </w:p>
    <w:p w:rsidR="000F2516" w:rsidRDefault="000F2516" w:rsidP="00060E2E"/>
    <w:p w:rsidR="00DD3268" w:rsidRPr="00E87222" w:rsidRDefault="000F2516" w:rsidP="00060E2E">
      <w:pPr>
        <w:rPr>
          <w:rStyle w:val="lookup-resultcontent"/>
          <w:rFonts w:ascii="Helvetica" w:hAnsi="Helvetica" w:cs="Helvetica"/>
          <w:color w:val="000000" w:themeColor="text1"/>
        </w:rPr>
      </w:pPr>
      <w:proofErr w:type="spellStart"/>
      <w:proofErr w:type="gramStart"/>
      <w:r w:rsidRPr="00E87222">
        <w:rPr>
          <w:rStyle w:val="lookup-resultcontent"/>
          <w:rFonts w:ascii="Helvetica" w:hAnsi="Helvetica" w:cs="Helvetica"/>
          <w:color w:val="000000" w:themeColor="text1"/>
        </w:rPr>
        <w:t>Statista</w:t>
      </w:r>
      <w:proofErr w:type="spellEnd"/>
      <w:r w:rsidRPr="00E87222">
        <w:rPr>
          <w:rStyle w:val="lookup-resultcontent"/>
          <w:rFonts w:ascii="Helvetica" w:hAnsi="Helvetica" w:cs="Helvetica"/>
          <w:color w:val="000000" w:themeColor="text1"/>
        </w:rPr>
        <w:t xml:space="preserve"> (2015)</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Smartphone OS global market share 2009-2016 | statistic</w:t>
      </w:r>
      <w:r w:rsidRPr="00E87222">
        <w:rPr>
          <w:rStyle w:val="lookup-resultcontent"/>
          <w:rFonts w:ascii="Helvetica" w:hAnsi="Helvetica" w:cs="Helvetica"/>
          <w:color w:val="000000" w:themeColor="text1"/>
        </w:rPr>
        <w:t>.</w:t>
      </w:r>
      <w:proofErr w:type="gramEnd"/>
      <w:r w:rsidRPr="00E87222">
        <w:rPr>
          <w:rStyle w:val="lookup-resultcontent"/>
          <w:rFonts w:ascii="Helvetica" w:hAnsi="Helvetica" w:cs="Helvetica"/>
          <w:color w:val="000000" w:themeColor="text1"/>
        </w:rPr>
        <w:t xml:space="preserve"> Available at: https://www.statista.com/statistics/266136/global-market-share-held-by-smartphone-operating-systems/ (Accessed: 21 February 2017).</w:t>
      </w:r>
    </w:p>
    <w:p w:rsidR="005A1FA6" w:rsidRPr="00E87222" w:rsidRDefault="005A1FA6" w:rsidP="00060E2E">
      <w:pPr>
        <w:rPr>
          <w:rStyle w:val="lookup-resultcontent"/>
          <w:rFonts w:ascii="Helvetica" w:hAnsi="Helvetica" w:cs="Helvetica"/>
          <w:color w:val="000000" w:themeColor="text1"/>
        </w:rPr>
      </w:pPr>
    </w:p>
    <w:p w:rsidR="005A1FA6" w:rsidRPr="00E87222" w:rsidRDefault="005A1FA6" w:rsidP="00060E2E">
      <w:pPr>
        <w:rPr>
          <w:color w:val="000000" w:themeColor="text1"/>
        </w:rPr>
      </w:pPr>
      <w:r w:rsidRPr="00E87222">
        <w:rPr>
          <w:rStyle w:val="lookup-resultcontent"/>
          <w:rFonts w:ascii="Helvetica" w:hAnsi="Helvetica" w:cs="Helvetica"/>
          <w:color w:val="000000" w:themeColor="text1"/>
        </w:rPr>
        <w:t>Summerfield, J. (no date)</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Mobile Website vs. Mobile App: Which is best for your organization?</w:t>
      </w:r>
      <w:r w:rsidRPr="00E87222">
        <w:rPr>
          <w:rStyle w:val="apple-converted-space"/>
          <w:rFonts w:ascii="Helvetica" w:hAnsi="Helvetica" w:cs="Helvetica"/>
          <w:color w:val="000000" w:themeColor="text1"/>
        </w:rPr>
        <w:t> </w:t>
      </w:r>
      <w:r w:rsidRPr="00E87222">
        <w:rPr>
          <w:rStyle w:val="lookup-resultcontent"/>
          <w:rFonts w:ascii="Helvetica" w:hAnsi="Helvetica" w:cs="Helvetica"/>
          <w:color w:val="000000" w:themeColor="text1"/>
        </w:rPr>
        <w:t>Available at: https://www.hswsolutions.com/services/mobile-web-development/mobile-website-vs-apps/ (Accessed: 21 February 2017).</w:t>
      </w:r>
    </w:p>
    <w:sectPr w:rsidR="005A1FA6" w:rsidRPr="00E87222" w:rsidSect="003743B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089" w:rsidRDefault="00652089" w:rsidP="006D1147">
      <w:r>
        <w:separator/>
      </w:r>
    </w:p>
  </w:endnote>
  <w:endnote w:type="continuationSeparator" w:id="0">
    <w:p w:rsidR="00652089" w:rsidRDefault="00652089"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A8122E" w:rsidRDefault="00A8122E">
        <w:pPr>
          <w:pStyle w:val="Footer"/>
          <w:pBdr>
            <w:top w:val="single" w:sz="4" w:space="1" w:color="D9D9D9" w:themeColor="background1" w:themeShade="D9"/>
          </w:pBdr>
          <w:jc w:val="right"/>
        </w:pPr>
        <w:fldSimple w:instr=" PAGE   \* MERGEFORMAT ">
          <w:r w:rsidR="00701E77">
            <w:rPr>
              <w:noProof/>
            </w:rPr>
            <w:t>4</w:t>
          </w:r>
        </w:fldSimple>
        <w:r>
          <w:t xml:space="preserve"> | </w:t>
        </w:r>
        <w:r>
          <w:rPr>
            <w:color w:val="7F7F7F" w:themeColor="background1" w:themeShade="7F"/>
            <w:spacing w:val="60"/>
          </w:rPr>
          <w:t>Page</w:t>
        </w:r>
      </w:p>
    </w:sdtContent>
  </w:sdt>
  <w:p w:rsidR="00A8122E" w:rsidRDefault="00A8122E">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089" w:rsidRDefault="00652089" w:rsidP="006D1147">
      <w:r>
        <w:separator/>
      </w:r>
    </w:p>
  </w:footnote>
  <w:footnote w:type="continuationSeparator" w:id="0">
    <w:p w:rsidR="00652089" w:rsidRDefault="00652089"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7"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8">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2">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6">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7">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9">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2">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2"/>
  </w:num>
  <w:num w:numId="2">
    <w:abstractNumId w:val="3"/>
  </w:num>
  <w:num w:numId="3">
    <w:abstractNumId w:val="4"/>
  </w:num>
  <w:num w:numId="4">
    <w:abstractNumId w:val="19"/>
  </w:num>
  <w:num w:numId="5">
    <w:abstractNumId w:val="9"/>
  </w:num>
  <w:num w:numId="6">
    <w:abstractNumId w:val="11"/>
  </w:num>
  <w:num w:numId="7">
    <w:abstractNumId w:val="1"/>
  </w:num>
  <w:num w:numId="8">
    <w:abstractNumId w:val="14"/>
  </w:num>
  <w:num w:numId="9">
    <w:abstractNumId w:val="13"/>
  </w:num>
  <w:num w:numId="10">
    <w:abstractNumId w:val="21"/>
  </w:num>
  <w:num w:numId="11">
    <w:abstractNumId w:val="5"/>
  </w:num>
  <w:num w:numId="12">
    <w:abstractNumId w:val="8"/>
  </w:num>
  <w:num w:numId="13">
    <w:abstractNumId w:val="17"/>
  </w:num>
  <w:num w:numId="14">
    <w:abstractNumId w:val="7"/>
  </w:num>
  <w:num w:numId="15">
    <w:abstractNumId w:val="12"/>
  </w:num>
  <w:num w:numId="16">
    <w:abstractNumId w:val="16"/>
  </w:num>
  <w:num w:numId="17">
    <w:abstractNumId w:val="22"/>
  </w:num>
  <w:num w:numId="18">
    <w:abstractNumId w:val="18"/>
  </w:num>
  <w:num w:numId="19">
    <w:abstractNumId w:val="0"/>
  </w:num>
  <w:num w:numId="20">
    <w:abstractNumId w:val="15"/>
  </w:num>
  <w:num w:numId="21">
    <w:abstractNumId w:val="20"/>
  </w:num>
  <w:num w:numId="22">
    <w:abstractNumId w:val="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B7B77"/>
    <w:rsid w:val="000F2516"/>
    <w:rsid w:val="000F4184"/>
    <w:rsid w:val="00206298"/>
    <w:rsid w:val="00220525"/>
    <w:rsid w:val="0024402D"/>
    <w:rsid w:val="00275453"/>
    <w:rsid w:val="00277FD4"/>
    <w:rsid w:val="00281C12"/>
    <w:rsid w:val="00283E9D"/>
    <w:rsid w:val="00320352"/>
    <w:rsid w:val="003246B9"/>
    <w:rsid w:val="003743BE"/>
    <w:rsid w:val="00386173"/>
    <w:rsid w:val="00393A8B"/>
    <w:rsid w:val="003D176B"/>
    <w:rsid w:val="003E23F6"/>
    <w:rsid w:val="0040187D"/>
    <w:rsid w:val="00457B14"/>
    <w:rsid w:val="00487E57"/>
    <w:rsid w:val="004A6726"/>
    <w:rsid w:val="0050356C"/>
    <w:rsid w:val="00522B46"/>
    <w:rsid w:val="005A1FA6"/>
    <w:rsid w:val="00605623"/>
    <w:rsid w:val="00652089"/>
    <w:rsid w:val="006B46BD"/>
    <w:rsid w:val="006D1147"/>
    <w:rsid w:val="00701E77"/>
    <w:rsid w:val="0071024E"/>
    <w:rsid w:val="007401F7"/>
    <w:rsid w:val="007F256F"/>
    <w:rsid w:val="00901790"/>
    <w:rsid w:val="00916E24"/>
    <w:rsid w:val="00944F22"/>
    <w:rsid w:val="009B5BD1"/>
    <w:rsid w:val="009B5F1D"/>
    <w:rsid w:val="009E6C59"/>
    <w:rsid w:val="00A14FC7"/>
    <w:rsid w:val="00A31811"/>
    <w:rsid w:val="00A56037"/>
    <w:rsid w:val="00A6354C"/>
    <w:rsid w:val="00A8122E"/>
    <w:rsid w:val="00AE04D0"/>
    <w:rsid w:val="00B25BC8"/>
    <w:rsid w:val="00B445EA"/>
    <w:rsid w:val="00BF7013"/>
    <w:rsid w:val="00C21A58"/>
    <w:rsid w:val="00C236E3"/>
    <w:rsid w:val="00C8734D"/>
    <w:rsid w:val="00CA51A7"/>
    <w:rsid w:val="00D460E8"/>
    <w:rsid w:val="00D52C70"/>
    <w:rsid w:val="00D963CB"/>
    <w:rsid w:val="00DD3268"/>
    <w:rsid w:val="00DD642B"/>
    <w:rsid w:val="00E27449"/>
    <w:rsid w:val="00E474A9"/>
    <w:rsid w:val="00E87222"/>
    <w:rsid w:val="00F1589B"/>
    <w:rsid w:val="00FA56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1CA6250254E22BC769A61F54B3DC4"/>
        <w:category>
          <w:name w:val="General"/>
          <w:gallery w:val="placeholder"/>
        </w:category>
        <w:types>
          <w:type w:val="bbPlcHdr"/>
        </w:types>
        <w:behaviors>
          <w:behavior w:val="content"/>
        </w:behaviors>
        <w:guid w:val="{456658E5-0A51-418F-A598-E92DB6049832}"/>
      </w:docPartPr>
      <w:docPartBody>
        <w:p w:rsidR="00E7737E" w:rsidRDefault="00636C38" w:rsidP="00636C38">
          <w:pPr>
            <w:pStyle w:val="C561CA6250254E22BC769A61F54B3DC4"/>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6C38"/>
    <w:rsid w:val="00337933"/>
    <w:rsid w:val="00636C38"/>
    <w:rsid w:val="00B11BF2"/>
    <w:rsid w:val="00D25363"/>
    <w:rsid w:val="00E77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1CA6250254E22BC769A61F54B3DC4">
    <w:name w:val="C561CA6250254E22BC769A61F54B3DC4"/>
    <w:rsid w:val="00636C38"/>
  </w:style>
  <w:style w:type="paragraph" w:customStyle="1" w:styleId="61D7E7B6C48C4B688B5BB752C7772C9C">
    <w:name w:val="61D7E7B6C48C4B688B5BB752C7772C9C"/>
    <w:rsid w:val="00636C38"/>
  </w:style>
  <w:style w:type="paragraph" w:customStyle="1" w:styleId="B3113589012D4634937DF83B1E2F3C27">
    <w:name w:val="B3113589012D4634937DF83B1E2F3C27"/>
    <w:rsid w:val="00636C38"/>
  </w:style>
  <w:style w:type="paragraph" w:customStyle="1" w:styleId="102B6476434C4E65A488A465960ACD1B">
    <w:name w:val="102B6476434C4E65A488A465960ACD1B"/>
    <w:rsid w:val="00636C38"/>
  </w:style>
  <w:style w:type="paragraph" w:customStyle="1" w:styleId="8BC1B10D5D9F44F58E37E9F320E855C7">
    <w:name w:val="8BC1B10D5D9F44F58E37E9F320E855C7"/>
    <w:rsid w:val="00636C38"/>
  </w:style>
  <w:style w:type="paragraph" w:customStyle="1" w:styleId="CE42750A7531401CA8F7AFF3280EEC49">
    <w:name w:val="CE42750A7531401CA8F7AFF3280EEC49"/>
    <w:rsid w:val="00636C38"/>
  </w:style>
  <w:style w:type="paragraph" w:customStyle="1" w:styleId="44217EAA74C940699C4DABCA6B0BB49E">
    <w:name w:val="44217EAA74C940699C4DABCA6B0BB49E"/>
    <w:rsid w:val="00636C38"/>
  </w:style>
  <w:style w:type="paragraph" w:customStyle="1" w:styleId="C78A4D5A63C3486D82B8F3F66E8DD83E">
    <w:name w:val="C78A4D5A63C3486D82B8F3F66E8DD83E"/>
    <w:rsid w:val="00636C38"/>
  </w:style>
  <w:style w:type="paragraph" w:customStyle="1" w:styleId="8FEB1A3A3C3E427681D42AFA69644B55">
    <w:name w:val="8FEB1A3A3C3E427681D42AFA69644B55"/>
    <w:rsid w:val="00636C38"/>
  </w:style>
  <w:style w:type="paragraph" w:customStyle="1" w:styleId="0D3C50898A474E32B40695A34C2BCF87">
    <w:name w:val="0D3C50898A474E32B40695A34C2BCF87"/>
    <w:rsid w:val="00636C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7E7C1-078C-489E-8FF1-A7DFE604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15056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2</cp:revision>
  <dcterms:created xsi:type="dcterms:W3CDTF">2017-02-22T14:38:00Z</dcterms:created>
  <dcterms:modified xsi:type="dcterms:W3CDTF">2017-02-22T14:38:00Z</dcterms:modified>
</cp:coreProperties>
</file>