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SAVITRIBAI PHULE PUNE UNIVERSITY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MASTER OF COMPUTER APPLICATION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2228850</wp:posOffset>
            </wp:positionH>
            <wp:positionV relativeFrom="paragraph">
              <wp:posOffset>191770</wp:posOffset>
            </wp:positionV>
            <wp:extent cx="1198245" cy="952500"/>
            <wp:effectExtent l="0" t="0" r="0" b="0"/>
            <wp:wrapTopAndBottom/>
            <wp:docPr id="1" name="image2.jpg" descr="Logo MBA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Logo MBA New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Shikshan Maharshi Dr. D.Y.Patil Shikshan Sanstha’s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Dr. D.Y. Patil Centre for Management &amp; Research (MCA)</w:t>
      </w:r>
    </w:p>
    <w:p>
      <w:pPr>
        <w:pStyle w:val="Normal"/>
        <w:widowControl w:val="false"/>
        <w:spacing w:lineRule="auto" w:line="240" w:before="214" w:after="0"/>
        <w:ind w:left="437" w:right="253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Chikhali, Pune-412114</w:t>
      </w:r>
    </w:p>
    <w:p>
      <w:pPr>
        <w:pStyle w:val="Normal"/>
        <w:widowControl w:val="false"/>
        <w:spacing w:lineRule="auto" w:line="240" w:before="214" w:after="0"/>
        <w:ind w:left="437" w:right="253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214" w:after="0"/>
        <w:ind w:left="437" w:right="253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214" w:after="0"/>
        <w:ind w:left="437" w:right="253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214" w:after="0"/>
        <w:ind w:left="437" w:right="253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214" w:after="0"/>
        <w:ind w:left="437" w:right="253" w:hanging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LAB JOURNAL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OF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ADVANCED INTERNET TECHNOLOGIES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&amp;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PYTHON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Course Code: IT - 21L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MCA - I (SEM - II)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Academic Year 2023-2024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tbl>
      <w:tblPr>
        <w:tblStyle w:val="a"/>
        <w:tblpPr w:bottomFromText="180" w:horzAnchor="margin" w:leftFromText="180" w:rightFromText="180" w:tblpX="0" w:tblpXSpec="center" w:tblpY="206" w:topFromText="180" w:vertAnchor="text"/>
        <w:tblW w:w="1061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24"/>
        <w:gridCol w:w="8994"/>
      </w:tblGrid>
      <w:tr>
        <w:trPr>
          <w:trHeight w:val="106" w:hRule="atLeast"/>
        </w:trPr>
        <w:tc>
          <w:tcPr>
            <w:tcW w:w="1624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6"/>
                <w:szCs w:val="6"/>
              </w:rPr>
            </w:pPr>
            <w:r>
              <w:rPr>
                <w:rFonts w:eastAsia="Times New Roman" w:cs="Times New Roman" w:ascii="Times New Roman" w:hAnsi="Times New Roman"/>
                <w:b/>
                <w:sz w:val="6"/>
                <w:szCs w:val="6"/>
              </w:rPr>
            </w:r>
          </w:p>
          <w:p>
            <w:pPr>
              <w:pStyle w:val="Normal"/>
              <w:widowControl w:val="false"/>
              <w:spacing w:lineRule="auto" w:line="240"/>
              <w:ind w:left="331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819150" cy="600075"/>
                  <wp:effectExtent l="0" t="0" r="0" b="0"/>
                  <wp:docPr id="2" name="image1.jpg" descr="Logo MBA 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g" descr="Logo MBA N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4" w:type="dxa"/>
            <w:tcBorders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color w:val="4A452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4A452A"/>
                <w:sz w:val="28"/>
                <w:szCs w:val="28"/>
              </w:rPr>
              <w:t>Shikshan Maharshi Dr. D.Y.Patil Shikshan Sanstha’s</w:t>
            </w:r>
          </w:p>
        </w:tc>
      </w:tr>
      <w:tr>
        <w:trPr>
          <w:trHeight w:val="593" w:hRule="atLeast"/>
        </w:trPr>
        <w:tc>
          <w:tcPr>
            <w:tcW w:w="1624" w:type="dxa"/>
            <w:vMerge w:val="continue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8994" w:type="dxa"/>
            <w:tcBorders/>
          </w:tcPr>
          <w:p>
            <w:pPr>
              <w:pStyle w:val="Normal"/>
              <w:widowControl w:val="false"/>
              <w:spacing w:lineRule="auto" w:line="240"/>
              <w:ind w:right="-1170" w:hanging="0"/>
              <w:rPr>
                <w:rFonts w:ascii="Times New Roman" w:hAnsi="Times New Roman" w:eastAsia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/>
                <w:color w:val="FF0000"/>
                <w:sz w:val="32"/>
                <w:szCs w:val="32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b/>
                <w:color w:val="FF0000"/>
                <w:sz w:val="32"/>
                <w:szCs w:val="32"/>
              </w:rPr>
              <w:t>Dr. D.Y. Patil Centre for Management &amp; Research</w:t>
            </w:r>
          </w:p>
        </w:tc>
      </w:tr>
      <w:tr>
        <w:trPr>
          <w:trHeight w:val="593" w:hRule="atLeast"/>
        </w:trPr>
        <w:tc>
          <w:tcPr>
            <w:tcW w:w="1624" w:type="dxa"/>
            <w:vMerge w:val="continue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8994" w:type="dxa"/>
            <w:tcBorders/>
          </w:tcPr>
          <w:p>
            <w:pPr>
              <w:pStyle w:val="Normal"/>
              <w:widowControl w:val="false"/>
              <w:spacing w:lineRule="auto" w:line="240"/>
              <w:ind w:right="-1170" w:hanging="0"/>
              <w:rPr>
                <w:rFonts w:ascii="Times New Roman" w:hAnsi="Times New Roman" w:eastAsia="Times New Roman" w:cs="Times New Roman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/>
                <w:color w:val="548DD4"/>
                <w:sz w:val="26"/>
                <w:szCs w:val="26"/>
              </w:rPr>
              <w:t xml:space="preserve">                                  </w:t>
            </w:r>
            <w:r>
              <w:rPr>
                <w:rFonts w:eastAsia="Times New Roman" w:cs="Times New Roman" w:ascii="Times New Roman" w:hAnsi="Times New Roman"/>
                <w:b/>
                <w:color w:val="548DD4"/>
                <w:sz w:val="26"/>
                <w:szCs w:val="26"/>
              </w:rPr>
              <w:t>Newale Vasti, Chikhali, Pune- 412114</w:t>
            </w:r>
          </w:p>
        </w:tc>
      </w:tr>
    </w:tbl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MCA - I (SEM - II)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A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Lab Journal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Of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ADVANCED INTERNET TECHNOLOGIES &amp;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PYTHON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By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</w:r>
    </w:p>
    <w:p>
      <w:pPr>
        <w:pStyle w:val="Normal"/>
        <w:widowControl w:val="fals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  <w:t>_____________________________</w:t>
      </w:r>
    </w:p>
    <w:p>
      <w:pPr>
        <w:pStyle w:val="Normal"/>
        <w:widowControl w:val="fals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Submitted in partial fulfillment of </w:t>
      </w:r>
    </w:p>
    <w:p>
      <w:pPr>
        <w:pStyle w:val="Normal"/>
        <w:widowControl w:val="fals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First Year Master in Computer Application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Savitribai Phule Pune University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Under The Guidance of 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Prof. Prashant Chodiya &amp; Prof. Rajat Hedav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widowControl w:val="fals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Dr. D.Y. Patil Centre for Management &amp; Research (MCA) Newale Vasti, Chikhali, </w:t>
      </w:r>
    </w:p>
    <w:p>
      <w:pPr>
        <w:pStyle w:val="Normal"/>
        <w:widowControl w:val="fals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Dist - Pune - 412114</w:t>
      </w:r>
    </w:p>
    <w:p>
      <w:pPr>
        <w:pStyle w:val="Normal"/>
        <w:widowControl w:val="fals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Department of MCA, A.Y. 2023-24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"/>
        <w:tblpPr w:bottomFromText="180" w:horzAnchor="margin" w:leftFromText="180" w:rightFromText="180" w:tblpX="0" w:tblpXSpec="center" w:tblpY="206" w:topFromText="180" w:vertAnchor="text"/>
        <w:tblW w:w="1061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24"/>
        <w:gridCol w:w="8994"/>
      </w:tblGrid>
      <w:tr>
        <w:trPr>
          <w:trHeight w:val="106" w:hRule="atLeast"/>
        </w:trPr>
        <w:tc>
          <w:tcPr>
            <w:tcW w:w="1624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6"/>
                <w:szCs w:val="6"/>
              </w:rPr>
            </w:pPr>
            <w:r>
              <w:rPr>
                <w:rFonts w:eastAsia="Times New Roman" w:cs="Times New Roman" w:ascii="Times New Roman" w:hAnsi="Times New Roman"/>
                <w:b/>
                <w:sz w:val="6"/>
                <w:szCs w:val="6"/>
              </w:rPr>
            </w:r>
          </w:p>
          <w:p>
            <w:pPr>
              <w:pStyle w:val="Normal"/>
              <w:widowControl w:val="false"/>
              <w:spacing w:lineRule="auto" w:line="240"/>
              <w:ind w:left="331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819150" cy="600075"/>
                  <wp:effectExtent l="0" t="0" r="0" b="0"/>
                  <wp:docPr id="3" name="Image1" descr="Logo MBA 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Logo MBA N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4" w:type="dxa"/>
            <w:tcBorders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color w:val="4A452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4A452A"/>
                <w:sz w:val="28"/>
                <w:szCs w:val="28"/>
              </w:rPr>
              <w:t>Shikshan Maharshi Dr. D.Y.Patil Shikshan Sanstha’s</w:t>
            </w:r>
          </w:p>
        </w:tc>
      </w:tr>
      <w:tr>
        <w:trPr>
          <w:trHeight w:val="593" w:hRule="atLeast"/>
        </w:trPr>
        <w:tc>
          <w:tcPr>
            <w:tcW w:w="1624" w:type="dxa"/>
            <w:vMerge w:val="continue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8994" w:type="dxa"/>
            <w:tcBorders/>
          </w:tcPr>
          <w:p>
            <w:pPr>
              <w:pStyle w:val="Normal"/>
              <w:widowControl w:val="false"/>
              <w:spacing w:lineRule="auto" w:line="240"/>
              <w:ind w:right="-1170" w:hanging="0"/>
              <w:rPr>
                <w:rFonts w:ascii="Times New Roman" w:hAnsi="Times New Roman" w:eastAsia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/>
                <w:color w:val="FF0000"/>
                <w:sz w:val="32"/>
                <w:szCs w:val="32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b/>
                <w:color w:val="FF0000"/>
                <w:sz w:val="32"/>
                <w:szCs w:val="32"/>
              </w:rPr>
              <w:t>Dr. D.Y. Patil Centre for Management &amp; Research</w:t>
            </w:r>
          </w:p>
        </w:tc>
      </w:tr>
      <w:tr>
        <w:trPr>
          <w:trHeight w:val="593" w:hRule="atLeast"/>
        </w:trPr>
        <w:tc>
          <w:tcPr>
            <w:tcW w:w="1624" w:type="dxa"/>
            <w:vMerge w:val="continue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8994" w:type="dxa"/>
            <w:tcBorders/>
          </w:tcPr>
          <w:p>
            <w:pPr>
              <w:pStyle w:val="Normal"/>
              <w:widowControl w:val="false"/>
              <w:spacing w:lineRule="auto" w:line="240"/>
              <w:ind w:right="-1170" w:hanging="0"/>
              <w:rPr>
                <w:rFonts w:ascii="Times New Roman" w:hAnsi="Times New Roman" w:eastAsia="Times New Roman" w:cs="Times New Roman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/>
                <w:color w:val="548DD4"/>
                <w:sz w:val="26"/>
                <w:szCs w:val="26"/>
              </w:rPr>
              <w:t xml:space="preserve">                                  </w:t>
            </w:r>
            <w:r>
              <w:rPr>
                <w:rFonts w:eastAsia="Times New Roman" w:cs="Times New Roman" w:ascii="Times New Roman" w:hAnsi="Times New Roman"/>
                <w:b/>
                <w:color w:val="548DD4"/>
                <w:sz w:val="26"/>
                <w:szCs w:val="26"/>
              </w:rPr>
              <w:t>Newale Vasti, Chikhali, Pune- 412114</w:t>
            </w:r>
          </w:p>
        </w:tc>
      </w:tr>
    </w:tbl>
    <w:p>
      <w:pPr>
        <w:pStyle w:val="Normal"/>
        <w:widowControl w:val="fals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48"/>
          <w:szCs w:val="48"/>
          <w:u w:val="single"/>
        </w:rPr>
      </w:pPr>
      <w:r>
        <w:rPr/>
      </w:r>
    </w:p>
    <w:p>
      <w:pPr>
        <w:pStyle w:val="Normal"/>
        <w:widowControl w:val="fals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48"/>
          <w:szCs w:val="48"/>
          <w:u w:val="single"/>
        </w:rPr>
      </w:pPr>
      <w:r>
        <w:rPr>
          <w:rFonts w:eastAsia="Times New Roman" w:cs="Times New Roman" w:ascii="Times New Roman" w:hAnsi="Times New Roman"/>
          <w:b/>
          <w:sz w:val="48"/>
          <w:szCs w:val="48"/>
          <w:u w:val="single"/>
        </w:rPr>
        <w:t>CERTIFICATE</w:t>
      </w:r>
    </w:p>
    <w:p>
      <w:pPr>
        <w:pStyle w:val="Normal"/>
        <w:widowControl w:val="false"/>
        <w:spacing w:lineRule="auto" w:line="240" w:before="90" w:after="0"/>
        <w:ind w:right="994" w:hanging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Date: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widowControl w:val="false"/>
        <w:spacing w:lineRule="auto" w:line="240" w:before="9" w:after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</w:p>
    <w:p>
      <w:pPr>
        <w:pStyle w:val="Normal"/>
        <w:widowControl w:val="false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This is to certify that Mr.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/ Ms.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___________________________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, Student of the Class MCA - I (SEM - II) has successfully completed the Practical Journal on “IT - 21L Practical”(ADVANCED INTERNET TECHNOLOGIES &amp; PYTHON) during the academic year 2023-2024.</w:t>
      </w:r>
    </w:p>
    <w:p>
      <w:pPr>
        <w:pStyle w:val="Normal"/>
        <w:widowControl w:val="false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40" w:before="10" w:after="0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</w:p>
    <w:tbl>
      <w:tblPr>
        <w:tblStyle w:val="a1"/>
        <w:tblW w:w="2441" w:type="dxa"/>
        <w:jc w:val="left"/>
        <w:tblInd w:w="107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41"/>
      </w:tblGrid>
      <w:tr>
        <w:trPr>
          <w:trHeight w:val="545" w:hRule="atLeast"/>
        </w:trPr>
        <w:tc>
          <w:tcPr>
            <w:tcW w:w="2441" w:type="dxa"/>
            <w:tcBorders/>
          </w:tcPr>
          <w:p>
            <w:pPr>
              <w:pStyle w:val="Normal"/>
              <w:widowControl w:val="false"/>
              <w:spacing w:lineRule="auto" w:line="264"/>
              <w:ind w:left="200" w:hanging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Exam Seat No: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>
          <w:trHeight w:val="828" w:hRule="atLeast"/>
        </w:trPr>
        <w:tc>
          <w:tcPr>
            <w:tcW w:w="2441" w:type="dxa"/>
            <w:tcBorders/>
          </w:tcPr>
          <w:p>
            <w:pPr>
              <w:pStyle w:val="Normal"/>
              <w:widowControl w:val="false"/>
              <w:spacing w:lineRule="auto" w:line="240" w:before="5" w:after="0"/>
              <w:rPr>
                <w:rFonts w:ascii="Times New Roman" w:hAnsi="Times New Roman" w:eastAsia="Times New Roman" w:cs="Times New Roman"/>
                <w:b/>
                <w:b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</w:rPr>
            </w:r>
          </w:p>
          <w:p>
            <w:pPr>
              <w:pStyle w:val="Normal"/>
              <w:widowControl w:val="false"/>
              <w:spacing w:lineRule="auto" w:line="240"/>
              <w:ind w:left="200" w:hanging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Internal Examiner:</w:t>
            </w:r>
          </w:p>
        </w:tc>
      </w:tr>
      <w:tr>
        <w:trPr>
          <w:trHeight w:val="548" w:hRule="atLeast"/>
        </w:trPr>
        <w:tc>
          <w:tcPr>
            <w:tcW w:w="2441" w:type="dxa"/>
            <w:tcBorders/>
          </w:tcPr>
          <w:p>
            <w:pPr>
              <w:pStyle w:val="Normal"/>
              <w:widowControl w:val="false"/>
              <w:spacing w:lineRule="auto" w:line="240" w:before="7" w:after="0"/>
              <w:rPr>
                <w:rFonts w:ascii="Times New Roman" w:hAnsi="Times New Roman" w:eastAsia="Times New Roman" w:cs="Times New Roman"/>
                <w:b/>
                <w:b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</w:rPr>
            </w:r>
          </w:p>
          <w:p>
            <w:pPr>
              <w:pStyle w:val="Normal"/>
              <w:widowControl w:val="false"/>
              <w:spacing w:lineRule="auto" w:line="254"/>
              <w:ind w:left="200" w:hanging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External Examiner:</w:t>
            </w:r>
          </w:p>
        </w:tc>
      </w:tr>
    </w:tbl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40" w:before="1" w:after="0"/>
        <w:rPr>
          <w:rFonts w:ascii="Times New Roman" w:hAnsi="Times New Roman" w:eastAsia="Times New Roman" w:cs="Times New Roman"/>
          <w:b/>
          <w:b/>
          <w:sz w:val="13"/>
          <w:szCs w:val="13"/>
        </w:rPr>
      </w:pPr>
      <w:r>
        <w:rPr>
          <w:rFonts w:eastAsia="Times New Roman" w:cs="Times New Roman" w:ascii="Times New Roman" w:hAnsi="Times New Roman"/>
          <w:b/>
          <w:sz w:val="13"/>
          <w:szCs w:val="13"/>
        </w:rPr>
      </w:r>
    </w:p>
    <w:tbl>
      <w:tblPr>
        <w:tblStyle w:val="a2"/>
        <w:tblW w:w="9600" w:type="dxa"/>
        <w:jc w:val="left"/>
        <w:tblInd w:w="-117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585"/>
        <w:gridCol w:w="3165"/>
        <w:gridCol w:w="2850"/>
      </w:tblGrid>
      <w:tr>
        <w:trPr>
          <w:trHeight w:val="690" w:hRule="atLeast"/>
        </w:trPr>
        <w:tc>
          <w:tcPr>
            <w:tcW w:w="3585" w:type="dxa"/>
            <w:tcBorders/>
          </w:tcPr>
          <w:p>
            <w:pPr>
              <w:pStyle w:val="Normal"/>
              <w:widowControl w:val="false"/>
              <w:spacing w:lineRule="auto" w:line="240"/>
              <w:ind w:left="200" w:hanging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Prof. Prashant Chordiya</w:t>
            </w:r>
          </w:p>
          <w:p>
            <w:pPr>
              <w:pStyle w:val="Normal"/>
              <w:widowControl w:val="false"/>
              <w:spacing w:lineRule="auto" w:line="240"/>
              <w:ind w:left="200" w:hanging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Prof. Rajat Hedav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 w:val="false"/>
              <w:spacing w:lineRule="auto" w:line="240"/>
              <w:ind w:right="430" w:hanging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Prof.(Dr.) Jayshri Patil</w:t>
            </w:r>
          </w:p>
        </w:tc>
        <w:tc>
          <w:tcPr>
            <w:tcW w:w="2850" w:type="dxa"/>
            <w:tcBorders/>
          </w:tcPr>
          <w:p>
            <w:pPr>
              <w:pStyle w:val="Normal"/>
              <w:widowControl w:val="false"/>
              <w:spacing w:lineRule="auto" w:line="264"/>
              <w:ind w:right="179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Dr. Sunil Dhanawade</w:t>
            </w:r>
          </w:p>
        </w:tc>
      </w:tr>
      <w:tr>
        <w:trPr>
          <w:trHeight w:val="416" w:hRule="atLeast"/>
        </w:trPr>
        <w:tc>
          <w:tcPr>
            <w:tcW w:w="3585" w:type="dxa"/>
            <w:tcBorders/>
          </w:tcPr>
          <w:p>
            <w:pPr>
              <w:pStyle w:val="Normal"/>
              <w:widowControl w:val="false"/>
              <w:spacing w:lineRule="auto" w:line="254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 Coordinator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 w:val="false"/>
              <w:spacing w:lineRule="auto" w:line="254"/>
              <w:ind w:left="322" w:right="429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HOD, DYPCMR</w:t>
            </w:r>
          </w:p>
        </w:tc>
        <w:tc>
          <w:tcPr>
            <w:tcW w:w="2850" w:type="dxa"/>
            <w:tcBorders/>
          </w:tcPr>
          <w:p>
            <w:pPr>
              <w:pStyle w:val="Normal"/>
              <w:widowControl w:val="false"/>
              <w:spacing w:lineRule="auto" w:line="254"/>
              <w:ind w:left="429" w:right="179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Director DYPCMR</w:t>
            </w:r>
          </w:p>
        </w:tc>
      </w:tr>
    </w:tbl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42"/>
          <w:szCs w:val="42"/>
          <w:u w:val="single"/>
        </w:rPr>
      </w:pPr>
      <w:r>
        <w:rPr>
          <w:rFonts w:eastAsia="Times New Roman" w:cs="Times New Roman" w:ascii="Times New Roman" w:hAnsi="Times New Roman"/>
          <w:b/>
          <w:sz w:val="42"/>
          <w:szCs w:val="42"/>
          <w:u w:val="single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42"/>
          <w:szCs w:val="42"/>
          <w:u w:val="single"/>
        </w:rPr>
      </w:pPr>
      <w:r>
        <w:rPr>
          <w:rFonts w:eastAsia="Times New Roman" w:cs="Times New Roman" w:ascii="Times New Roman" w:hAnsi="Times New Roman"/>
          <w:b/>
          <w:sz w:val="42"/>
          <w:szCs w:val="42"/>
          <w:u w:val="single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42"/>
          <w:szCs w:val="42"/>
          <w:u w:val="single"/>
        </w:rPr>
      </w:pPr>
      <w:r>
        <w:rPr>
          <w:rFonts w:eastAsia="Times New Roman" w:cs="Times New Roman" w:ascii="Times New Roman" w:hAnsi="Times New Roman"/>
          <w:b/>
          <w:sz w:val="42"/>
          <w:szCs w:val="42"/>
          <w:u w:val="single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42"/>
          <w:szCs w:val="42"/>
          <w:u w:val="single"/>
        </w:rPr>
      </w:pPr>
      <w:r>
        <w:rPr>
          <w:rFonts w:eastAsia="Times New Roman" w:cs="Times New Roman" w:ascii="Times New Roman" w:hAnsi="Times New Roman"/>
          <w:b/>
          <w:sz w:val="42"/>
          <w:szCs w:val="42"/>
          <w:u w:val="single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42"/>
          <w:szCs w:val="42"/>
          <w:u w:val="single"/>
        </w:rPr>
      </w:pPr>
      <w:r>
        <w:rPr/>
      </w:r>
    </w:p>
    <w:sectPr>
      <w:headerReference w:type="default" r:id="rId5"/>
      <w:type w:val="nextPage"/>
      <w:pgSz w:w="11906" w:h="16838"/>
      <w:pgMar w:left="1440" w:right="1440" w:header="720" w:top="810" w:footer="0" w:bottom="989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8224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2240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68224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3</Pages>
  <Words>216</Words>
  <Characters>1241</Characters>
  <CharactersWithSpaces>1513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2024-03-18T07:13:00Z</dcterms:created>
  <dc:creator>DYP</dc:creator>
  <dc:description/>
  <dc:language>en-IN</dc:language>
  <cp:lastModifiedBy/>
  <dcterms:modified xsi:type="dcterms:W3CDTF">2024-03-22T21:12:36Z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