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B0" w:rsidRDefault="0009785D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Ménalque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 Ménalque descend son escalier, ouvre sa porte pour sortir, il la referme: il s’aperçoit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qu’il</w:t>
      </w:r>
      <w:proofErr w:type="gramEnd"/>
      <w:r w:rsidRPr="000A59A9">
        <w:rPr>
          <w:rFonts w:ascii="Cambria" w:eastAsia="Cambria" w:hAnsi="Cambria" w:cs="Cambria"/>
        </w:rPr>
        <w:t xml:space="preserve"> est en bonnet de nuit; et venant à mieux s’examiner, il se trouve rasé à moitié, il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voit</w:t>
      </w:r>
      <w:proofErr w:type="gramEnd"/>
      <w:r w:rsidRPr="000A59A9">
        <w:rPr>
          <w:rFonts w:ascii="Cambria" w:eastAsia="Cambria" w:hAnsi="Cambria" w:cs="Cambria"/>
        </w:rPr>
        <w:t xml:space="preserve"> que son épée est mise du côté droit, que ses bas sont rabattus sur ses talons, et que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sa</w:t>
      </w:r>
      <w:proofErr w:type="gramEnd"/>
      <w:r w:rsidRPr="000A59A9">
        <w:rPr>
          <w:rFonts w:ascii="Cambria" w:eastAsia="Cambria" w:hAnsi="Cambria" w:cs="Cambria"/>
        </w:rPr>
        <w:t xml:space="preserve"> chemise est par-dessus ses chausses. S’il marche dans les places, il se sent tout d’un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>5   coup rudement frapper à l’estomac ou au visage; il ne soupçonn</w:t>
      </w:r>
      <w:r w:rsidRPr="000A59A9">
        <w:rPr>
          <w:rFonts w:ascii="Cambria" w:eastAsia="Cambria" w:hAnsi="Cambria" w:cs="Cambria"/>
        </w:rPr>
        <w:t xml:space="preserve">e point ce que ce peut être,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jusqu’à</w:t>
      </w:r>
      <w:proofErr w:type="gramEnd"/>
      <w:r w:rsidRPr="000A59A9">
        <w:rPr>
          <w:rFonts w:ascii="Cambria" w:eastAsia="Cambria" w:hAnsi="Cambria" w:cs="Cambria"/>
        </w:rPr>
        <w:t xml:space="preserve"> ce qu’ouvrant les yeux et se réveillant, il se trouve ou devant un limon de char-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spellStart"/>
      <w:proofErr w:type="gramStart"/>
      <w:r w:rsidRPr="000A59A9">
        <w:rPr>
          <w:rFonts w:ascii="Cambria" w:eastAsia="Cambria" w:hAnsi="Cambria" w:cs="Cambria"/>
        </w:rPr>
        <w:t>rette</w:t>
      </w:r>
      <w:proofErr w:type="spellEnd"/>
      <w:proofErr w:type="gramEnd"/>
      <w:r w:rsidRPr="000A59A9">
        <w:rPr>
          <w:rFonts w:ascii="Cambria" w:eastAsia="Cambria" w:hAnsi="Cambria" w:cs="Cambria"/>
        </w:rPr>
        <w:t>, ou derrière un long ais de menuiserie que porte un ouvrier sur ses épaules. On l’a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vu</w:t>
      </w:r>
      <w:proofErr w:type="gramEnd"/>
      <w:r w:rsidRPr="000A59A9">
        <w:rPr>
          <w:rFonts w:ascii="Cambria" w:eastAsia="Cambria" w:hAnsi="Cambria" w:cs="Cambria"/>
        </w:rPr>
        <w:t xml:space="preserve"> une fois heurter du front contr</w:t>
      </w:r>
      <w:r w:rsidRPr="000A59A9">
        <w:rPr>
          <w:rFonts w:ascii="Cambria" w:eastAsia="Cambria" w:hAnsi="Cambria" w:cs="Cambria"/>
        </w:rPr>
        <w:t xml:space="preserve">e celui d’un aveugle, s’embarrasser dans ses jambes, et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tomber</w:t>
      </w:r>
      <w:proofErr w:type="gramEnd"/>
      <w:r w:rsidRPr="000A59A9">
        <w:rPr>
          <w:rFonts w:ascii="Cambria" w:eastAsia="Cambria" w:hAnsi="Cambria" w:cs="Cambria"/>
        </w:rPr>
        <w:t xml:space="preserve"> avec lui chacun de son côté à la renverse. Il lui est arrivé plusieurs fois de se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proofErr w:type="gramStart"/>
      <w:r w:rsidRPr="000A59A9">
        <w:rPr>
          <w:rFonts w:ascii="Cambria" w:eastAsia="Cambria" w:hAnsi="Cambria" w:cs="Cambria"/>
        </w:rPr>
        <w:t>10  trouver</w:t>
      </w:r>
      <w:proofErr w:type="gramEnd"/>
      <w:r w:rsidRPr="000A59A9">
        <w:rPr>
          <w:rFonts w:ascii="Cambria" w:eastAsia="Cambria" w:hAnsi="Cambria" w:cs="Cambria"/>
        </w:rPr>
        <w:t xml:space="preserve"> tête pour tête à la rencontre d’un prince et sur son passage, se reconnaître à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peine</w:t>
      </w:r>
      <w:proofErr w:type="gramEnd"/>
      <w:r w:rsidRPr="000A59A9">
        <w:rPr>
          <w:rFonts w:ascii="Cambria" w:eastAsia="Cambria" w:hAnsi="Cambria" w:cs="Cambria"/>
        </w:rPr>
        <w:t>, et</w:t>
      </w:r>
      <w:r w:rsidRPr="000A59A9">
        <w:rPr>
          <w:rFonts w:ascii="Cambria" w:eastAsia="Cambria" w:hAnsi="Cambria" w:cs="Cambria"/>
        </w:rPr>
        <w:t xml:space="preserve"> n’avoir que le loisir de se coller à un mur pour lui faire place. Il cherche,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il</w:t>
      </w:r>
      <w:proofErr w:type="gramEnd"/>
      <w:r w:rsidRPr="000A59A9">
        <w:rPr>
          <w:rFonts w:ascii="Cambria" w:eastAsia="Cambria" w:hAnsi="Cambria" w:cs="Cambria"/>
        </w:rPr>
        <w:t xml:space="preserve"> brouille, il crie, il s’échauffe, il appelle ses valets l’un après l’autre: on lui perd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tout</w:t>
      </w:r>
      <w:proofErr w:type="gramEnd"/>
      <w:r w:rsidRPr="000A59A9">
        <w:rPr>
          <w:rFonts w:ascii="Cambria" w:eastAsia="Cambria" w:hAnsi="Cambria" w:cs="Cambria"/>
        </w:rPr>
        <w:t>, on lui égare tout; il demande ses gants, qu’il a dans ses mains, sembl</w:t>
      </w:r>
      <w:r w:rsidRPr="000A59A9">
        <w:rPr>
          <w:rFonts w:ascii="Cambria" w:eastAsia="Cambria" w:hAnsi="Cambria" w:cs="Cambria"/>
        </w:rPr>
        <w:t xml:space="preserve">able à cette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femme</w:t>
      </w:r>
      <w:proofErr w:type="gramEnd"/>
      <w:r w:rsidRPr="000A59A9">
        <w:rPr>
          <w:rFonts w:ascii="Cambria" w:eastAsia="Cambria" w:hAnsi="Cambria" w:cs="Cambria"/>
        </w:rPr>
        <w:t xml:space="preserve"> qui prenait le temps de demander son masque lorsqu’elle l’avait sur son visage.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proofErr w:type="gramStart"/>
      <w:r w:rsidRPr="000A59A9">
        <w:rPr>
          <w:rFonts w:ascii="Cambria" w:eastAsia="Cambria" w:hAnsi="Cambria" w:cs="Cambria"/>
        </w:rPr>
        <w:t>15  Il</w:t>
      </w:r>
      <w:proofErr w:type="gramEnd"/>
      <w:r w:rsidRPr="000A59A9">
        <w:rPr>
          <w:rFonts w:ascii="Cambria" w:eastAsia="Cambria" w:hAnsi="Cambria" w:cs="Cambria"/>
        </w:rPr>
        <w:t xml:space="preserve"> entre à l’appartement, et passe sous un lustre où sa perruque s’accroche et demeure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suspendue</w:t>
      </w:r>
      <w:proofErr w:type="gramEnd"/>
      <w:r w:rsidRPr="000A59A9">
        <w:rPr>
          <w:rFonts w:ascii="Cambria" w:eastAsia="Cambria" w:hAnsi="Cambria" w:cs="Cambria"/>
        </w:rPr>
        <w:t>: tous les courtisans regardent et rient; Ména</w:t>
      </w:r>
      <w:r w:rsidRPr="000A59A9">
        <w:rPr>
          <w:rFonts w:ascii="Cambria" w:eastAsia="Cambria" w:hAnsi="Cambria" w:cs="Cambria"/>
        </w:rPr>
        <w:t>lque regarde aussi et rit plus haut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que</w:t>
      </w:r>
      <w:proofErr w:type="gramEnd"/>
      <w:r w:rsidRPr="000A59A9">
        <w:rPr>
          <w:rFonts w:ascii="Cambria" w:eastAsia="Cambria" w:hAnsi="Cambria" w:cs="Cambria"/>
        </w:rPr>
        <w:t xml:space="preserve"> les autres, il cherche des yeux dans toute l’assemblée où est celui qui montre ses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oreilles</w:t>
      </w:r>
      <w:proofErr w:type="gramEnd"/>
      <w:r w:rsidRPr="000A59A9">
        <w:rPr>
          <w:rFonts w:ascii="Cambria" w:eastAsia="Cambria" w:hAnsi="Cambria" w:cs="Cambria"/>
        </w:rPr>
        <w:t xml:space="preserve">, et à qui il manque une perruque. S’il va par la ville, après avoir fait quelque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chemin</w:t>
      </w:r>
      <w:proofErr w:type="gramEnd"/>
      <w:r w:rsidRPr="000A59A9">
        <w:rPr>
          <w:rFonts w:ascii="Cambria" w:eastAsia="Cambria" w:hAnsi="Cambria" w:cs="Cambria"/>
        </w:rPr>
        <w:t>, il se croit égaré, il</w:t>
      </w:r>
      <w:r w:rsidRPr="000A59A9">
        <w:rPr>
          <w:rFonts w:ascii="Cambria" w:eastAsia="Cambria" w:hAnsi="Cambria" w:cs="Cambria"/>
        </w:rPr>
        <w:t xml:space="preserve"> s’émeut, et il demande où il est à des passants, qui lui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proofErr w:type="gramStart"/>
      <w:r w:rsidRPr="000A59A9">
        <w:rPr>
          <w:rFonts w:ascii="Cambria" w:eastAsia="Cambria" w:hAnsi="Cambria" w:cs="Cambria"/>
        </w:rPr>
        <w:t>20  disent</w:t>
      </w:r>
      <w:proofErr w:type="gramEnd"/>
      <w:r w:rsidRPr="000A59A9">
        <w:rPr>
          <w:rFonts w:ascii="Cambria" w:eastAsia="Cambria" w:hAnsi="Cambria" w:cs="Cambria"/>
        </w:rPr>
        <w:t xml:space="preserve"> précisément le nom de sa rue; il entre ensuite dans sa maison, d’où il sort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précipitamment</w:t>
      </w:r>
      <w:proofErr w:type="gramEnd"/>
      <w:r w:rsidRPr="000A59A9">
        <w:rPr>
          <w:rFonts w:ascii="Cambria" w:eastAsia="Cambria" w:hAnsi="Cambria" w:cs="Cambria"/>
        </w:rPr>
        <w:t xml:space="preserve">, croyant qu’il s’est trompé. Il descend du Palais, et trouvant au bas du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grand</w:t>
      </w:r>
      <w:proofErr w:type="gramEnd"/>
      <w:r w:rsidRPr="000A59A9">
        <w:rPr>
          <w:rFonts w:ascii="Cambria" w:eastAsia="Cambria" w:hAnsi="Cambria" w:cs="Cambria"/>
        </w:rPr>
        <w:t xml:space="preserve"> degré </w:t>
      </w:r>
      <w:r w:rsidRPr="000A59A9">
        <w:rPr>
          <w:rFonts w:ascii="Cambria" w:eastAsia="Cambria" w:hAnsi="Cambria" w:cs="Cambria"/>
        </w:rPr>
        <w:t xml:space="preserve">un carrosse qu’il prend pour le sien, il se met dedans: le cocher touche et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croit</w:t>
      </w:r>
      <w:proofErr w:type="gramEnd"/>
      <w:r w:rsidRPr="000A59A9">
        <w:rPr>
          <w:rFonts w:ascii="Cambria" w:eastAsia="Cambria" w:hAnsi="Cambria" w:cs="Cambria"/>
        </w:rPr>
        <w:t xml:space="preserve"> </w:t>
      </w:r>
      <w:proofErr w:type="spellStart"/>
      <w:r w:rsidRPr="000A59A9">
        <w:rPr>
          <w:rFonts w:ascii="Cambria" w:eastAsia="Cambria" w:hAnsi="Cambria" w:cs="Cambria"/>
        </w:rPr>
        <w:t>remener</w:t>
      </w:r>
      <w:proofErr w:type="spellEnd"/>
      <w:r w:rsidRPr="000A59A9">
        <w:rPr>
          <w:rFonts w:ascii="Cambria" w:eastAsia="Cambria" w:hAnsi="Cambria" w:cs="Cambria"/>
        </w:rPr>
        <w:t xml:space="preserve"> son maître dans sa maison; Ménalque se jette hors de la portière, traverse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la</w:t>
      </w:r>
      <w:proofErr w:type="gramEnd"/>
      <w:r w:rsidRPr="000A59A9">
        <w:rPr>
          <w:rFonts w:ascii="Cambria" w:eastAsia="Cambria" w:hAnsi="Cambria" w:cs="Cambria"/>
        </w:rPr>
        <w:t xml:space="preserve"> cour, monte l’escalier, parcourt l’antichambre, la chambre, le cabinet; tout l</w:t>
      </w:r>
      <w:r w:rsidRPr="000A59A9">
        <w:rPr>
          <w:rFonts w:ascii="Cambria" w:eastAsia="Cambria" w:hAnsi="Cambria" w:cs="Cambria"/>
        </w:rPr>
        <w:t xml:space="preserve">ui est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proofErr w:type="gramStart"/>
      <w:r w:rsidRPr="000A59A9">
        <w:rPr>
          <w:rFonts w:ascii="Cambria" w:eastAsia="Cambria" w:hAnsi="Cambria" w:cs="Cambria"/>
        </w:rPr>
        <w:t>25  familier</w:t>
      </w:r>
      <w:proofErr w:type="gramEnd"/>
      <w:r w:rsidRPr="000A59A9">
        <w:rPr>
          <w:rFonts w:ascii="Cambria" w:eastAsia="Cambria" w:hAnsi="Cambria" w:cs="Cambria"/>
        </w:rPr>
        <w:t xml:space="preserve">, rien ne lui est nouveau; il s’assied, il se repose, il est chez soi. Le maître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arrive</w:t>
      </w:r>
      <w:proofErr w:type="gramEnd"/>
      <w:r w:rsidRPr="000A59A9">
        <w:rPr>
          <w:rFonts w:ascii="Cambria" w:eastAsia="Cambria" w:hAnsi="Cambria" w:cs="Cambria"/>
        </w:rPr>
        <w:t xml:space="preserve">: celui-ci se lève pour le recevoir; il le traite fort civilement, le </w:t>
      </w:r>
      <w:proofErr w:type="spellStart"/>
      <w:r w:rsidRPr="000A59A9">
        <w:rPr>
          <w:rFonts w:ascii="Cambria" w:eastAsia="Cambria" w:hAnsi="Cambria" w:cs="Cambria"/>
        </w:rPr>
        <w:t>prie</w:t>
      </w:r>
      <w:proofErr w:type="spellEnd"/>
      <w:r w:rsidRPr="000A59A9">
        <w:rPr>
          <w:rFonts w:ascii="Cambria" w:eastAsia="Cambria" w:hAnsi="Cambria" w:cs="Cambria"/>
        </w:rPr>
        <w:t xml:space="preserve"> de s’as-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seoir</w:t>
      </w:r>
      <w:proofErr w:type="gramEnd"/>
      <w:r w:rsidRPr="000A59A9">
        <w:rPr>
          <w:rFonts w:ascii="Cambria" w:eastAsia="Cambria" w:hAnsi="Cambria" w:cs="Cambria"/>
        </w:rPr>
        <w:t>, et croit faire les honneurs de sa chambre; il parle, il rêve, il reprend la parole: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le</w:t>
      </w:r>
      <w:proofErr w:type="gramEnd"/>
      <w:r w:rsidRPr="000A59A9">
        <w:rPr>
          <w:rFonts w:ascii="Cambria" w:eastAsia="Cambria" w:hAnsi="Cambria" w:cs="Cambria"/>
        </w:rPr>
        <w:t xml:space="preserve"> maître de la maison s’ennuie, et demeure étonné; Ménalque ne l’est pas moins, et ne dit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pas</w:t>
      </w:r>
      <w:proofErr w:type="gramEnd"/>
      <w:r w:rsidRPr="000A59A9">
        <w:rPr>
          <w:rFonts w:ascii="Cambria" w:eastAsia="Cambria" w:hAnsi="Cambria" w:cs="Cambria"/>
        </w:rPr>
        <w:t xml:space="preserve"> ce qu’il en pense: il a affaire à un fâcheux, à un homme o</w:t>
      </w:r>
      <w:r w:rsidRPr="000A59A9">
        <w:rPr>
          <w:rFonts w:ascii="Cambria" w:eastAsia="Cambria" w:hAnsi="Cambria" w:cs="Cambria"/>
        </w:rPr>
        <w:t>isif, qui se retirera à la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proofErr w:type="gramStart"/>
      <w:r w:rsidRPr="000A59A9">
        <w:rPr>
          <w:rFonts w:ascii="Cambria" w:eastAsia="Cambria" w:hAnsi="Cambria" w:cs="Cambria"/>
        </w:rPr>
        <w:t>30  fin</w:t>
      </w:r>
      <w:proofErr w:type="gramEnd"/>
      <w:r w:rsidRPr="000A59A9">
        <w:rPr>
          <w:rFonts w:ascii="Cambria" w:eastAsia="Cambria" w:hAnsi="Cambria" w:cs="Cambria"/>
        </w:rPr>
        <w:t xml:space="preserve">, il l’espère, et il prend patience: la nuit arrive qu’il est à peine détrompé.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Une autre fois il rend visite à une femme, et, se persuadant bientôt que c’est lui qui la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reçoit</w:t>
      </w:r>
      <w:proofErr w:type="gramEnd"/>
      <w:r w:rsidRPr="000A59A9">
        <w:rPr>
          <w:rFonts w:ascii="Cambria" w:eastAsia="Cambria" w:hAnsi="Cambria" w:cs="Cambria"/>
        </w:rPr>
        <w:t>, il s’établit dans son fauteuil, et</w:t>
      </w:r>
      <w:r w:rsidRPr="000A59A9">
        <w:rPr>
          <w:rFonts w:ascii="Cambria" w:eastAsia="Cambria" w:hAnsi="Cambria" w:cs="Cambria"/>
        </w:rPr>
        <w:t xml:space="preserve"> ne songe nullement à l’abandonner: il trouve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</w:rPr>
      </w:pPr>
      <w:r w:rsidRPr="000A59A9">
        <w:rPr>
          <w:rFonts w:ascii="Cambria" w:eastAsia="Cambria" w:hAnsi="Cambria" w:cs="Cambria"/>
        </w:rPr>
        <w:t xml:space="preserve">    </w:t>
      </w:r>
      <w:proofErr w:type="gramStart"/>
      <w:r w:rsidRPr="000A59A9">
        <w:rPr>
          <w:rFonts w:ascii="Cambria" w:eastAsia="Cambria" w:hAnsi="Cambria" w:cs="Cambria"/>
        </w:rPr>
        <w:t>ensuite</w:t>
      </w:r>
      <w:proofErr w:type="gramEnd"/>
      <w:r w:rsidRPr="000A59A9">
        <w:rPr>
          <w:rFonts w:ascii="Cambria" w:eastAsia="Cambria" w:hAnsi="Cambria" w:cs="Cambria"/>
        </w:rPr>
        <w:t xml:space="preserve"> que cette dame fait ses visites longues, il attend à tous moments qu’elle se lève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 w:rsidRPr="000A59A9">
        <w:rPr>
          <w:rFonts w:ascii="Cambria" w:eastAsia="Cambria" w:hAnsi="Cambria" w:cs="Cambria"/>
          <w:sz w:val="24"/>
        </w:rPr>
        <w:t xml:space="preserve">    </w:t>
      </w:r>
      <w:proofErr w:type="gramStart"/>
      <w:r w:rsidRPr="000A59A9">
        <w:rPr>
          <w:rFonts w:ascii="Cambria" w:eastAsia="Cambria" w:hAnsi="Cambria" w:cs="Cambria"/>
          <w:sz w:val="24"/>
        </w:rPr>
        <w:t>et</w:t>
      </w:r>
      <w:proofErr w:type="gramEnd"/>
      <w:r w:rsidRPr="000A59A9">
        <w:rPr>
          <w:rFonts w:ascii="Cambria" w:eastAsia="Cambria" w:hAnsi="Cambria" w:cs="Cambria"/>
          <w:sz w:val="24"/>
        </w:rPr>
        <w:t xml:space="preserve"> le laisse en liberté; mais comme cela tire en longueur, qu’il a faim, et que la nuit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proofErr w:type="gramStart"/>
      <w:r w:rsidRPr="000A59A9">
        <w:rPr>
          <w:rFonts w:ascii="Cambria" w:eastAsia="Cambria" w:hAnsi="Cambria" w:cs="Cambria"/>
          <w:sz w:val="24"/>
        </w:rPr>
        <w:t>35  est</w:t>
      </w:r>
      <w:proofErr w:type="gramEnd"/>
      <w:r w:rsidRPr="000A59A9">
        <w:rPr>
          <w:rFonts w:ascii="Cambria" w:eastAsia="Cambria" w:hAnsi="Cambria" w:cs="Cambria"/>
          <w:sz w:val="24"/>
        </w:rPr>
        <w:t xml:space="preserve"> déjà avancée, il la prie à souper: elle rit, et si haut, qu’elle le réveille. Lui-même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 w:rsidRPr="000A59A9">
        <w:rPr>
          <w:rFonts w:ascii="Cambria" w:eastAsia="Cambria" w:hAnsi="Cambria" w:cs="Cambria"/>
          <w:sz w:val="24"/>
        </w:rPr>
        <w:t xml:space="preserve">    </w:t>
      </w:r>
      <w:proofErr w:type="gramStart"/>
      <w:r w:rsidRPr="000A59A9">
        <w:rPr>
          <w:rFonts w:ascii="Cambria" w:eastAsia="Cambria" w:hAnsi="Cambria" w:cs="Cambria"/>
          <w:sz w:val="24"/>
        </w:rPr>
        <w:t>se</w:t>
      </w:r>
      <w:proofErr w:type="gramEnd"/>
      <w:r w:rsidRPr="000A59A9">
        <w:rPr>
          <w:rFonts w:ascii="Cambria" w:eastAsia="Cambria" w:hAnsi="Cambria" w:cs="Cambria"/>
          <w:sz w:val="24"/>
        </w:rPr>
        <w:t xml:space="preserve"> marie le matin, l’oublie le soir, et découche la nuit de ses noces; et quelques années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 w:rsidRPr="000A59A9">
        <w:rPr>
          <w:rFonts w:ascii="Cambria" w:eastAsia="Cambria" w:hAnsi="Cambria" w:cs="Cambria"/>
          <w:sz w:val="24"/>
        </w:rPr>
        <w:t xml:space="preserve">    </w:t>
      </w:r>
      <w:proofErr w:type="gramStart"/>
      <w:r w:rsidRPr="000A59A9">
        <w:rPr>
          <w:rFonts w:ascii="Cambria" w:eastAsia="Cambria" w:hAnsi="Cambria" w:cs="Cambria"/>
          <w:sz w:val="24"/>
        </w:rPr>
        <w:t>après</w:t>
      </w:r>
      <w:proofErr w:type="gramEnd"/>
      <w:r w:rsidRPr="000A59A9">
        <w:rPr>
          <w:rFonts w:ascii="Cambria" w:eastAsia="Cambria" w:hAnsi="Cambria" w:cs="Cambria"/>
          <w:sz w:val="24"/>
        </w:rPr>
        <w:t xml:space="preserve"> il perd sa femme, elle meurt entre ses bras, il assiste</w:t>
      </w:r>
      <w:r w:rsidRPr="000A59A9">
        <w:rPr>
          <w:rFonts w:ascii="Cambria" w:eastAsia="Cambria" w:hAnsi="Cambria" w:cs="Cambria"/>
          <w:sz w:val="24"/>
        </w:rPr>
        <w:t xml:space="preserve"> à ses obsèques, et le </w:t>
      </w:r>
    </w:p>
    <w:p w:rsidR="001363B0" w:rsidRPr="000A59A9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 w:rsidRPr="000A59A9">
        <w:rPr>
          <w:rFonts w:ascii="Cambria" w:eastAsia="Cambria" w:hAnsi="Cambria" w:cs="Cambria"/>
          <w:sz w:val="24"/>
        </w:rPr>
        <w:t xml:space="preserve">    </w:t>
      </w:r>
      <w:proofErr w:type="gramStart"/>
      <w:r w:rsidRPr="000A59A9">
        <w:rPr>
          <w:rFonts w:ascii="Cambria" w:eastAsia="Cambria" w:hAnsi="Cambria" w:cs="Cambria"/>
          <w:sz w:val="24"/>
        </w:rPr>
        <w:t>lendemain</w:t>
      </w:r>
      <w:proofErr w:type="gramEnd"/>
      <w:r w:rsidRPr="000A59A9">
        <w:rPr>
          <w:rFonts w:ascii="Cambria" w:eastAsia="Cambria" w:hAnsi="Cambria" w:cs="Cambria"/>
          <w:sz w:val="24"/>
        </w:rPr>
        <w:t xml:space="preserve">, quand on lui vient dire qu’on a servi, il demande si sa femme est prête et si </w:t>
      </w:r>
    </w:p>
    <w:p w:rsidR="000A59A9" w:rsidRPr="000A59A9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 w:rsidRPr="000A59A9">
        <w:rPr>
          <w:rFonts w:ascii="Cambria" w:eastAsia="Cambria" w:hAnsi="Cambria" w:cs="Cambria"/>
          <w:sz w:val="24"/>
        </w:rPr>
        <w:t xml:space="preserve">    </w:t>
      </w:r>
      <w:proofErr w:type="gramStart"/>
      <w:r w:rsidRPr="000A59A9">
        <w:rPr>
          <w:rFonts w:ascii="Cambria" w:eastAsia="Cambria" w:hAnsi="Cambria" w:cs="Cambria"/>
          <w:sz w:val="24"/>
        </w:rPr>
        <w:t>elle</w:t>
      </w:r>
      <w:proofErr w:type="gramEnd"/>
      <w:r w:rsidRPr="000A59A9">
        <w:rPr>
          <w:rFonts w:ascii="Cambria" w:eastAsia="Cambria" w:hAnsi="Cambria" w:cs="Cambria"/>
          <w:sz w:val="24"/>
        </w:rPr>
        <w:t xml:space="preserve"> est avertie.</w:t>
      </w:r>
    </w:p>
    <w:p w:rsidR="000A59A9" w:rsidRDefault="000A59A9">
      <w:pPr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br w:type="page"/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color w:val="004DBB"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Lignes 1 à 4</w:t>
      </w:r>
      <w:r>
        <w:rPr>
          <w:rFonts w:ascii="Cambria" w:eastAsia="Cambria" w:hAnsi="Cambria" w:cs="Cambria"/>
          <w:sz w:val="24"/>
        </w:rPr>
        <w:t xml:space="preserve"> : </w:t>
      </w:r>
      <w:r>
        <w:rPr>
          <w:rFonts w:ascii="Cambria" w:eastAsia="Cambria" w:hAnsi="Cambria" w:cs="Cambria"/>
          <w:color w:val="004DBB"/>
          <w:sz w:val="24"/>
          <w:u w:val="single"/>
        </w:rPr>
        <w:t>Où apparait le personnage ? Pourquoi ?</w:t>
      </w:r>
    </w:p>
    <w:p w:rsidR="00BF1495" w:rsidRDefault="0009785D">
      <w:pPr>
        <w:tabs>
          <w:tab w:val="left" w:pos="7573"/>
        </w:tabs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Dans sa maison, devant la porte</w:t>
      </w:r>
      <w:r w:rsidR="00BF1495">
        <w:rPr>
          <w:rFonts w:ascii="Cambria" w:eastAsia="Cambria" w:hAnsi="Cambria" w:cs="Cambria"/>
          <w:sz w:val="24"/>
        </w:rPr>
        <w:t>, prêt à sortir</w:t>
      </w:r>
      <w:r>
        <w:rPr>
          <w:rFonts w:ascii="Cambria" w:eastAsia="Cambria" w:hAnsi="Cambria" w:cs="Cambria"/>
          <w:sz w:val="24"/>
        </w:rPr>
        <w:t xml:space="preserve">, et </w:t>
      </w:r>
      <w:r w:rsidR="00BF1495">
        <w:rPr>
          <w:rFonts w:ascii="Cambria" w:eastAsia="Cambria" w:hAnsi="Cambria" w:cs="Cambria"/>
          <w:sz w:val="24"/>
        </w:rPr>
        <w:t>retour à l</w:t>
      </w:r>
      <w:r>
        <w:rPr>
          <w:rFonts w:ascii="Cambria" w:eastAsia="Cambria" w:hAnsi="Cambria" w:cs="Cambria"/>
          <w:sz w:val="24"/>
        </w:rPr>
        <w:t>a chambre. Il est r</w:t>
      </w:r>
      <w:r>
        <w:rPr>
          <w:rFonts w:ascii="Cambria" w:eastAsia="Cambria" w:hAnsi="Cambria" w:cs="Cambria"/>
          <w:sz w:val="24"/>
        </w:rPr>
        <w:t xml:space="preserve">idicule. Il ne sait pas s'habiller. </w:t>
      </w:r>
    </w:p>
    <w:p w:rsidR="00BF1495" w:rsidRDefault="0009785D">
      <w:pPr>
        <w:tabs>
          <w:tab w:val="left" w:pos="7573"/>
        </w:tabs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 scène est théâtrale</w:t>
      </w:r>
      <w:r w:rsidR="00BF1495">
        <w:rPr>
          <w:rFonts w:ascii="Cambria" w:eastAsia="Cambria" w:hAnsi="Cambria" w:cs="Cambria"/>
          <w:sz w:val="24"/>
        </w:rPr>
        <w:t xml:space="preserve"> et</w:t>
      </w:r>
      <w:r>
        <w:rPr>
          <w:rFonts w:ascii="Cambria" w:eastAsia="Cambria" w:hAnsi="Cambria" w:cs="Cambria"/>
          <w:sz w:val="24"/>
        </w:rPr>
        <w:t xml:space="preserve"> caricaturale On découvre </w:t>
      </w:r>
      <w:r w:rsidR="00BF1495">
        <w:rPr>
          <w:rFonts w:ascii="Cambria" w:eastAsia="Cambria" w:hAnsi="Cambria" w:cs="Cambria"/>
          <w:sz w:val="24"/>
        </w:rPr>
        <w:t>un</w:t>
      </w:r>
      <w:r>
        <w:rPr>
          <w:rFonts w:ascii="Cambria" w:eastAsia="Cambria" w:hAnsi="Cambria" w:cs="Cambria"/>
          <w:sz w:val="24"/>
        </w:rPr>
        <w:t xml:space="preserve"> personnage </w:t>
      </w:r>
      <w:r>
        <w:rPr>
          <w:rFonts w:ascii="Cambria" w:eastAsia="Cambria" w:hAnsi="Cambria" w:cs="Cambria"/>
          <w:sz w:val="24"/>
        </w:rPr>
        <w:t xml:space="preserve">comique. </w:t>
      </w:r>
    </w:p>
    <w:p w:rsidR="001363B0" w:rsidRDefault="00BF1495">
      <w:pPr>
        <w:tabs>
          <w:tab w:val="left" w:pos="7573"/>
        </w:tabs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C’est le</w:t>
      </w:r>
      <w:r w:rsidR="0009785D">
        <w:rPr>
          <w:rFonts w:ascii="Cambria" w:eastAsia="Cambria" w:hAnsi="Cambria" w:cs="Cambria"/>
          <w:sz w:val="24"/>
        </w:rPr>
        <w:t xml:space="preserve"> prologue et la première impression sera : </w:t>
      </w:r>
      <w:r w:rsidR="0009785D">
        <w:rPr>
          <w:rFonts w:ascii="Cambria" w:eastAsia="Cambria" w:hAnsi="Cambria" w:cs="Cambria"/>
          <w:sz w:val="24"/>
        </w:rPr>
        <w:t>on va rire.</w:t>
      </w:r>
      <w:r>
        <w:rPr>
          <w:rFonts w:ascii="Cambria" w:eastAsia="Cambria" w:hAnsi="Cambria" w:cs="Cambria"/>
          <w:sz w:val="24"/>
        </w:rPr>
        <w:t xml:space="preserve"> Comique de situation.</w:t>
      </w:r>
    </w:p>
    <w:p w:rsidR="001363B0" w:rsidRDefault="001363B0">
      <w:pPr>
        <w:spacing w:after="0" w:line="276" w:lineRule="auto"/>
        <w:rPr>
          <w:rFonts w:ascii="Cambria" w:eastAsia="Cambria" w:hAnsi="Cambria" w:cs="Cambria"/>
          <w:sz w:val="24"/>
        </w:rPr>
      </w:pPr>
    </w:p>
    <w:p w:rsidR="00BF1495" w:rsidRDefault="0009785D">
      <w:pPr>
        <w:spacing w:after="0" w:line="276" w:lineRule="auto"/>
        <w:rPr>
          <w:rFonts w:ascii="Cambria" w:eastAsia="Cambria" w:hAnsi="Cambria" w:cs="Cambria"/>
          <w:color w:val="004DBB"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Lignes 4 à 11</w:t>
      </w:r>
      <w:r>
        <w:rPr>
          <w:rFonts w:ascii="Cambria" w:eastAsia="Cambria" w:hAnsi="Cambria" w:cs="Cambria"/>
          <w:sz w:val="24"/>
        </w:rPr>
        <w:t xml:space="preserve"> : </w:t>
      </w:r>
      <w:r>
        <w:rPr>
          <w:rFonts w:ascii="Cambria" w:eastAsia="Cambria" w:hAnsi="Cambria" w:cs="Cambria"/>
          <w:color w:val="004DBB"/>
          <w:sz w:val="24"/>
          <w:u w:val="single"/>
        </w:rPr>
        <w:t xml:space="preserve">Second lieu du texte ? </w:t>
      </w:r>
      <w:r w:rsidR="00BF1495">
        <w:rPr>
          <w:rFonts w:ascii="Cambria" w:eastAsia="Cambria" w:hAnsi="Cambria" w:cs="Cambria"/>
          <w:sz w:val="24"/>
        </w:rPr>
        <w:t>La ville, la rue Le milieu est urbain, voire même parisien.</w:t>
      </w:r>
    </w:p>
    <w:p w:rsidR="00BF1495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4DBB"/>
          <w:sz w:val="24"/>
          <w:u w:val="single"/>
        </w:rPr>
        <w:t>Comment Ménalque s’y comporte</w:t>
      </w:r>
      <w:r>
        <w:rPr>
          <w:rFonts w:ascii="Cambria" w:eastAsia="Cambria" w:hAnsi="Cambria" w:cs="Cambria"/>
          <w:color w:val="004DBB"/>
          <w:sz w:val="24"/>
          <w:u w:val="single"/>
        </w:rPr>
        <w:t>-t-il ?</w:t>
      </w:r>
      <w:r w:rsidR="00BF1495" w:rsidRPr="00BF1495">
        <w:rPr>
          <w:rFonts w:ascii="Cambria" w:eastAsia="Cambria" w:hAnsi="Cambria" w:cs="Cambria"/>
          <w:color w:val="004DBB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Ménalque est un clown, et fait penser à Charlie Chap</w:t>
      </w:r>
      <w:r w:rsidR="00BF1495">
        <w:rPr>
          <w:rFonts w:ascii="Cambria" w:eastAsia="Cambria" w:hAnsi="Cambria" w:cs="Cambria"/>
          <w:sz w:val="24"/>
        </w:rPr>
        <w:t>l</w:t>
      </w:r>
      <w:r>
        <w:rPr>
          <w:rFonts w:ascii="Cambria" w:eastAsia="Cambria" w:hAnsi="Cambria" w:cs="Cambria"/>
          <w:sz w:val="24"/>
        </w:rPr>
        <w:t xml:space="preserve">in ou à Buster Keaton. 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Maladresse, problème d'équilibre, mauvaise évaluation des distances, ch</w:t>
      </w:r>
      <w:r w:rsidR="00BF1495">
        <w:rPr>
          <w:rFonts w:ascii="Cambria" w:eastAsia="Cambria" w:hAnsi="Cambria" w:cs="Cambria"/>
          <w:sz w:val="24"/>
        </w:rPr>
        <w:t>u</w:t>
      </w:r>
      <w:r>
        <w:rPr>
          <w:rFonts w:ascii="Cambria" w:eastAsia="Cambria" w:hAnsi="Cambria" w:cs="Cambria"/>
          <w:sz w:val="24"/>
        </w:rPr>
        <w:t xml:space="preserve">tes. </w:t>
      </w:r>
      <w:r>
        <w:rPr>
          <w:rFonts w:ascii="Cambria" w:eastAsia="Cambria" w:hAnsi="Cambria" w:cs="Cambria"/>
          <w:sz w:val="24"/>
        </w:rPr>
        <w:t>Comique de geste.</w:t>
      </w:r>
    </w:p>
    <w:p w:rsidR="001363B0" w:rsidRDefault="001363B0">
      <w:pPr>
        <w:spacing w:after="0" w:line="276" w:lineRule="auto"/>
        <w:rPr>
          <w:rFonts w:ascii="Cambria" w:eastAsia="Cambria" w:hAnsi="Cambria" w:cs="Cambria"/>
          <w:sz w:val="24"/>
        </w:rPr>
      </w:pPr>
    </w:p>
    <w:p w:rsidR="00BF1495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Lignes 11 à 18</w:t>
      </w:r>
      <w:r>
        <w:rPr>
          <w:rFonts w:ascii="Cambria" w:eastAsia="Cambria" w:hAnsi="Cambria" w:cs="Cambria"/>
          <w:sz w:val="24"/>
        </w:rPr>
        <w:t xml:space="preserve"> : </w:t>
      </w:r>
      <w:r>
        <w:rPr>
          <w:rFonts w:ascii="Cambria" w:eastAsia="Cambria" w:hAnsi="Cambria" w:cs="Cambria"/>
          <w:color w:val="004DBB"/>
          <w:sz w:val="24"/>
          <w:u w:val="single"/>
        </w:rPr>
        <w:t>Qui s’oppose à sa volonté ?</w:t>
      </w:r>
      <w:r w:rsidRPr="00BF1495">
        <w:rPr>
          <w:rFonts w:ascii="Cambria" w:eastAsia="Cambria" w:hAnsi="Cambria" w:cs="Cambria"/>
          <w:color w:val="004DBB"/>
          <w:sz w:val="24"/>
        </w:rPr>
        <w:t xml:space="preserve"> </w:t>
      </w:r>
      <w:r w:rsidR="00BF1495" w:rsidRPr="00BF1495">
        <w:rPr>
          <w:rFonts w:ascii="Cambria" w:eastAsia="Cambria" w:hAnsi="Cambria" w:cs="Cambria"/>
          <w:color w:val="004DBB"/>
          <w:sz w:val="24"/>
        </w:rPr>
        <w:t xml:space="preserve"> </w:t>
      </w:r>
      <w:r w:rsidR="00BF1495">
        <w:rPr>
          <w:rFonts w:ascii="Cambria" w:eastAsia="Cambria" w:hAnsi="Cambria" w:cs="Cambria"/>
          <w:sz w:val="24"/>
        </w:rPr>
        <w:t xml:space="preserve">Personne ne contrarie Ménalque : il se contrarie tout seul. </w:t>
      </w:r>
    </w:p>
    <w:p w:rsidR="00BF1495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Ses valets, ses gens, ceux qui le servent</w:t>
      </w:r>
      <w:r w:rsidR="00BF1495">
        <w:rPr>
          <w:rFonts w:ascii="Cambria" w:eastAsia="Cambria" w:hAnsi="Cambria" w:cs="Cambria"/>
          <w:sz w:val="24"/>
        </w:rPr>
        <w:t xml:space="preserve"> se plient en quatre mais ne peuvent pas le satisfaire</w:t>
      </w:r>
      <w:r>
        <w:rPr>
          <w:rFonts w:ascii="Cambria" w:eastAsia="Cambria" w:hAnsi="Cambria" w:cs="Cambria"/>
          <w:sz w:val="24"/>
        </w:rPr>
        <w:t xml:space="preserve">. 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C'est un personnage de la noblesse, qui ne fait rien et à qui on fait tout.</w:t>
      </w:r>
      <w:r>
        <w:rPr>
          <w:rFonts w:ascii="Cambria" w:eastAsia="Cambria" w:hAnsi="Cambria" w:cs="Cambria"/>
          <w:sz w:val="24"/>
        </w:rPr>
        <w:br/>
      </w:r>
      <w:r>
        <w:rPr>
          <w:rFonts w:ascii="Cambria" w:eastAsia="Cambria" w:hAnsi="Cambria" w:cs="Cambria"/>
          <w:color w:val="004DBB"/>
          <w:sz w:val="24"/>
          <w:u w:val="single"/>
        </w:rPr>
        <w:t>Quels sont les obstacles qu’il rencontre ?</w:t>
      </w:r>
      <w:r w:rsidRPr="00BF1495">
        <w:rPr>
          <w:rFonts w:ascii="Cambria" w:eastAsia="Cambria" w:hAnsi="Cambria" w:cs="Cambria"/>
          <w:color w:val="004DBB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Il manque de clarté et de cohérence dont on ne peut pas le satisfa</w:t>
      </w:r>
      <w:r>
        <w:rPr>
          <w:rFonts w:ascii="Cambria" w:eastAsia="Cambria" w:hAnsi="Cambria" w:cs="Cambria"/>
          <w:sz w:val="24"/>
        </w:rPr>
        <w:t>ire</w:t>
      </w:r>
      <w:r w:rsidR="00BF1495">
        <w:rPr>
          <w:rFonts w:ascii="Cambria" w:eastAsia="Cambria" w:hAnsi="Cambria" w:cs="Cambria"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 </w:t>
      </w:r>
      <w:r w:rsidR="00BF1495">
        <w:rPr>
          <w:rFonts w:ascii="Cambria" w:eastAsia="Cambria" w:hAnsi="Cambria" w:cs="Cambria"/>
          <w:sz w:val="24"/>
        </w:rPr>
        <w:t>I</w:t>
      </w:r>
      <w:r>
        <w:rPr>
          <w:rFonts w:ascii="Cambria" w:eastAsia="Cambria" w:hAnsi="Cambria" w:cs="Cambria"/>
          <w:sz w:val="24"/>
        </w:rPr>
        <w:t xml:space="preserve">l demande, par exemple, </w:t>
      </w:r>
      <w:r w:rsidR="00BF1495">
        <w:rPr>
          <w:rFonts w:ascii="Cambria" w:eastAsia="Cambria" w:hAnsi="Cambria" w:cs="Cambria"/>
          <w:sz w:val="24"/>
        </w:rPr>
        <w:t xml:space="preserve">des gants qu'il a déjà. 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4DBB"/>
          <w:sz w:val="24"/>
          <w:u w:val="single"/>
        </w:rPr>
        <w:t>Comment réussit-il à les surmonter ?</w:t>
      </w:r>
      <w:r w:rsidRPr="00BF1495">
        <w:rPr>
          <w:rFonts w:ascii="Cambria" w:eastAsia="Cambria" w:hAnsi="Cambria" w:cs="Cambria"/>
          <w:color w:val="004DBB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Il n'y arrive pas. Tout est compliqué pour lui et on finit par s'en moquer Il ne se rend même pas compte qu'on se moque de lui donc il n'éprouve aucune honte.</w:t>
      </w:r>
      <w:r w:rsidR="00BF1495">
        <w:rPr>
          <w:rFonts w:ascii="Cambria" w:eastAsia="Cambria" w:hAnsi="Cambria" w:cs="Cambria"/>
          <w:sz w:val="24"/>
        </w:rPr>
        <w:t xml:space="preserve"> Il est assez indifférent à tout ce qui lui arrive.</w:t>
      </w:r>
    </w:p>
    <w:p w:rsidR="001363B0" w:rsidRDefault="001363B0">
      <w:pPr>
        <w:spacing w:after="0" w:line="276" w:lineRule="auto"/>
        <w:rPr>
          <w:rFonts w:ascii="Cambria" w:eastAsia="Cambria" w:hAnsi="Cambria" w:cs="Cambria"/>
          <w:sz w:val="24"/>
        </w:rPr>
      </w:pPr>
    </w:p>
    <w:p w:rsidR="001363B0" w:rsidRDefault="0009785D">
      <w:pPr>
        <w:spacing w:after="0" w:line="276" w:lineRule="auto"/>
        <w:rPr>
          <w:rFonts w:ascii="Cambria" w:eastAsia="Cambria" w:hAnsi="Cambria" w:cs="Cambria"/>
          <w:color w:val="FF0000"/>
          <w:sz w:val="32"/>
        </w:rPr>
      </w:pPr>
      <w:r>
        <w:rPr>
          <w:rFonts w:ascii="Cambria" w:eastAsia="Cambria" w:hAnsi="Cambria" w:cs="Cambria"/>
          <w:color w:val="FF0000"/>
          <w:sz w:val="32"/>
        </w:rPr>
        <w:t>1</w:t>
      </w:r>
      <w:r>
        <w:rPr>
          <w:rFonts w:ascii="Cambria" w:eastAsia="Cambria" w:hAnsi="Cambria" w:cs="Cambria"/>
          <w:color w:val="FF0000"/>
          <w:sz w:val="32"/>
          <w:vertAlign w:val="superscript"/>
        </w:rPr>
        <w:t>ère</w:t>
      </w:r>
      <w:r>
        <w:rPr>
          <w:rFonts w:ascii="Cambria" w:eastAsia="Cambria" w:hAnsi="Cambria" w:cs="Cambria"/>
          <w:color w:val="FF0000"/>
          <w:sz w:val="32"/>
        </w:rPr>
        <w:t xml:space="preserve"> partie, conclusion : 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4DBB"/>
          <w:sz w:val="24"/>
          <w:u w:val="single"/>
        </w:rPr>
        <w:t>Quel est l’intérêt pour La Bruyère de créer un tel personnage ?</w:t>
      </w:r>
      <w:r>
        <w:rPr>
          <w:rFonts w:ascii="Cambria" w:eastAsia="Cambria" w:hAnsi="Cambria" w:cs="Cambria"/>
          <w:color w:val="004DBB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Quelle est la tonalité du texte ? Il nous fai</w:t>
      </w:r>
      <w:r w:rsidR="00BF1495">
        <w:rPr>
          <w:rFonts w:ascii="Cambria" w:eastAsia="Cambria" w:hAnsi="Cambria" w:cs="Cambria"/>
          <w:sz w:val="24"/>
        </w:rPr>
        <w:t>t</w:t>
      </w:r>
      <w:r>
        <w:rPr>
          <w:rFonts w:ascii="Cambria" w:eastAsia="Cambria" w:hAnsi="Cambria" w:cs="Cambria"/>
          <w:sz w:val="24"/>
        </w:rPr>
        <w:t xml:space="preserve"> rire, d'emblée, et cela ne porte pas à conséquence : on peut se moquer d</w:t>
      </w:r>
      <w:r w:rsidR="00BF1495">
        <w:rPr>
          <w:rFonts w:ascii="Cambria" w:eastAsia="Cambria" w:hAnsi="Cambria" w:cs="Cambria"/>
          <w:sz w:val="24"/>
        </w:rPr>
        <w:t>u personnage</w:t>
      </w:r>
      <w:r>
        <w:rPr>
          <w:rFonts w:ascii="Cambria" w:eastAsia="Cambria" w:hAnsi="Cambria" w:cs="Cambria"/>
          <w:sz w:val="24"/>
        </w:rPr>
        <w:t>, il s'en fiche</w:t>
      </w:r>
      <w:r w:rsidR="00BF1495">
        <w:rPr>
          <w:rFonts w:ascii="Cambria" w:eastAsia="Cambria" w:hAnsi="Cambria" w:cs="Cambria"/>
          <w:sz w:val="24"/>
        </w:rPr>
        <w:t> : il rira aussi</w:t>
      </w:r>
      <w:r>
        <w:rPr>
          <w:rFonts w:ascii="Cambria" w:eastAsia="Cambria" w:hAnsi="Cambria" w:cs="Cambria"/>
          <w:sz w:val="24"/>
        </w:rPr>
        <w:t>.  La mise en scène fait pens</w:t>
      </w:r>
      <w:r>
        <w:rPr>
          <w:rFonts w:ascii="Cambria" w:eastAsia="Cambria" w:hAnsi="Cambria" w:cs="Cambria"/>
          <w:sz w:val="24"/>
        </w:rPr>
        <w:t>er à un spectacle de mime, de cirque (clown).</w:t>
      </w:r>
    </w:p>
    <w:p w:rsidR="00BF1495" w:rsidRDefault="00BF1495">
      <w:pPr>
        <w:spacing w:after="0" w:line="276" w:lineRule="auto"/>
        <w:rPr>
          <w:rFonts w:ascii="Cambria" w:eastAsia="Cambria" w:hAnsi="Cambria" w:cs="Cambria"/>
          <w:sz w:val="24"/>
        </w:rPr>
      </w:pP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4DBB"/>
          <w:sz w:val="24"/>
          <w:u w:val="single"/>
        </w:rPr>
        <w:t xml:space="preserve">Quelle est la différence entre </w:t>
      </w:r>
      <w:r>
        <w:rPr>
          <w:rFonts w:ascii="Cambria" w:eastAsia="Cambria" w:hAnsi="Cambria" w:cs="Cambria"/>
          <w:b/>
          <w:color w:val="004DBB"/>
          <w:sz w:val="24"/>
          <w:u w:val="single"/>
        </w:rPr>
        <w:t xml:space="preserve">ce texte </w:t>
      </w:r>
      <w:r>
        <w:rPr>
          <w:rFonts w:ascii="Cambria" w:eastAsia="Cambria" w:hAnsi="Cambria" w:cs="Cambria"/>
          <w:color w:val="004DBB"/>
          <w:sz w:val="24"/>
          <w:u w:val="single"/>
        </w:rPr>
        <w:t xml:space="preserve">et </w:t>
      </w:r>
      <w:r>
        <w:rPr>
          <w:rFonts w:ascii="Cambria" w:eastAsia="Cambria" w:hAnsi="Cambria" w:cs="Cambria"/>
          <w:b/>
          <w:color w:val="004DBB"/>
          <w:sz w:val="24"/>
          <w:u w:val="single"/>
        </w:rPr>
        <w:t xml:space="preserve">les autres textes </w:t>
      </w:r>
      <w:r>
        <w:rPr>
          <w:rFonts w:ascii="Cambria" w:eastAsia="Cambria" w:hAnsi="Cambria" w:cs="Cambria"/>
          <w:color w:val="004DBB"/>
          <w:sz w:val="24"/>
          <w:u w:val="single"/>
        </w:rPr>
        <w:t>des Caractères ?</w:t>
      </w:r>
      <w:r>
        <w:rPr>
          <w:rFonts w:ascii="Cambria" w:eastAsia="Cambria" w:hAnsi="Cambria" w:cs="Cambria"/>
          <w:color w:val="004DBB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Ce texte est visuel au lieu d'être philosophique. Il raconte une histoire, avec un personnage, et n'a aucune morale.  Il est vivant</w:t>
      </w:r>
      <w:r>
        <w:rPr>
          <w:rFonts w:ascii="Cambria" w:eastAsia="Cambria" w:hAnsi="Cambria" w:cs="Cambria"/>
          <w:sz w:val="24"/>
        </w:rPr>
        <w:t>, avec des lieux animés, plusieurs autres personnages, de l'action.</w:t>
      </w:r>
    </w:p>
    <w:p w:rsidR="00BF1495" w:rsidRDefault="00BF1495">
      <w:pPr>
        <w:spacing w:after="0" w:line="276" w:lineRule="auto"/>
        <w:rPr>
          <w:rFonts w:ascii="Cambria" w:eastAsia="Cambria" w:hAnsi="Cambria" w:cs="Cambria"/>
          <w:color w:val="004DBB"/>
          <w:sz w:val="24"/>
          <w:u w:val="single"/>
        </w:rPr>
      </w:pPr>
      <w:bookmarkStart w:id="0" w:name="_GoBack"/>
      <w:bookmarkEnd w:id="0"/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4DBB"/>
          <w:sz w:val="24"/>
          <w:u w:val="single"/>
        </w:rPr>
        <w:t>Pourquoi ce portrait est-il resté dans les mémoires ?</w:t>
      </w:r>
      <w:r>
        <w:rPr>
          <w:rFonts w:ascii="Cambria" w:eastAsia="Cambria" w:hAnsi="Cambria" w:cs="Cambria"/>
          <w:color w:val="004DBB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>Parce qu'il est exagéré, caricatural. Le personnage surprend, d'abord, puis il fait rire et enfin il nous agace par son égoïsme et so</w:t>
      </w:r>
      <w:r>
        <w:rPr>
          <w:rFonts w:ascii="Cambria" w:eastAsia="Cambria" w:hAnsi="Cambria" w:cs="Cambria"/>
          <w:sz w:val="24"/>
        </w:rPr>
        <w:t xml:space="preserve">n indifférence </w:t>
      </w:r>
      <w:r w:rsidR="00BF1495">
        <w:rPr>
          <w:rFonts w:ascii="Cambria" w:eastAsia="Cambria" w:hAnsi="Cambria" w:cs="Cambria"/>
          <w:sz w:val="24"/>
        </w:rPr>
        <w:t xml:space="preserve">à ce qui arrive à lui, aux autres, </w:t>
      </w:r>
      <w:r>
        <w:rPr>
          <w:rFonts w:ascii="Cambria" w:eastAsia="Cambria" w:hAnsi="Cambria" w:cs="Cambria"/>
          <w:sz w:val="24"/>
        </w:rPr>
        <w:t>au reste du monde.</w:t>
      </w:r>
    </w:p>
    <w:p w:rsidR="001363B0" w:rsidRDefault="001363B0">
      <w:pPr>
        <w:spacing w:after="0" w:line="276" w:lineRule="auto"/>
        <w:rPr>
          <w:rFonts w:ascii="Cambria" w:eastAsia="Cambria" w:hAnsi="Cambria" w:cs="Cambria"/>
          <w:sz w:val="24"/>
        </w:rPr>
      </w:pP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Lignes 18 à 30</w:t>
      </w:r>
      <w:r>
        <w:rPr>
          <w:rFonts w:ascii="Cambria" w:eastAsia="Cambria" w:hAnsi="Cambria" w:cs="Cambria"/>
          <w:sz w:val="24"/>
        </w:rPr>
        <w:t xml:space="preserve"> : </w:t>
      </w:r>
      <w:r>
        <w:rPr>
          <w:rFonts w:ascii="Cambria" w:eastAsia="Cambria" w:hAnsi="Cambria" w:cs="Cambria"/>
          <w:color w:val="004DBB"/>
          <w:sz w:val="24"/>
          <w:u w:val="single"/>
        </w:rPr>
        <w:t>les lieux et l’orientation</w:t>
      </w:r>
      <w:r w:rsidR="00BF1495">
        <w:rPr>
          <w:rFonts w:ascii="Cambria" w:eastAsia="Cambria" w:hAnsi="Cambria" w:cs="Cambria"/>
          <w:color w:val="004DBB"/>
          <w:sz w:val="24"/>
        </w:rPr>
        <w:t xml:space="preserve"> </w:t>
      </w:r>
      <w:r w:rsidR="00BF1495">
        <w:rPr>
          <w:rFonts w:ascii="Cambria" w:eastAsia="Cambria" w:hAnsi="Cambria" w:cs="Cambria"/>
          <w:sz w:val="24"/>
        </w:rPr>
        <w:t>: l</w:t>
      </w:r>
      <w:r>
        <w:rPr>
          <w:rFonts w:ascii="Cambria" w:eastAsia="Cambria" w:hAnsi="Cambria" w:cs="Cambria"/>
          <w:sz w:val="24"/>
        </w:rPr>
        <w:t xml:space="preserve">a ville, la maison, le Palais : Ménalque est un citadin non adapté à la vie citadine, à la circulation, à l'agitation. Il confond même son adresse avec celle de quelqu'un d'autre, </w:t>
      </w:r>
      <w:r>
        <w:rPr>
          <w:rFonts w:ascii="Cambria" w:eastAsia="Cambria" w:hAnsi="Cambria" w:cs="Cambria"/>
          <w:sz w:val="24"/>
        </w:rPr>
        <w:t xml:space="preserve">ne reconnaît pas sa propre maison. Seule une </w:t>
      </w:r>
      <w:r>
        <w:rPr>
          <w:rFonts w:ascii="Cambria" w:eastAsia="Cambria" w:hAnsi="Cambria" w:cs="Cambria"/>
          <w:sz w:val="24"/>
        </w:rPr>
        <w:lastRenderedPageBreak/>
        <w:t>personne riche, habitant dans</w:t>
      </w:r>
      <w:r>
        <w:rPr>
          <w:rFonts w:ascii="Cambria" w:eastAsia="Cambria" w:hAnsi="Cambria" w:cs="Cambria"/>
          <w:sz w:val="24"/>
        </w:rPr>
        <w:t xml:space="preserve"> un quartier de maisons riches, peut avoir ce genre de problèmes.</w:t>
      </w:r>
    </w:p>
    <w:p w:rsidR="001363B0" w:rsidRDefault="001363B0">
      <w:pPr>
        <w:spacing w:after="0" w:line="276" w:lineRule="auto"/>
        <w:rPr>
          <w:rFonts w:ascii="Cambria" w:eastAsia="Cambria" w:hAnsi="Cambria" w:cs="Cambria"/>
          <w:sz w:val="24"/>
        </w:rPr>
      </w:pP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Lignes 31 à 35</w:t>
      </w:r>
      <w:r>
        <w:rPr>
          <w:rFonts w:ascii="Cambria" w:eastAsia="Cambria" w:hAnsi="Cambria" w:cs="Cambria"/>
          <w:sz w:val="24"/>
        </w:rPr>
        <w:t xml:space="preserve"> : </w:t>
      </w:r>
      <w:r>
        <w:rPr>
          <w:rFonts w:ascii="Cambria" w:eastAsia="Cambria" w:hAnsi="Cambria" w:cs="Cambria"/>
          <w:color w:val="004DBB"/>
          <w:sz w:val="24"/>
          <w:u w:val="single"/>
        </w:rPr>
        <w:t>Ménalque et la galanterie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Il n</w:t>
      </w:r>
      <w:r w:rsidR="000A59A9">
        <w:rPr>
          <w:rFonts w:ascii="Cambria" w:eastAsia="Cambria" w:hAnsi="Cambria" w:cs="Cambria"/>
          <w:sz w:val="24"/>
        </w:rPr>
        <w:t>’est pas capable d</w:t>
      </w:r>
      <w:r>
        <w:rPr>
          <w:rFonts w:ascii="Cambria" w:eastAsia="Cambria" w:hAnsi="Cambria" w:cs="Cambria"/>
          <w:sz w:val="24"/>
        </w:rPr>
        <w:t>e s</w:t>
      </w:r>
      <w:r w:rsidR="00BF1495">
        <w:rPr>
          <w:rFonts w:ascii="Cambria" w:eastAsia="Cambria" w:hAnsi="Cambria" w:cs="Cambria"/>
          <w:sz w:val="24"/>
        </w:rPr>
        <w:t>'intéresse</w:t>
      </w:r>
      <w:r w:rsidR="000A59A9">
        <w:rPr>
          <w:rFonts w:ascii="Cambria" w:eastAsia="Cambria" w:hAnsi="Cambria" w:cs="Cambria"/>
          <w:sz w:val="24"/>
        </w:rPr>
        <w:t>r</w:t>
      </w:r>
      <w:r w:rsidR="00BF1495">
        <w:rPr>
          <w:rFonts w:ascii="Cambria" w:eastAsia="Cambria" w:hAnsi="Cambria" w:cs="Cambria"/>
          <w:sz w:val="24"/>
        </w:rPr>
        <w:t xml:space="preserve"> aux autres, et</w:t>
      </w:r>
      <w:r>
        <w:rPr>
          <w:rFonts w:ascii="Cambria" w:eastAsia="Cambria" w:hAnsi="Cambria" w:cs="Cambria"/>
          <w:sz w:val="24"/>
        </w:rPr>
        <w:t xml:space="preserve"> est même désagréable avec la</w:t>
      </w:r>
      <w:r w:rsidR="00BF1495">
        <w:rPr>
          <w:rFonts w:ascii="Cambria" w:eastAsia="Cambria" w:hAnsi="Cambria" w:cs="Cambria"/>
          <w:sz w:val="24"/>
        </w:rPr>
        <w:t xml:space="preserve"> jeune femme</w:t>
      </w:r>
      <w:r>
        <w:rPr>
          <w:rFonts w:ascii="Cambria" w:eastAsia="Cambria" w:hAnsi="Cambria" w:cs="Cambria"/>
          <w:sz w:val="24"/>
        </w:rPr>
        <w:t xml:space="preserve"> qui le reçoit. Il s'ennuie, souhaite le départ de la dame, a faim, s</w:t>
      </w:r>
      <w:r>
        <w:rPr>
          <w:rFonts w:ascii="Cambria" w:eastAsia="Cambria" w:hAnsi="Cambria" w:cs="Cambria"/>
          <w:sz w:val="24"/>
        </w:rPr>
        <w:t xml:space="preserve">'endort </w:t>
      </w:r>
      <w:r w:rsidR="00BF1495">
        <w:rPr>
          <w:rFonts w:ascii="Cambria" w:eastAsia="Cambria" w:hAnsi="Cambria" w:cs="Cambria"/>
          <w:sz w:val="24"/>
        </w:rPr>
        <w:t xml:space="preserve">(peut-être) </w:t>
      </w:r>
      <w:r>
        <w:rPr>
          <w:rFonts w:ascii="Cambria" w:eastAsia="Cambria" w:hAnsi="Cambria" w:cs="Cambria"/>
          <w:sz w:val="24"/>
        </w:rPr>
        <w:t>en pleine visite !</w:t>
      </w:r>
      <w:r w:rsidR="000A59A9">
        <w:rPr>
          <w:rFonts w:ascii="Cambria" w:eastAsia="Cambria" w:hAnsi="Cambria" w:cs="Cambria"/>
          <w:sz w:val="24"/>
        </w:rPr>
        <w:t xml:space="preserve"> Ce n’est pas le galant homme dont on rêve au XVII</w:t>
      </w:r>
      <w:r w:rsidR="000A59A9" w:rsidRPr="000A59A9">
        <w:rPr>
          <w:rFonts w:ascii="Cambria" w:eastAsia="Cambria" w:hAnsi="Cambria" w:cs="Cambria"/>
          <w:sz w:val="24"/>
          <w:vertAlign w:val="superscript"/>
        </w:rPr>
        <w:t>ème</w:t>
      </w:r>
      <w:r w:rsidR="000A59A9">
        <w:rPr>
          <w:rFonts w:ascii="Cambria" w:eastAsia="Cambria" w:hAnsi="Cambria" w:cs="Cambria"/>
          <w:sz w:val="24"/>
        </w:rPr>
        <w:t xml:space="preserve"> siècle, celui qui a de la conversation, de la répartie.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Lignes 35 à 39</w:t>
      </w:r>
      <w:r>
        <w:rPr>
          <w:rFonts w:ascii="Cambria" w:eastAsia="Cambria" w:hAnsi="Cambria" w:cs="Cambria"/>
          <w:sz w:val="24"/>
        </w:rPr>
        <w:t xml:space="preserve"> : </w:t>
      </w:r>
      <w:r>
        <w:rPr>
          <w:rFonts w:ascii="Cambria" w:eastAsia="Cambria" w:hAnsi="Cambria" w:cs="Cambria"/>
          <w:color w:val="004DBB"/>
          <w:sz w:val="24"/>
          <w:u w:val="single"/>
        </w:rPr>
        <w:t>La gestion de la vie conjugale</w:t>
      </w:r>
      <w:r>
        <w:rPr>
          <w:rFonts w:ascii="Cambria" w:eastAsia="Cambria" w:hAnsi="Cambria" w:cs="Cambria"/>
          <w:sz w:val="24"/>
        </w:rPr>
        <w:t>.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Ménalque oublie qu'il est marié</w:t>
      </w:r>
      <w:r w:rsidR="00BF1495">
        <w:rPr>
          <w:rFonts w:ascii="Cambria" w:eastAsia="Cambria" w:hAnsi="Cambria" w:cs="Cambria"/>
          <w:sz w:val="24"/>
        </w:rPr>
        <w:t>, le jour même</w:t>
      </w:r>
      <w:r>
        <w:rPr>
          <w:rFonts w:ascii="Cambria" w:eastAsia="Cambria" w:hAnsi="Cambria" w:cs="Cambria"/>
          <w:sz w:val="24"/>
        </w:rPr>
        <w:t>. Il vit de façon mécanique, sans s'intéresser à la vie, et même à la mort de sa propre épouse. Il ne gère pas son absence et son deuil.</w:t>
      </w:r>
    </w:p>
    <w:p w:rsidR="001363B0" w:rsidRDefault="001363B0">
      <w:pPr>
        <w:spacing w:after="0" w:line="276" w:lineRule="auto"/>
        <w:rPr>
          <w:rFonts w:ascii="Cambria" w:eastAsia="Cambria" w:hAnsi="Cambria" w:cs="Cambria"/>
          <w:sz w:val="24"/>
        </w:rPr>
      </w:pPr>
    </w:p>
    <w:p w:rsidR="001363B0" w:rsidRDefault="0009785D">
      <w:pPr>
        <w:spacing w:after="0" w:line="276" w:lineRule="auto"/>
        <w:rPr>
          <w:rFonts w:ascii="Cambria" w:eastAsia="Cambria" w:hAnsi="Cambria" w:cs="Cambria"/>
          <w:color w:val="FF0000"/>
          <w:sz w:val="36"/>
        </w:rPr>
      </w:pPr>
      <w:r>
        <w:rPr>
          <w:rFonts w:ascii="Cambria" w:eastAsia="Cambria" w:hAnsi="Cambria" w:cs="Cambria"/>
          <w:color w:val="FF0000"/>
          <w:sz w:val="36"/>
        </w:rPr>
        <w:t>2</w:t>
      </w:r>
      <w:r>
        <w:rPr>
          <w:rFonts w:ascii="Cambria" w:eastAsia="Cambria" w:hAnsi="Cambria" w:cs="Cambria"/>
          <w:color w:val="FF0000"/>
          <w:sz w:val="36"/>
          <w:vertAlign w:val="superscript"/>
        </w:rPr>
        <w:t>ème</w:t>
      </w:r>
      <w:r>
        <w:rPr>
          <w:rFonts w:ascii="Cambria" w:eastAsia="Cambria" w:hAnsi="Cambria" w:cs="Cambria"/>
          <w:color w:val="FF0000"/>
          <w:sz w:val="36"/>
        </w:rPr>
        <w:t xml:space="preserve"> part</w:t>
      </w:r>
      <w:r>
        <w:rPr>
          <w:rFonts w:ascii="Cambria" w:eastAsia="Cambria" w:hAnsi="Cambria" w:cs="Cambria"/>
          <w:color w:val="FF0000"/>
          <w:sz w:val="36"/>
        </w:rPr>
        <w:t xml:space="preserve">ie, conclusion : </w:t>
      </w:r>
    </w:p>
    <w:p w:rsidR="000A59A9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4DBB"/>
          <w:sz w:val="24"/>
          <w:u w:val="single"/>
        </w:rPr>
        <w:t>Ce portrait est-il simplement une caricature ?</w:t>
      </w:r>
      <w:r>
        <w:rPr>
          <w:rFonts w:ascii="Cambria" w:eastAsia="Cambria" w:hAnsi="Cambria" w:cs="Cambria"/>
          <w:color w:val="004DBB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</w:t>
      </w:r>
      <w:r w:rsidR="000A59A9">
        <w:rPr>
          <w:rFonts w:ascii="Cambria" w:eastAsia="Cambria" w:hAnsi="Cambria" w:cs="Cambria"/>
          <w:sz w:val="24"/>
        </w:rPr>
        <w:t>ela va plus loin. C</w:t>
      </w:r>
      <w:r>
        <w:rPr>
          <w:rFonts w:ascii="Cambria" w:eastAsia="Cambria" w:hAnsi="Cambria" w:cs="Cambria"/>
          <w:sz w:val="24"/>
        </w:rPr>
        <w:t xml:space="preserve">'est une charge. Le personnage </w:t>
      </w:r>
      <w:r>
        <w:rPr>
          <w:rFonts w:ascii="Cambria" w:eastAsia="Cambria" w:hAnsi="Cambria" w:cs="Cambria"/>
          <w:sz w:val="24"/>
        </w:rPr>
        <w:t>est</w:t>
      </w:r>
      <w:r w:rsidR="000A59A9">
        <w:rPr>
          <w:rFonts w:ascii="Cambria" w:eastAsia="Cambria" w:hAnsi="Cambria" w:cs="Cambria"/>
          <w:sz w:val="24"/>
        </w:rPr>
        <w:t xml:space="preserve"> monstrueux, bizarre,</w:t>
      </w:r>
      <w:r>
        <w:rPr>
          <w:rFonts w:ascii="Cambria" w:eastAsia="Cambria" w:hAnsi="Cambria" w:cs="Cambria"/>
          <w:sz w:val="24"/>
        </w:rPr>
        <w:t xml:space="preserve"> et on ne peut pas se reconnaître en lui, ou le plaindre. C'est une sorte de modèle</w:t>
      </w:r>
      <w:r w:rsidR="000A59A9">
        <w:rPr>
          <w:rFonts w:ascii="Cambria" w:eastAsia="Cambria" w:hAnsi="Cambria" w:cs="Cambria"/>
          <w:sz w:val="24"/>
        </w:rPr>
        <w:t xml:space="preserve"> amplifié</w:t>
      </w:r>
      <w:r>
        <w:rPr>
          <w:rFonts w:ascii="Cambria" w:eastAsia="Cambria" w:hAnsi="Cambria" w:cs="Cambria"/>
          <w:sz w:val="24"/>
        </w:rPr>
        <w:t xml:space="preserve"> du distrait</w:t>
      </w:r>
      <w:r w:rsidR="000A59A9">
        <w:rPr>
          <w:rFonts w:ascii="Cambria" w:eastAsia="Cambria" w:hAnsi="Cambria" w:cs="Cambria"/>
          <w:sz w:val="24"/>
        </w:rPr>
        <w:t xml:space="preserve"> et de l’</w:t>
      </w:r>
      <w:r>
        <w:rPr>
          <w:rFonts w:ascii="Cambria" w:eastAsia="Cambria" w:hAnsi="Cambria" w:cs="Cambria"/>
          <w:sz w:val="24"/>
        </w:rPr>
        <w:t>égoïste</w:t>
      </w:r>
      <w:r w:rsidR="000A59A9">
        <w:rPr>
          <w:rFonts w:ascii="Cambria" w:eastAsia="Cambria" w:hAnsi="Cambria" w:cs="Cambria"/>
          <w:sz w:val="24"/>
        </w:rPr>
        <w:t xml:space="preserve"> réunis</w:t>
      </w:r>
      <w:r>
        <w:rPr>
          <w:rFonts w:ascii="Cambria" w:eastAsia="Cambria" w:hAnsi="Cambria" w:cs="Cambria"/>
          <w:sz w:val="24"/>
        </w:rPr>
        <w:t>.</w:t>
      </w:r>
      <w:r w:rsidR="000A59A9">
        <w:rPr>
          <w:rFonts w:ascii="Cambria" w:eastAsia="Cambria" w:hAnsi="Cambria" w:cs="Cambria"/>
          <w:sz w:val="24"/>
        </w:rPr>
        <w:t xml:space="preserve"> Certains personnages de l’époque pourraient cependant être reconnus, en partie.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:rsidR="001363B0" w:rsidRDefault="0009785D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4DBB"/>
          <w:sz w:val="24"/>
          <w:u w:val="single"/>
        </w:rPr>
        <w:t>Que révèle-t-il sur l’être humain ?</w:t>
      </w:r>
      <w:r>
        <w:rPr>
          <w:rFonts w:ascii="Cambria" w:eastAsia="Cambria" w:hAnsi="Cambria" w:cs="Cambria"/>
          <w:color w:val="004DBB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Il n'y a pas de morale. On</w:t>
      </w:r>
      <w:r w:rsidR="000A59A9">
        <w:rPr>
          <w:rFonts w:ascii="Cambria" w:eastAsia="Cambria" w:hAnsi="Cambria" w:cs="Cambria"/>
          <w:sz w:val="24"/>
        </w:rPr>
        <w:t xml:space="preserve"> peut</w:t>
      </w:r>
      <w:r>
        <w:rPr>
          <w:rFonts w:ascii="Cambria" w:eastAsia="Cambria" w:hAnsi="Cambria" w:cs="Cambria"/>
          <w:sz w:val="24"/>
        </w:rPr>
        <w:t xml:space="preserve"> retrouve</w:t>
      </w:r>
      <w:r w:rsidR="000A59A9">
        <w:rPr>
          <w:rFonts w:ascii="Cambria" w:eastAsia="Cambria" w:hAnsi="Cambria" w:cs="Cambria"/>
          <w:sz w:val="24"/>
        </w:rPr>
        <w:t>r</w:t>
      </w:r>
      <w:r>
        <w:rPr>
          <w:rFonts w:ascii="Cambria" w:eastAsia="Cambria" w:hAnsi="Cambria" w:cs="Cambria"/>
          <w:sz w:val="24"/>
        </w:rPr>
        <w:t xml:space="preserve"> ce comportement chez plusieurs personnes</w:t>
      </w:r>
      <w:r w:rsidR="000A59A9">
        <w:rPr>
          <w:rFonts w:ascii="Cambria" w:eastAsia="Cambria" w:hAnsi="Cambria" w:cs="Cambria"/>
          <w:sz w:val="24"/>
        </w:rPr>
        <w:t xml:space="preserve"> assemblées</w:t>
      </w:r>
      <w:r>
        <w:rPr>
          <w:rFonts w:ascii="Cambria" w:eastAsia="Cambria" w:hAnsi="Cambria" w:cs="Cambria"/>
          <w:sz w:val="24"/>
        </w:rPr>
        <w:t xml:space="preserve">, mais personne n'est aussi extrême. Cependant on </w:t>
      </w:r>
      <w:r w:rsidR="000A59A9">
        <w:rPr>
          <w:rFonts w:ascii="Cambria" w:eastAsia="Cambria" w:hAnsi="Cambria" w:cs="Cambria"/>
          <w:sz w:val="24"/>
        </w:rPr>
        <w:t>découvr</w:t>
      </w:r>
      <w:r>
        <w:rPr>
          <w:rFonts w:ascii="Cambria" w:eastAsia="Cambria" w:hAnsi="Cambria" w:cs="Cambria"/>
          <w:sz w:val="24"/>
        </w:rPr>
        <w:t xml:space="preserve">e là une caractéristique de la haute noblesse, </w:t>
      </w:r>
      <w:r>
        <w:rPr>
          <w:rFonts w:ascii="Cambria" w:eastAsia="Cambria" w:hAnsi="Cambria" w:cs="Cambria"/>
          <w:sz w:val="24"/>
        </w:rPr>
        <w:t>dominante, qui ne</w:t>
      </w:r>
      <w:r w:rsidR="000A59A9">
        <w:rPr>
          <w:rFonts w:ascii="Cambria" w:eastAsia="Cambria" w:hAnsi="Cambria" w:cs="Cambria"/>
          <w:sz w:val="24"/>
        </w:rPr>
        <w:t xml:space="preserve"> travaille pas, ne</w:t>
      </w:r>
      <w:r>
        <w:rPr>
          <w:rFonts w:ascii="Cambria" w:eastAsia="Cambria" w:hAnsi="Cambria" w:cs="Cambria"/>
          <w:sz w:val="24"/>
        </w:rPr>
        <w:t xml:space="preserve"> s'occupe de rien, est indifférente à tout et ne prend</w:t>
      </w:r>
      <w:r>
        <w:rPr>
          <w:rFonts w:ascii="Cambria" w:eastAsia="Cambria" w:hAnsi="Cambria" w:cs="Cambria"/>
          <w:sz w:val="24"/>
        </w:rPr>
        <w:t xml:space="preserve"> pas en compte tous ceux qui l'entourent. La misère, les sentiments, ce qu'ils possèdent, rien ne les intéresse (</w:t>
      </w:r>
      <w:r w:rsidR="000A59A9">
        <w:rPr>
          <w:rFonts w:ascii="Cambria" w:eastAsia="Cambria" w:hAnsi="Cambria" w:cs="Cambria"/>
          <w:sz w:val="24"/>
        </w:rPr>
        <w:t xml:space="preserve">au point de </w:t>
      </w:r>
      <w:r>
        <w:rPr>
          <w:rFonts w:ascii="Cambria" w:eastAsia="Cambria" w:hAnsi="Cambria" w:cs="Cambria"/>
          <w:sz w:val="24"/>
        </w:rPr>
        <w:t xml:space="preserve">ne pas reconnaitre </w:t>
      </w:r>
      <w:r w:rsidR="000A59A9">
        <w:rPr>
          <w:rFonts w:ascii="Cambria" w:eastAsia="Cambria" w:hAnsi="Cambria" w:cs="Cambria"/>
          <w:sz w:val="24"/>
        </w:rPr>
        <w:t>ce qui pourtant leur appartient</w:t>
      </w:r>
      <w:r>
        <w:rPr>
          <w:rFonts w:ascii="Cambria" w:eastAsia="Cambria" w:hAnsi="Cambria" w:cs="Cambria"/>
          <w:sz w:val="24"/>
        </w:rPr>
        <w:t>...)</w:t>
      </w:r>
    </w:p>
    <w:p w:rsidR="000A59A9" w:rsidRDefault="000A59A9">
      <w:pPr>
        <w:spacing w:after="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Cette catégorie sociale, inconsciente de sa démesure, de son manque d’adaptation à la vie de tous les jours, sera balayée par la Révolution.</w:t>
      </w:r>
    </w:p>
    <w:p w:rsidR="001363B0" w:rsidRDefault="001363B0">
      <w:pPr>
        <w:spacing w:after="0" w:line="276" w:lineRule="auto"/>
        <w:rPr>
          <w:rFonts w:ascii="Cambria" w:eastAsia="Cambria" w:hAnsi="Cambria" w:cs="Cambria"/>
          <w:sz w:val="24"/>
        </w:rPr>
      </w:pPr>
    </w:p>
    <w:p w:rsidR="001363B0" w:rsidRDefault="001363B0">
      <w:pPr>
        <w:spacing w:after="0" w:line="276" w:lineRule="auto"/>
        <w:rPr>
          <w:rFonts w:ascii="Cambria" w:eastAsia="Cambria" w:hAnsi="Cambria" w:cs="Cambria"/>
          <w:sz w:val="24"/>
        </w:rPr>
      </w:pPr>
    </w:p>
    <w:p w:rsidR="001363B0" w:rsidRDefault="001363B0">
      <w:pPr>
        <w:spacing w:after="200" w:line="276" w:lineRule="auto"/>
        <w:rPr>
          <w:rFonts w:ascii="Cambria" w:eastAsia="Cambria" w:hAnsi="Cambria" w:cs="Cambria"/>
          <w:sz w:val="24"/>
        </w:rPr>
      </w:pPr>
    </w:p>
    <w:sectPr w:rsidR="00136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0"/>
    <w:rsid w:val="0009785D"/>
    <w:rsid w:val="000A59A9"/>
    <w:rsid w:val="001363B0"/>
    <w:rsid w:val="00BF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9DFE"/>
  <w15:docId w15:val="{B2FA7D54-2BC4-4AB7-B382-8C7DFB5A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1192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HSH</Company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Jean-Marie PETIT</dc:creator>
  <cp:lastModifiedBy>Collège les Pins</cp:lastModifiedBy>
  <cp:revision>2</cp:revision>
  <dcterms:created xsi:type="dcterms:W3CDTF">2022-05-23T12:19:00Z</dcterms:created>
  <dcterms:modified xsi:type="dcterms:W3CDTF">2022-05-23T12:19:00Z</dcterms:modified>
</cp:coreProperties>
</file>