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316" w:rsidRDefault="00030941" w:rsidP="000172A6">
      <w:pPr>
        <w:pStyle w:val="a6"/>
        <w:rPr>
          <w:lang w:val="en-US"/>
        </w:rPr>
      </w:pPr>
      <w:r>
        <w:t>Техническое</w:t>
      </w:r>
      <w:r w:rsidR="00301316">
        <w:t xml:space="preserve"> задание</w:t>
      </w:r>
    </w:p>
    <w:p w:rsidR="00301316" w:rsidRDefault="00301316" w:rsidP="00301316">
      <w:pPr>
        <w:pStyle w:val="afc"/>
      </w:pPr>
    </w:p>
    <w:sdt>
      <w:sdtPr>
        <w:rPr>
          <w:b w:val="0"/>
          <w:smallCaps w:val="0"/>
          <w:sz w:val="24"/>
          <w:szCs w:val="24"/>
        </w:rPr>
        <w:id w:val="-18734453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01316" w:rsidRDefault="00301316" w:rsidP="00301316">
          <w:pPr>
            <w:pStyle w:val="afc"/>
          </w:pPr>
          <w:r>
            <w:t>Оглавление</w:t>
          </w:r>
        </w:p>
        <w:p w:rsidR="002F381D" w:rsidRDefault="00301316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074933" w:history="1">
            <w:r w:rsidR="002F381D" w:rsidRPr="00CB568B">
              <w:rPr>
                <w:rStyle w:val="afd"/>
                <w:noProof/>
              </w:rPr>
              <w:t>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Концепция игры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_Toc413074933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2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4" w:history="1">
            <w:r w:rsidR="002F381D" w:rsidRPr="00CB568B">
              <w:rPr>
                <w:rStyle w:val="afd"/>
                <w:noProof/>
              </w:rPr>
              <w:t>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Игровые сцены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_Toc413074934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3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5" w:history="1">
            <w:r w:rsidR="002F381D" w:rsidRPr="00CB568B">
              <w:rPr>
                <w:rStyle w:val="afd"/>
                <w:noProof/>
              </w:rPr>
              <w:t>2.1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Галактика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_Toc413074935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3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6" w:history="1">
            <w:r w:rsidR="002F381D" w:rsidRPr="00CB568B">
              <w:rPr>
                <w:rStyle w:val="afd"/>
                <w:noProof/>
              </w:rPr>
              <w:t>2.2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Система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_Toc413074936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4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7" w:history="1">
            <w:r w:rsidR="002F381D" w:rsidRPr="00CB568B">
              <w:rPr>
                <w:rStyle w:val="afd"/>
                <w:noProof/>
              </w:rPr>
              <w:t>2.3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Корабли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_Toc413074937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4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8" w:history="1">
            <w:r w:rsidR="002F381D" w:rsidRPr="00CB568B">
              <w:rPr>
                <w:rStyle w:val="afd"/>
                <w:noProof/>
              </w:rPr>
              <w:t>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Система добычи минералов (майнинг)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_Toc413074938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9" w:history="1">
            <w:r w:rsidR="002F381D" w:rsidRPr="00CB568B">
              <w:rPr>
                <w:rStyle w:val="afd"/>
                <w:noProof/>
              </w:rPr>
              <w:t>3.1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Руда и ядро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_Toc413074939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0" w:history="1">
            <w:r w:rsidR="002F381D" w:rsidRPr="00CB568B">
              <w:rPr>
                <w:rStyle w:val="afd"/>
                <w:noProof/>
              </w:rPr>
              <w:t>3.2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Визуализация астероида (экран)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_Toc413074940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1" w:history="1">
            <w:r w:rsidR="002F381D" w:rsidRPr="00CB568B">
              <w:rPr>
                <w:rStyle w:val="afd"/>
                <w:noProof/>
              </w:rPr>
              <w:t>3.3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Описание астероида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_Toc413074941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2" w:history="1">
            <w:r w:rsidR="002F381D" w:rsidRPr="00CB568B">
              <w:rPr>
                <w:rStyle w:val="afd"/>
                <w:noProof/>
              </w:rPr>
              <w:t>3.4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Параметры бура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_Toc413074942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7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3" w:history="1">
            <w:r w:rsidR="002F381D" w:rsidRPr="00CB568B">
              <w:rPr>
                <w:rStyle w:val="afd"/>
                <w:noProof/>
              </w:rPr>
              <w:t>3.5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Перегрев буров (</w:t>
            </w:r>
            <w:r w:rsidR="002F381D" w:rsidRPr="00CB568B">
              <w:rPr>
                <w:rStyle w:val="afd"/>
                <w:noProof/>
                <w:lang w:val="en-US"/>
              </w:rPr>
              <w:t>proposal</w:t>
            </w:r>
            <w:r w:rsidR="002F381D" w:rsidRPr="00CB568B">
              <w:rPr>
                <w:rStyle w:val="afd"/>
                <w:noProof/>
              </w:rPr>
              <w:t>)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_Toc413074943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7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4" w:history="1">
            <w:r w:rsidR="002F381D" w:rsidRPr="00CB568B">
              <w:rPr>
                <w:rStyle w:val="afd"/>
                <w:noProof/>
              </w:rPr>
              <w:t>4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Топливная система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_Toc413074944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5" w:history="1">
            <w:r w:rsidR="002F381D" w:rsidRPr="00CB568B">
              <w:rPr>
                <w:rStyle w:val="afd"/>
                <w:noProof/>
              </w:rPr>
              <w:t>4.1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Заправка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_Toc413074945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6" w:history="1">
            <w:r w:rsidR="002F381D" w:rsidRPr="00CB568B">
              <w:rPr>
                <w:rStyle w:val="afd"/>
                <w:noProof/>
              </w:rPr>
              <w:t>4.2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Размер бака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_Toc413074946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7" w:history="1">
            <w:r w:rsidR="002F381D" w:rsidRPr="00CB568B">
              <w:rPr>
                <w:rStyle w:val="afd"/>
                <w:noProof/>
              </w:rPr>
              <w:t>4.3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Расход топлива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_Toc413074947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F476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8" w:history="1">
            <w:r w:rsidR="002F381D" w:rsidRPr="00CB568B">
              <w:rPr>
                <w:rStyle w:val="afd"/>
                <w:noProof/>
              </w:rPr>
              <w:t>4.4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Прокладка маршрута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_Toc413074948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301316" w:rsidRDefault="00301316">
          <w:r>
            <w:rPr>
              <w:b/>
              <w:bCs/>
            </w:rPr>
            <w:fldChar w:fldCharType="end"/>
          </w:r>
        </w:p>
      </w:sdtContent>
    </w:sdt>
    <w:p w:rsidR="00301316" w:rsidRPr="00301316" w:rsidRDefault="00301316" w:rsidP="00301316"/>
    <w:p w:rsidR="006968A2" w:rsidRDefault="006968A2" w:rsidP="000172A6">
      <w:pPr>
        <w:pStyle w:val="10"/>
      </w:pPr>
      <w:bookmarkStart w:id="0" w:name="_Toc413074933"/>
      <w:r>
        <w:lastRenderedPageBreak/>
        <w:t>Концепция игры</w:t>
      </w:r>
      <w:bookmarkEnd w:id="0"/>
    </w:p>
    <w:p w:rsidR="006968A2" w:rsidRDefault="006968A2" w:rsidP="004E3D71">
      <w:pPr>
        <w:pStyle w:val="a1"/>
      </w:pPr>
      <w:r w:rsidRPr="004E3D71">
        <w:t xml:space="preserve">Жанр игры – торговый симулятор с элементами таймера и </w:t>
      </w:r>
      <w:proofErr w:type="spellStart"/>
      <w:r w:rsidRPr="004E3D71">
        <w:t>кликера</w:t>
      </w:r>
      <w:proofErr w:type="spellEnd"/>
      <w:r w:rsidRPr="004E3D71">
        <w:t>.</w:t>
      </w:r>
      <w:r w:rsidR="00030941" w:rsidRPr="004E3D71">
        <w:t xml:space="preserve"> Игровой мир – галактика, состоящая из множества систем. В системах есть различные объекты: солнце, планеты, станции, астероиды и др. Игрок управляет торговыми и добывающими кораблями. Корабли можно покупать и </w:t>
      </w:r>
      <w:r w:rsidR="00845B71">
        <w:t>продавать</w:t>
      </w:r>
      <w:r w:rsidR="00030941" w:rsidRPr="004E3D71">
        <w:t xml:space="preserve">, а также улучшать, устанавливая различное оборудование. На планетах можно торговать различными товарами. Каждая </w:t>
      </w:r>
      <w:r w:rsidR="00030941" w:rsidRPr="00845B71">
        <w:rPr>
          <w:i/>
        </w:rPr>
        <w:t>планета производит и потребляет определенные виды товаров</w:t>
      </w:r>
      <w:r w:rsidR="00030941" w:rsidRPr="004E3D71">
        <w:t xml:space="preserve">, цены на них также варьируются. </w:t>
      </w:r>
      <w:r w:rsidR="00030941" w:rsidRPr="00845B71">
        <w:rPr>
          <w:i/>
        </w:rPr>
        <w:t>На станциях можно торговать оборудованием и кораблями</w:t>
      </w:r>
      <w:r w:rsidR="00030941" w:rsidRPr="004E3D71">
        <w:t xml:space="preserve">, а также устанавливать оборудование на корабль. Перелет между локациями будет занимать значительное время, измеряемое в часах. </w:t>
      </w:r>
      <w:r w:rsidR="00030941" w:rsidRPr="00845B71">
        <w:rPr>
          <w:i/>
        </w:rPr>
        <w:t>На астероидах можно добывать руду</w:t>
      </w:r>
      <w:r w:rsidR="00030941" w:rsidRPr="004E3D71">
        <w:t xml:space="preserve">, а затем продавать ее, либо использовать для создания предметов. Добыча руды представляет собой </w:t>
      </w:r>
      <w:proofErr w:type="spellStart"/>
      <w:r w:rsidR="00030941" w:rsidRPr="004E3D71">
        <w:t>кликер</w:t>
      </w:r>
      <w:proofErr w:type="spellEnd"/>
      <w:r w:rsidR="00030941" w:rsidRPr="004E3D71">
        <w:t>. Скорость добычи зависит установленного оборудования (бур). С некоторой вероятность можно добыть ядро минерала, которое имеет высокую стоимость. В игре будет система создания предметов (</w:t>
      </w:r>
      <w:proofErr w:type="spellStart"/>
      <w:r w:rsidR="00030941" w:rsidRPr="004E3D71">
        <w:t>крафт</w:t>
      </w:r>
      <w:proofErr w:type="spellEnd"/>
      <w:r w:rsidR="00030941" w:rsidRPr="004E3D71">
        <w:t xml:space="preserve">). Помимо торговли на планетах, в определенных локациях (торговые форумы) можно будет торговать с другими игроками, создавая </w:t>
      </w:r>
      <w:proofErr w:type="spellStart"/>
      <w:r w:rsidR="00030941" w:rsidRPr="004E3D71">
        <w:t>offline</w:t>
      </w:r>
      <w:proofErr w:type="spellEnd"/>
      <w:r w:rsidR="00030941" w:rsidRPr="004E3D71">
        <w:t>-лавочки.</w:t>
      </w:r>
    </w:p>
    <w:p w:rsidR="00845B71" w:rsidRDefault="00845B71" w:rsidP="004E3D71">
      <w:pPr>
        <w:pStyle w:val="a1"/>
      </w:pPr>
      <w:r>
        <w:t>Основные элементы игры: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добыча ресурсов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торговля в игровом мире (</w:t>
      </w:r>
      <w:r>
        <w:rPr>
          <w:lang w:val="en-US"/>
        </w:rPr>
        <w:t>offline</w:t>
      </w:r>
      <w:r w:rsidRPr="00845B71">
        <w:t>)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контрабанда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выполнение заданий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прокачка кораблей</w:t>
      </w:r>
    </w:p>
    <w:p w:rsidR="00845B71" w:rsidRPr="004E3D71" w:rsidRDefault="00845B71" w:rsidP="00A53E05">
      <w:pPr>
        <w:pStyle w:val="a1"/>
        <w:numPr>
          <w:ilvl w:val="0"/>
          <w:numId w:val="12"/>
        </w:numPr>
      </w:pPr>
      <w:r>
        <w:t>торговля с другими игроками</w:t>
      </w:r>
      <w:r w:rsidRPr="00845B71">
        <w:t xml:space="preserve"> (</w:t>
      </w:r>
      <w:r>
        <w:rPr>
          <w:lang w:val="en-US"/>
        </w:rPr>
        <w:t>online</w:t>
      </w:r>
      <w:r w:rsidRPr="00845B71">
        <w:t>)</w:t>
      </w:r>
    </w:p>
    <w:p w:rsidR="004E3D71" w:rsidRDefault="006968A2" w:rsidP="000172A6">
      <w:pPr>
        <w:pStyle w:val="10"/>
      </w:pPr>
      <w:bookmarkStart w:id="1" w:name="_Toc413074934"/>
      <w:r>
        <w:lastRenderedPageBreak/>
        <w:t>Игровые сцены</w:t>
      </w:r>
      <w:bookmarkEnd w:id="1"/>
    </w:p>
    <w:p w:rsidR="006968A2" w:rsidRDefault="006968A2" w:rsidP="002F381D">
      <w:pPr>
        <w:pStyle w:val="20"/>
      </w:pPr>
      <w:bookmarkStart w:id="2" w:name="_Toc413074935"/>
      <w:r>
        <w:t>Галактика</w:t>
      </w:r>
      <w:bookmarkEnd w:id="2"/>
    </w:p>
    <w:p w:rsidR="004E3D71" w:rsidRDefault="004E3D71" w:rsidP="004E3D71">
      <w:pPr>
        <w:pStyle w:val="a1"/>
        <w:rPr>
          <w:lang w:eastAsia="en-US"/>
        </w:rPr>
      </w:pPr>
      <w:r>
        <w:rPr>
          <w:lang w:eastAsia="en-US"/>
        </w:rPr>
        <w:t>Галактика состоит из систем (звезд). Системы имеют различные цвета и соединены линиями (пространственными тоннелями)</w:t>
      </w:r>
      <w:r w:rsidR="00EB0E34">
        <w:rPr>
          <w:lang w:eastAsia="en-US"/>
        </w:rPr>
        <w:t>. Также на сцене галактики отображаются корабли и их маршрут.</w:t>
      </w:r>
      <w:r w:rsidR="002F0412">
        <w:rPr>
          <w:lang w:eastAsia="en-US"/>
        </w:rPr>
        <w:t xml:space="preserve"> Игрок может перемещать камеру.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845B71" w:rsidP="004E3D71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39499F6A" wp14:editId="58757B26">
            <wp:extent cx="5429250" cy="340808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34" w:rsidRPr="00E06125" w:rsidRDefault="00EB0E34" w:rsidP="004E3D71">
      <w:pPr>
        <w:pStyle w:val="a1"/>
        <w:rPr>
          <w:lang w:eastAsia="en-US"/>
        </w:rPr>
      </w:pPr>
      <w:r>
        <w:rPr>
          <w:lang w:eastAsia="en-US"/>
        </w:rPr>
        <w:t xml:space="preserve">Интерфейс состоит из 3 частей: </w:t>
      </w:r>
      <w:r w:rsidRPr="00E06125">
        <w:rPr>
          <w:b/>
          <w:lang w:eastAsia="en-US"/>
        </w:rPr>
        <w:t>текущее состояние, выбор кораблей, меню навигации</w:t>
      </w:r>
      <w:r w:rsidRPr="00E06125">
        <w:rPr>
          <w:lang w:eastAsia="en-US"/>
        </w:rPr>
        <w:t>.</w:t>
      </w:r>
    </w:p>
    <w:p w:rsidR="00EB0E34" w:rsidRDefault="00EB0E34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 xml:space="preserve">Текущее состояние </w:t>
      </w:r>
      <w:r>
        <w:rPr>
          <w:lang w:eastAsia="en-US"/>
        </w:rPr>
        <w:t>отображает следующую информацию: количество денег, название выбранного кор</w:t>
      </w:r>
      <w:r w:rsidR="009234F3">
        <w:rPr>
          <w:lang w:eastAsia="en-US"/>
        </w:rPr>
        <w:t>абля, его загрузка (масса, объем)</w:t>
      </w:r>
      <w:r w:rsidR="00E06125">
        <w:rPr>
          <w:lang w:eastAsia="en-US"/>
        </w:rPr>
        <w:t xml:space="preserve"> со значениями</w:t>
      </w:r>
      <w:r w:rsidR="009234F3">
        <w:rPr>
          <w:lang w:eastAsia="en-US"/>
        </w:rPr>
        <w:t xml:space="preserve">, а также </w:t>
      </w:r>
      <w:r w:rsidR="002F0412">
        <w:rPr>
          <w:lang w:eastAsia="en-US"/>
        </w:rPr>
        <w:t xml:space="preserve">координаты и </w:t>
      </w:r>
      <w:r w:rsidR="009234F3">
        <w:rPr>
          <w:lang w:eastAsia="en-US"/>
        </w:rPr>
        <w:t>состояние (свободен, либо в полете). Если корабль находится в полете</w:t>
      </w:r>
      <w:r w:rsidR="002F0412">
        <w:rPr>
          <w:lang w:eastAsia="en-US"/>
        </w:rPr>
        <w:t>, то отобразить пункты отправления и назначения, а также таймер и его визуализацию. Панель находится снизу по центру.</w:t>
      </w:r>
    </w:p>
    <w:p w:rsidR="002F0412" w:rsidRDefault="002F0412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>Панель выбор</w:t>
      </w:r>
      <w:r>
        <w:rPr>
          <w:lang w:eastAsia="en-US"/>
        </w:rPr>
        <w:t xml:space="preserve"> кораблей находится слева по центру. Кнопки выбора кораблей содержат: иконку корабля, индикаторы его загрузки, статус, а также время до прибытия, если корабль находится в пути.</w:t>
      </w:r>
      <w:r w:rsidR="000923EB">
        <w:rPr>
          <w:lang w:eastAsia="en-US"/>
        </w:rPr>
        <w:t xml:space="preserve"> Предполагается сделать кнопки круглыми.  В центре – иконка корабля. Рамка кнопки разделена на 2 дуги, являющиеся индикаторами загрузки корабля (масса и объем). Справа от кнопки на затемненном фоне отображается время до прибытия корабля в пункт назначения. Макет </w:t>
      </w:r>
      <w:r w:rsidR="00301316">
        <w:rPr>
          <w:lang w:eastAsia="en-US"/>
        </w:rPr>
        <w:t>панели и кнопки</w:t>
      </w:r>
      <w:r w:rsidR="000923EB">
        <w:rPr>
          <w:lang w:eastAsia="en-US"/>
        </w:rPr>
        <w:t xml:space="preserve"> представлен ниже.</w:t>
      </w:r>
    </w:p>
    <w:p w:rsidR="000923EB" w:rsidRDefault="00301316" w:rsidP="004E3D71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E02523F" wp14:editId="2A1A14E1">
            <wp:extent cx="2486025" cy="2402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4E3D71">
      <w:pPr>
        <w:pStyle w:val="a1"/>
        <w:rPr>
          <w:lang w:eastAsia="en-US"/>
        </w:rPr>
      </w:pPr>
      <w:r w:rsidRPr="00E06125">
        <w:rPr>
          <w:b/>
          <w:lang w:eastAsia="en-US"/>
        </w:rPr>
        <w:t>Панель навигации</w:t>
      </w:r>
      <w:r>
        <w:rPr>
          <w:lang w:eastAsia="en-US"/>
        </w:rPr>
        <w:t xml:space="preserve"> находится справа по центру и состоит из кнопок навигации. В меню галактика отображаются 2 кнопки: выход в меню и вход в систему.</w:t>
      </w:r>
    </w:p>
    <w:p w:rsidR="002F0412" w:rsidRDefault="002F0412" w:rsidP="002F381D">
      <w:pPr>
        <w:pStyle w:val="20"/>
      </w:pPr>
      <w:bookmarkStart w:id="3" w:name="_Toc413074936"/>
      <w:r>
        <w:t>Система</w:t>
      </w:r>
      <w:bookmarkEnd w:id="3"/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Система состоит из звезды, планет, станций, астероидов, межзвездных врат и других объектов. Также на сцене галактики отображаются корабли и их маршрут. Игрок может перемещать камеру.</w:t>
      </w:r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У каждой звезды есть температура. Корабль вынужден облетать звезду (радиус зависит от установленного оборудования). Корабль не может посещать близкие к звезде локации, если он не имеет дополнительной защиты от солнечной радиации.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2F0412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1798A083" wp14:editId="55528925">
            <wp:extent cx="3233748" cy="24479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3" cy="245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2F0412">
      <w:pPr>
        <w:pStyle w:val="a1"/>
        <w:rPr>
          <w:lang w:eastAsia="en-US"/>
        </w:rPr>
      </w:pPr>
    </w:p>
    <w:p w:rsidR="002F0412" w:rsidRPr="00833F73" w:rsidRDefault="002F0412" w:rsidP="002F0412">
      <w:pPr>
        <w:pStyle w:val="a1"/>
        <w:rPr>
          <w:lang w:eastAsia="en-US"/>
        </w:rPr>
      </w:pPr>
      <w:r>
        <w:rPr>
          <w:lang w:eastAsia="en-US"/>
        </w:rPr>
        <w:t>Интерфейс системы практически дублирует интерфейс галактики. Отличается только набором кнопок в панели навигации: выход в галактику, полет к локации, вход в локацию</w:t>
      </w:r>
      <w:r w:rsidR="000923EB">
        <w:rPr>
          <w:lang w:eastAsia="en-US"/>
        </w:rPr>
        <w:t>.</w:t>
      </w:r>
    </w:p>
    <w:p w:rsidR="00833F73" w:rsidRDefault="00833F73" w:rsidP="002F381D">
      <w:pPr>
        <w:pStyle w:val="20"/>
      </w:pPr>
      <w:bookmarkStart w:id="4" w:name="_Toc413074937"/>
      <w:r>
        <w:t>Корабли</w:t>
      </w:r>
      <w:bookmarkEnd w:id="4"/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 xml:space="preserve">Корабли бывают двух типов: торговые и горнодобывающие (возможны комбинированные). Торговые корабли могут дальше летать и более вместительны (по </w:t>
      </w:r>
      <w:r>
        <w:rPr>
          <w:lang w:eastAsia="en-US"/>
        </w:rPr>
        <w:lastRenderedPageBreak/>
        <w:t>объему). Горнодобывающие корабли имеют больше энергии (для установки оборудования) и более грузоподъемные (для перевозки тяжелой руды).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В игре корабли визуально присутствуют в следующих форматах: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на карте (это небольшая иконка), пример: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048A0624" wp14:editId="3E1A4774">
            <wp:extent cx="1076325" cy="1076325"/>
            <wp:effectExtent l="0" t="0" r="0" b="9525"/>
            <wp:docPr id="5" name="Рисунок 5" descr="C:\Users\mekekechko\Documents\GitHub\TradeSpace\Assets\Images\ShipIcon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kekechko\Documents\GitHub\TradeSpace\Assets\Images\ShipIcons\Rh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113405B6" wp14:editId="13CBBF0F">
            <wp:extent cx="1085850" cy="1085850"/>
            <wp:effectExtent l="0" t="0" r="0" b="0"/>
            <wp:docPr id="6" name="Рисунок 6" descr="C:\Users\mekekechko\Documents\GitHub\TradeSpace\Assets\Images\ShipIcon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kekechko\Documents\GitHub\TradeSpace\Assets\Images\ShipIcons\Ro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меню выбора (это иконка, либо маленькое изображение)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магазине (маленькое изображение в рамке), пример без рамки и фона:</w:t>
      </w:r>
    </w:p>
    <w:p w:rsidR="00833F73" w:rsidRDefault="00833F73" w:rsidP="00833F73">
      <w:pPr>
        <w:pStyle w:val="a1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</w:rPr>
        <w:drawing>
          <wp:inline distT="0" distB="0" distL="0" distR="0" wp14:anchorId="0A6D4ECF" wp14:editId="1E75230F">
            <wp:extent cx="1581150" cy="1581150"/>
            <wp:effectExtent l="0" t="0" r="0" b="0"/>
            <wp:docPr id="7" name="Рисунок 7" descr="C:\Users\mekekechko\Documents\GitHub\TradeSpace\Assets\Images\Ship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kekechko\Documents\GitHub\TradeSpace\Assets\Images\Ships\Rhin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0ECEB159" wp14:editId="2A764DF8">
            <wp:extent cx="1524000" cy="1524000"/>
            <wp:effectExtent l="0" t="0" r="0" b="0"/>
            <wp:docPr id="8" name="Рисунок 8" descr="C:\Users\mekekechko\Documents\GitHub\TradeSpace\Assets\Images\Ship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kekechko\Documents\GitHub\TradeSpace\Assets\Images\Ships\R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BD" w:rsidRPr="00242FBD" w:rsidRDefault="00242FBD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4772025" cy="2971331"/>
            <wp:effectExtent l="0" t="0" r="0" b="635"/>
            <wp:docPr id="1" name="Рисунок 1" descr="http://cs621426.vk.me/v621426051/1f212/Z47ReAAQQ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621426.vk.me/v621426051/1f212/Z47ReAAQQB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73" cy="29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  <w:r>
        <w:rPr>
          <w:lang w:eastAsia="en-US"/>
        </w:rPr>
        <w:t>- в меню корабля (это большое изображение корабля), например:</w:t>
      </w:r>
    </w:p>
    <w:p w:rsidR="00833F73" w:rsidRDefault="00833F73" w:rsidP="002F0412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799E422" wp14:editId="05D1B94F">
            <wp:extent cx="291465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</w:p>
    <w:p w:rsidR="001A6D59" w:rsidRDefault="00833F73" w:rsidP="002F0412">
      <w:pPr>
        <w:pStyle w:val="a1"/>
      </w:pPr>
      <w:r>
        <w:rPr>
          <w:lang w:eastAsia="en-US"/>
        </w:rPr>
        <w:t>Стоит учесть, что игра рассчитана для маленьких экранов (5</w:t>
      </w:r>
      <w:r w:rsidRPr="00833F73">
        <w:rPr>
          <w:lang w:eastAsia="en-US"/>
        </w:rPr>
        <w:t>’’)</w:t>
      </w:r>
      <w:r>
        <w:rPr>
          <w:lang w:eastAsia="en-US"/>
        </w:rPr>
        <w:t xml:space="preserve">, поэтому подробная детализация будет излишней. Это должен быть </w:t>
      </w:r>
      <w:proofErr w:type="spellStart"/>
      <w:r>
        <w:rPr>
          <w:lang w:val="en-US" w:eastAsia="en-US"/>
        </w:rPr>
        <w:t>Tity</w:t>
      </w:r>
      <w:proofErr w:type="spellEnd"/>
      <w:r w:rsidRPr="00833F73">
        <w:rPr>
          <w:lang w:eastAsia="en-US"/>
        </w:rPr>
        <w:t xml:space="preserve"> </w:t>
      </w:r>
      <w:r>
        <w:rPr>
          <w:lang w:eastAsia="en-US"/>
        </w:rPr>
        <w:t xml:space="preserve">+ </w:t>
      </w:r>
      <w:r>
        <w:rPr>
          <w:lang w:val="en-US" w:eastAsia="en-US"/>
        </w:rPr>
        <w:t>Cartoon</w:t>
      </w:r>
      <w:r w:rsidRPr="00833F73">
        <w:rPr>
          <w:lang w:eastAsia="en-US"/>
        </w:rPr>
        <w:t xml:space="preserve"> </w:t>
      </w:r>
      <w:r>
        <w:rPr>
          <w:lang w:eastAsia="en-US"/>
        </w:rPr>
        <w:t>стиль, т.е. геометрия простая, но ф</w:t>
      </w:r>
      <w:r w:rsidR="001A6D59">
        <w:rPr>
          <w:lang w:eastAsia="en-US"/>
        </w:rPr>
        <w:t>о</w:t>
      </w:r>
      <w:r>
        <w:rPr>
          <w:lang w:eastAsia="en-US"/>
        </w:rPr>
        <w:t xml:space="preserve">рмы </w:t>
      </w:r>
      <w:r w:rsidR="001A6D59">
        <w:rPr>
          <w:lang w:eastAsia="en-US"/>
        </w:rPr>
        <w:t xml:space="preserve">оригинальные и </w:t>
      </w:r>
      <w:r>
        <w:rPr>
          <w:lang w:eastAsia="en-US"/>
        </w:rPr>
        <w:t>цвета яркие.</w:t>
      </w:r>
      <w:r w:rsidR="001A6D59">
        <w:rPr>
          <w:lang w:eastAsia="en-US"/>
        </w:rPr>
        <w:t xml:space="preserve"> Возможно, следует начинать с макета и утвердить прототип. Далее приступить к прорисовке и создании иконки.</w:t>
      </w:r>
    </w:p>
    <w:p w:rsidR="001A6D59" w:rsidRDefault="001A6D59" w:rsidP="002F0412">
      <w:pPr>
        <w:pStyle w:val="a1"/>
      </w:pPr>
    </w:p>
    <w:p w:rsidR="0047335E" w:rsidRDefault="001A6D59" w:rsidP="002F0412">
      <w:pPr>
        <w:pStyle w:val="a1"/>
      </w:pPr>
      <w:r w:rsidRPr="001A6D59">
        <w:t xml:space="preserve"> </w:t>
      </w:r>
    </w:p>
    <w:p w:rsidR="0047335E" w:rsidRDefault="0047335E" w:rsidP="0047335E">
      <w:r>
        <w:br w:type="page"/>
      </w:r>
    </w:p>
    <w:p w:rsidR="000172A6" w:rsidRDefault="000172A6" w:rsidP="000172A6">
      <w:pPr>
        <w:pStyle w:val="10"/>
      </w:pPr>
      <w:bookmarkStart w:id="5" w:name="_Toc413074938"/>
      <w:r>
        <w:lastRenderedPageBreak/>
        <w:t>Система добычи минералов (</w:t>
      </w:r>
      <w:proofErr w:type="spellStart"/>
      <w:r>
        <w:t>майнинг</w:t>
      </w:r>
      <w:proofErr w:type="spellEnd"/>
      <w:r>
        <w:t>)</w:t>
      </w:r>
      <w:bookmarkEnd w:id="5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>Минералы добываются только на астероидах. Астероид является локацией, как планета или станция.</w:t>
      </w:r>
      <w:r w:rsidR="006174A8">
        <w:rPr>
          <w:lang w:eastAsia="en-US"/>
        </w:rPr>
        <w:t xml:space="preserve"> </w:t>
      </w:r>
      <w:r w:rsidR="00D901FE">
        <w:rPr>
          <w:lang w:eastAsia="en-US"/>
        </w:rPr>
        <w:t>Внутри а</w:t>
      </w:r>
      <w:r w:rsidR="006174A8">
        <w:rPr>
          <w:lang w:eastAsia="en-US"/>
        </w:rPr>
        <w:t xml:space="preserve">стероид состоит из центральной </w:t>
      </w:r>
      <w:r w:rsidR="00D901FE">
        <w:rPr>
          <w:lang w:eastAsia="en-US"/>
        </w:rPr>
        <w:t xml:space="preserve">жилы и обломков. </w:t>
      </w:r>
      <w:r>
        <w:rPr>
          <w:lang w:eastAsia="en-US"/>
        </w:rPr>
        <w:t xml:space="preserve">Минералы бывают разных типов – </w:t>
      </w:r>
      <w:r w:rsidRPr="00D901FE">
        <w:rPr>
          <w:i/>
          <w:lang w:eastAsia="en-US"/>
        </w:rPr>
        <w:t>руда, кристаллы, нефть и газ</w:t>
      </w:r>
      <w:r>
        <w:rPr>
          <w:lang w:eastAsia="en-US"/>
        </w:rPr>
        <w:t>. Формального разделения на типы нет. Все это является товарами.</w:t>
      </w:r>
    </w:p>
    <w:p w:rsidR="000172A6" w:rsidRDefault="000172A6" w:rsidP="002F381D">
      <w:pPr>
        <w:pStyle w:val="20"/>
      </w:pPr>
      <w:bookmarkStart w:id="6" w:name="_Toc413074939"/>
      <w:r>
        <w:t>Руда и ядро</w:t>
      </w:r>
      <w:bookmarkEnd w:id="6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 xml:space="preserve">У </w:t>
      </w:r>
      <w:r w:rsidR="006174A8">
        <w:rPr>
          <w:lang w:eastAsia="en-US"/>
        </w:rPr>
        <w:t xml:space="preserve">каждой </w:t>
      </w:r>
      <w:r w:rsidRPr="00D901FE">
        <w:rPr>
          <w:i/>
          <w:lang w:eastAsia="en-US"/>
        </w:rPr>
        <w:t>руды</w:t>
      </w:r>
      <w:r>
        <w:rPr>
          <w:lang w:eastAsia="en-US"/>
        </w:rPr>
        <w:t xml:space="preserve"> есть так называемое </w:t>
      </w:r>
      <w:r w:rsidRPr="00D901FE">
        <w:rPr>
          <w:i/>
          <w:lang w:eastAsia="en-US"/>
        </w:rPr>
        <w:t>ядро</w:t>
      </w:r>
      <w:r>
        <w:rPr>
          <w:lang w:eastAsia="en-US"/>
        </w:rPr>
        <w:t xml:space="preserve"> – редкий и дорогой экземпляр этой руды. Ядро также является товаром. Игрок может получить ядро после окончательного истощения </w:t>
      </w:r>
      <w:r w:rsidR="00D901FE">
        <w:rPr>
          <w:lang w:eastAsia="en-US"/>
        </w:rPr>
        <w:t>обломка (с небольшой вероятностью) либо жилы</w:t>
      </w:r>
      <w:r w:rsidR="006174A8">
        <w:rPr>
          <w:lang w:eastAsia="en-US"/>
        </w:rPr>
        <w:t xml:space="preserve"> (с большой вероятностью)</w:t>
      </w:r>
      <w:r>
        <w:rPr>
          <w:lang w:eastAsia="en-US"/>
        </w:rPr>
        <w:t>. Вероятность зависит от размера астероида</w:t>
      </w:r>
      <w:r w:rsidR="006174A8">
        <w:rPr>
          <w:lang w:eastAsia="en-US"/>
        </w:rPr>
        <w:t>, его класса</w:t>
      </w:r>
      <w:r>
        <w:rPr>
          <w:lang w:eastAsia="en-US"/>
        </w:rPr>
        <w:t xml:space="preserve"> и используемого оборудования</w:t>
      </w:r>
      <w:r w:rsidR="006174A8">
        <w:rPr>
          <w:lang w:eastAsia="en-US"/>
        </w:rPr>
        <w:t>.</w:t>
      </w:r>
    </w:p>
    <w:p w:rsidR="006174A8" w:rsidRPr="00D901FE" w:rsidRDefault="006174A8" w:rsidP="000172A6">
      <w:pPr>
        <w:pStyle w:val="a1"/>
        <w:rPr>
          <w:i/>
          <w:lang w:val="en-US"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const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intensity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Struct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lang w:eastAsia="en-US"/>
                    </w:rPr>
                    <m:t xml:space="preserve"> (*</m:t>
                  </m:r>
                  <m:r>
                    <w:rPr>
                      <w:rFonts w:ascii="Cambria Math" w:hAnsi="Cambria Math"/>
                      <w:lang w:eastAsia="en-US"/>
                    </w:rPr>
                    <m:t>4</m:t>
                  </m:r>
                  <m:r>
                    <w:rPr>
                      <w:rFonts w:ascii="Cambria Math" w:hAnsi="Cambria Math"/>
                      <w:lang w:eastAsia="en-US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 w:eastAsia="en-US"/>
                    </w:rPr>
                    <m:t>if center)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const</m:t>
                      </m:r>
                    </m:sub>
                  </m:sSub>
                </m:den>
              </m:f>
            </m:e>
            <m:sub>
              <m:r>
                <w:rPr>
                  <w:rFonts w:ascii="Cambria Math" w:hAnsi="Cambria Math"/>
                  <w:lang w:eastAsia="en-US"/>
                </w:rPr>
                <m:t xml:space="preserve"> </m:t>
              </m:r>
            </m:sub>
          </m:sSub>
        </m:oMath>
      </m:oMathPara>
    </w:p>
    <w:p w:rsidR="006174A8" w:rsidRPr="006174A8" w:rsidRDefault="006174A8" w:rsidP="000172A6">
      <w:pPr>
        <w:pStyle w:val="a1"/>
        <w:rPr>
          <w:i/>
          <w:lang w:eastAsia="en-US"/>
        </w:rPr>
      </w:pPr>
      <w:r w:rsidRPr="006174A8">
        <w:rPr>
          <w:i/>
          <w:lang w:eastAsia="en-US"/>
        </w:rPr>
        <w:t>Не стоит путать ядро руды и центр астероида.</w:t>
      </w:r>
    </w:p>
    <w:p w:rsidR="009A4DD2" w:rsidRDefault="009A4DD2" w:rsidP="002F381D">
      <w:pPr>
        <w:pStyle w:val="20"/>
      </w:pPr>
      <w:bookmarkStart w:id="7" w:name="_Toc413074940"/>
      <w:r>
        <w:t>Визуализация астероида (экран)</w:t>
      </w:r>
      <w:bookmarkEnd w:id="7"/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Визуально экран астероида содержит:</w:t>
      </w:r>
    </w:p>
    <w:p w:rsidR="009A4DD2" w:rsidRDefault="009A4DD2" w:rsidP="00A53E05">
      <w:pPr>
        <w:pStyle w:val="a1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центр астероида – самый большой фрагмент, который можно использовать только после того, как исчерпаны все обломки. Является кнопкой. Неподвижен. Имеет описание и полоску структуры.</w:t>
      </w:r>
    </w:p>
    <w:p w:rsidR="009A4DD2" w:rsidRDefault="009A4DD2" w:rsidP="00A53E05">
      <w:pPr>
        <w:pStyle w:val="a1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обломки астероида</w:t>
      </w:r>
      <w:r w:rsidR="00350626" w:rsidRPr="00350626">
        <w:rPr>
          <w:lang w:eastAsia="en-US"/>
        </w:rPr>
        <w:t xml:space="preserve"> </w:t>
      </w:r>
      <w:r>
        <w:rPr>
          <w:lang w:eastAsia="en-US"/>
        </w:rPr>
        <w:t>– это фрагменты, которые вращаются вокруг центра астероида с разной скоростью, в разном направлении, с разным радиусом. Являются кнопками. Неподвижны. Имеют описание и полоску структуры.</w:t>
      </w:r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 xml:space="preserve">На экране также отображается </w:t>
      </w:r>
      <w:proofErr w:type="spellStart"/>
      <w:r>
        <w:rPr>
          <w:lang w:eastAsia="en-US"/>
        </w:rPr>
        <w:t>заполненность</w:t>
      </w:r>
      <w:proofErr w:type="spellEnd"/>
      <w:r>
        <w:rPr>
          <w:lang w:eastAsia="en-US"/>
        </w:rPr>
        <w:t xml:space="preserve"> (</w:t>
      </w:r>
      <w:r>
        <w:rPr>
          <w:lang w:val="en-US" w:eastAsia="en-US"/>
        </w:rPr>
        <w:t>V</w:t>
      </w:r>
      <w:r w:rsidRPr="009A4DD2">
        <w:rPr>
          <w:lang w:eastAsia="en-US"/>
        </w:rPr>
        <w:t xml:space="preserve"> + </w:t>
      </w:r>
      <w:r>
        <w:rPr>
          <w:lang w:val="en-US" w:eastAsia="en-US"/>
        </w:rPr>
        <w:t>M</w:t>
      </w:r>
      <w:r w:rsidRPr="009A4DD2">
        <w:rPr>
          <w:lang w:eastAsia="en-US"/>
        </w:rPr>
        <w:t>)</w:t>
      </w:r>
      <w:r>
        <w:rPr>
          <w:lang w:eastAsia="en-US"/>
        </w:rPr>
        <w:t xml:space="preserve"> корабля, а также визуализация процесса добычи (самый простой вариант – текстовый лог).</w:t>
      </w:r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Список кораблей не отображается, возможности сменить корабль нет.</w:t>
      </w:r>
    </w:p>
    <w:p w:rsidR="009A4DD2" w:rsidRP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Также на экране астероида игрок имеет возможность посмотреть трюм корабля, а также выйти в систему.</w:t>
      </w:r>
    </w:p>
    <w:p w:rsidR="000172A6" w:rsidRDefault="000172A6" w:rsidP="002F381D">
      <w:pPr>
        <w:pStyle w:val="20"/>
      </w:pPr>
      <w:bookmarkStart w:id="8" w:name="_Toc413074941"/>
      <w:r>
        <w:t>Описание астероида</w:t>
      </w:r>
      <w:bookmarkEnd w:id="8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 xml:space="preserve">Локация типа </w:t>
      </w:r>
      <w:r>
        <w:rPr>
          <w:lang w:val="en-US" w:eastAsia="en-US"/>
        </w:rPr>
        <w:t>Asteroid</w:t>
      </w:r>
      <w:r>
        <w:rPr>
          <w:lang w:eastAsia="en-US"/>
        </w:rPr>
        <w:t xml:space="preserve"> описывается набором частей</w:t>
      </w:r>
      <w:r w:rsidR="00974A38" w:rsidRPr="00974A38">
        <w:rPr>
          <w:lang w:eastAsia="en-US"/>
        </w:rPr>
        <w:t>-</w:t>
      </w:r>
      <w:r w:rsidR="00974A38">
        <w:rPr>
          <w:lang w:eastAsia="en-US"/>
        </w:rPr>
        <w:t>жил</w:t>
      </w:r>
      <w:r>
        <w:rPr>
          <w:lang w:eastAsia="en-US"/>
        </w:rPr>
        <w:t xml:space="preserve"> (</w:t>
      </w:r>
      <w:r w:rsidR="00974A38">
        <w:rPr>
          <w:lang w:val="en-US" w:eastAsia="en-US"/>
        </w:rPr>
        <w:t>Lode</w:t>
      </w:r>
      <w:r w:rsidRPr="000172A6">
        <w:rPr>
          <w:lang w:eastAsia="en-US"/>
        </w:rPr>
        <w:t>)</w:t>
      </w:r>
      <w:r w:rsidR="006174A8">
        <w:rPr>
          <w:lang w:eastAsia="en-US"/>
        </w:rPr>
        <w:t>, это центр и обломки. Центр является таким же обломком, только добывать его можно самым последним.</w:t>
      </w:r>
    </w:p>
    <w:p w:rsidR="006174A8" w:rsidRDefault="006174A8" w:rsidP="000172A6">
      <w:pPr>
        <w:pStyle w:val="a1"/>
        <w:rPr>
          <w:lang w:val="en-US" w:eastAsia="en-US"/>
        </w:rPr>
      </w:pPr>
      <w:r>
        <w:rPr>
          <w:lang w:eastAsia="en-US"/>
        </w:rPr>
        <w:t xml:space="preserve">Параметры </w:t>
      </w:r>
      <w:r w:rsidR="00974A38">
        <w:rPr>
          <w:lang w:val="en-US" w:eastAsia="en-US"/>
        </w:rPr>
        <w:t>Lode</w:t>
      </w:r>
      <w:r>
        <w:rPr>
          <w:lang w:eastAsia="en-US"/>
        </w:rPr>
        <w:t>:</w:t>
      </w:r>
    </w:p>
    <w:p w:rsidR="00974A38" w:rsidRPr="00974A38" w:rsidRDefault="00974A38" w:rsidP="000172A6">
      <w:pPr>
        <w:pStyle w:val="a1"/>
        <w:numPr>
          <w:ilvl w:val="0"/>
          <w:numId w:val="15"/>
        </w:numPr>
        <w:rPr>
          <w:lang w:val="en-US" w:eastAsia="en-US"/>
        </w:rPr>
      </w:pPr>
      <w:r>
        <w:rPr>
          <w:lang w:eastAsia="en-US"/>
        </w:rPr>
        <w:t>класс</w:t>
      </w:r>
    </w:p>
    <w:p w:rsidR="006174A8" w:rsidRDefault="00974A3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количество руды</w:t>
      </w:r>
      <w:r>
        <w:rPr>
          <w:lang w:val="en-US"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N</m:t>
            </m:r>
          </m:e>
          <m:sub>
            <m:r>
              <w:rPr>
                <w:rFonts w:ascii="Cambria Math" w:hAnsi="Cambria Math"/>
                <w:lang w:val="en-US" w:eastAsia="en-US"/>
              </w:rPr>
              <m:t>max</m:t>
            </m:r>
          </m:sub>
        </m:sSub>
      </m:oMath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минерал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ядро (необязательно)</w:t>
      </w:r>
    </w:p>
    <w:p w:rsidR="00974A38" w:rsidRDefault="00974A38" w:rsidP="00974A38">
      <w:pPr>
        <w:pStyle w:val="a1"/>
        <w:rPr>
          <w:lang w:eastAsia="en-US"/>
        </w:rPr>
      </w:pPr>
      <w:r>
        <w:rPr>
          <w:lang w:eastAsia="en-US"/>
        </w:rPr>
        <w:lastRenderedPageBreak/>
        <w:t xml:space="preserve">Структура астероида </w:t>
      </w:r>
      <w:r>
        <w:rPr>
          <w:lang w:eastAsia="en-US"/>
        </w:rPr>
        <w:t>рассчитывается по формуле:</w:t>
      </w:r>
    </w:p>
    <w:p w:rsidR="00974A38" w:rsidRPr="00974A38" w:rsidRDefault="00974A38" w:rsidP="006174A8">
      <w:pPr>
        <w:pStyle w:val="a1"/>
        <w:rPr>
          <w:lang w:val="en-US"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Struct=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mineral</m:t>
              </m:r>
            </m:sub>
          </m:sSub>
          <m:r>
            <w:rPr>
              <w:rFonts w:ascii="Cambria Math" w:hAnsi="Cambria Math"/>
              <w:lang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K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class</m:t>
              </m:r>
            </m:sub>
          </m:sSub>
          <m:r>
            <w:rPr>
              <w:rFonts w:ascii="Cambria Math" w:hAnsi="Cambria Math"/>
              <w:lang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max</m:t>
              </m:r>
            </m:sub>
          </m:sSub>
        </m:oMath>
      </m:oMathPara>
    </w:p>
    <w:p w:rsidR="00974A38" w:rsidRDefault="00974A38" w:rsidP="00974A38">
      <w:pPr>
        <w:pStyle w:val="a1"/>
        <w:ind w:left="29" w:firstLine="708"/>
        <w:rPr>
          <w:lang w:eastAsia="en-US"/>
        </w:rPr>
      </w:pPr>
      <w:r>
        <w:rPr>
          <w:lang w:eastAsia="en-US"/>
        </w:rPr>
        <w:t xml:space="preserve">Количество </w:t>
      </w:r>
      <w:r>
        <w:rPr>
          <w:lang w:eastAsia="en-US"/>
        </w:rPr>
        <w:t xml:space="preserve">добытой </w:t>
      </w:r>
      <w:r>
        <w:rPr>
          <w:lang w:eastAsia="en-US"/>
        </w:rPr>
        <w:t>руды рассчитывается по формуле:</w:t>
      </w:r>
    </w:p>
    <w:p w:rsidR="00974A38" w:rsidRDefault="00974A38" w:rsidP="00974A38">
      <w:pPr>
        <w:pStyle w:val="a1"/>
        <w:ind w:firstLine="708"/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K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intensity</m:t>
              </m:r>
            </m:sub>
          </m:sSub>
          <m:r>
            <w:rPr>
              <w:rFonts w:ascii="Cambria Math" w:hAnsi="Cambria Math"/>
              <w:lang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max</m:t>
              </m:r>
            </m:sub>
          </m:sSub>
        </m:oMath>
      </m:oMathPara>
    </w:p>
    <w:p w:rsidR="006174A8" w:rsidRDefault="006174A8" w:rsidP="006174A8">
      <w:pPr>
        <w:pStyle w:val="a1"/>
        <w:rPr>
          <w:lang w:eastAsia="en-US"/>
        </w:rPr>
      </w:pPr>
      <w:r>
        <w:rPr>
          <w:lang w:eastAsia="en-US"/>
        </w:rPr>
        <w:t>Визуальный размер астероида рассчитывается по формуле:</w:t>
      </w:r>
    </w:p>
    <w:p w:rsidR="006174A8" w:rsidRPr="006174A8" w:rsidRDefault="006174A8" w:rsidP="006174A8">
      <w:pPr>
        <w:pStyle w:val="a1"/>
        <w:ind w:left="431" w:firstLine="0"/>
        <w:rPr>
          <w:i/>
          <w:lang w:val="en-US" w:eastAsia="en-US"/>
        </w:rPr>
      </w:pPr>
      <m:oMathPara>
        <m:oMath>
          <m:r>
            <w:rPr>
              <w:rFonts w:ascii="Cambria Math" w:hAnsi="Cambria Math"/>
              <w:lang w:val="en-US" w:eastAsia="en-US"/>
            </w:rPr>
            <m:t>Scale=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K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const</m:t>
              </m:r>
            </m:sub>
          </m:sSub>
          <m:r>
            <w:rPr>
              <w:rFonts w:ascii="Cambria Math" w:hAnsi="Cambria Math"/>
              <w:lang w:val="en-US" w:eastAsia="en-US"/>
            </w:rPr>
            <m:t>*</m:t>
          </m:r>
          <m:rad>
            <m:rad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radPr>
            <m:deg>
              <m:r>
                <w:rPr>
                  <w:rFonts w:ascii="Cambria Math" w:hAnsi="Cambria Math"/>
                  <w:lang w:val="en-US" w:eastAsia="en-US"/>
                </w:rPr>
                <m:t>x</m:t>
              </m:r>
            </m:deg>
            <m:e>
              <m:r>
                <w:rPr>
                  <w:rFonts w:ascii="Cambria Math" w:hAnsi="Cambria Math"/>
                  <w:lang w:val="en-US" w:eastAsia="en-US"/>
                </w:rPr>
                <m:t>Struct</m:t>
              </m:r>
            </m:e>
          </m:rad>
        </m:oMath>
      </m:oMathPara>
    </w:p>
    <w:p w:rsidR="000210EC" w:rsidRDefault="006174A8" w:rsidP="006174A8">
      <w:pPr>
        <w:pStyle w:val="a1"/>
        <w:ind w:firstLine="0"/>
        <w:rPr>
          <w:lang w:eastAsia="en-US"/>
        </w:rPr>
      </w:pPr>
      <w:r>
        <w:rPr>
          <w:lang w:val="en-US" w:eastAsia="en-US"/>
        </w:rPr>
        <w:tab/>
      </w:r>
      <w:r w:rsidR="000210EC">
        <w:rPr>
          <w:lang w:eastAsia="en-US"/>
        </w:rPr>
        <w:t>Игрок может добывать только обломки, соответствующие классу бура.</w:t>
      </w:r>
    </w:p>
    <w:p w:rsidR="00F07E8F" w:rsidRDefault="00F07E8F" w:rsidP="00F07E8F">
      <w:pPr>
        <w:pStyle w:val="20"/>
      </w:pPr>
      <w:r>
        <w:t>Механика добычи</w:t>
      </w:r>
    </w:p>
    <w:p w:rsidR="00974A38" w:rsidRDefault="00DF2F61" w:rsidP="00F07E8F">
      <w:pPr>
        <w:pStyle w:val="a1"/>
        <w:ind w:firstLine="708"/>
        <w:rPr>
          <w:lang w:eastAsia="en-US"/>
        </w:rPr>
      </w:pPr>
      <w:r>
        <w:rPr>
          <w:lang w:eastAsia="en-US"/>
        </w:rPr>
        <w:t>Процесс добычи выглядит следующим образом: игрок кликает по астероиду и уменьшает его структуру.</w:t>
      </w:r>
      <w:r w:rsidR="00F07E8F">
        <w:rPr>
          <w:lang w:eastAsia="en-US"/>
        </w:rPr>
        <w:t xml:space="preserve"> Когда структура станет 0, происходит добыча.</w:t>
      </w:r>
      <w:r>
        <w:rPr>
          <w:lang w:eastAsia="en-US"/>
        </w:rPr>
        <w:t xml:space="preserve"> </w:t>
      </w:r>
      <w:r w:rsidR="00F07E8F">
        <w:rPr>
          <w:lang w:eastAsia="en-US"/>
        </w:rPr>
        <w:t>При этом игрок получает некоторое количество руды и ядро (</w:t>
      </w:r>
      <w:r w:rsidR="00F07E8F">
        <w:rPr>
          <w:lang w:eastAsia="en-US"/>
        </w:rPr>
        <w:t>с некоторой вероятностью</w:t>
      </w:r>
      <w:r w:rsidR="00F07E8F">
        <w:rPr>
          <w:lang w:eastAsia="en-US"/>
        </w:rPr>
        <w:t>)</w:t>
      </w:r>
      <w:r>
        <w:rPr>
          <w:lang w:eastAsia="en-US"/>
        </w:rPr>
        <w:t>.</w:t>
      </w:r>
      <w:r w:rsidR="00F07E8F">
        <w:rPr>
          <w:lang w:eastAsia="en-US"/>
        </w:rPr>
        <w:t xml:space="preserve"> Количество руды зависит от интенсивности бура.</w:t>
      </w:r>
      <w:r w:rsidR="00974A38">
        <w:rPr>
          <w:lang w:eastAsia="en-US"/>
        </w:rPr>
        <w:t xml:space="preserve"> </w:t>
      </w:r>
    </w:p>
    <w:p w:rsidR="00F07E8F" w:rsidRDefault="00F07E8F" w:rsidP="00F07E8F">
      <w:pPr>
        <w:pStyle w:val="a1"/>
        <w:ind w:firstLine="708"/>
        <w:rPr>
          <w:lang w:eastAsia="en-US"/>
        </w:rPr>
      </w:pPr>
      <w:r>
        <w:rPr>
          <w:lang w:eastAsia="en-US"/>
        </w:rPr>
        <w:t>Все добытые минералы попадают в трюм. Если места не хватает, то в трюм сначала попадает ядро</w:t>
      </w:r>
      <w:r w:rsidR="00FD4DC6">
        <w:rPr>
          <w:lang w:eastAsia="en-US"/>
        </w:rPr>
        <w:t>. Все, что не поместилось – исчезает.</w:t>
      </w:r>
    </w:p>
    <w:p w:rsidR="000210EC" w:rsidRDefault="000210EC" w:rsidP="002F381D">
      <w:pPr>
        <w:pStyle w:val="20"/>
      </w:pPr>
      <w:bookmarkStart w:id="9" w:name="_Toc413074942"/>
      <w:r>
        <w:t>Параметры бура</w:t>
      </w:r>
      <w:bookmarkEnd w:id="9"/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 xml:space="preserve">Тип (импульсный или лазерный - клик или </w:t>
      </w:r>
      <w:proofErr w:type="spellStart"/>
      <w:r>
        <w:rPr>
          <w:lang w:eastAsia="en-US"/>
        </w:rPr>
        <w:t>тач</w:t>
      </w:r>
      <w:proofErr w:type="spellEnd"/>
      <w:r>
        <w:rPr>
          <w:lang w:eastAsia="en-US"/>
        </w:rPr>
        <w:t>)</w:t>
      </w:r>
    </w:p>
    <w:p w:rsidR="000210EC" w:rsidRPr="000210EC" w:rsidRDefault="000210EC" w:rsidP="00A53E05">
      <w:pPr>
        <w:pStyle w:val="a1"/>
        <w:numPr>
          <w:ilvl w:val="0"/>
          <w:numId w:val="16"/>
        </w:numPr>
        <w:rPr>
          <w:lang w:val="en-US" w:eastAsia="en-US"/>
        </w:rPr>
      </w:pPr>
      <w:r>
        <w:rPr>
          <w:lang w:eastAsia="en-US"/>
        </w:rPr>
        <w:t>Класс</w:t>
      </w:r>
      <w:r w:rsidRPr="000210EC">
        <w:rPr>
          <w:lang w:val="en-US" w:eastAsia="en-US"/>
        </w:rPr>
        <w:t xml:space="preserve"> (</w:t>
      </w:r>
      <w:r>
        <w:rPr>
          <w:lang w:val="en-US" w:eastAsia="en-US"/>
        </w:rPr>
        <w:t>A,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B,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C,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D,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E</w:t>
      </w:r>
      <w:r w:rsidRPr="000210EC">
        <w:rPr>
          <w:lang w:val="en-US" w:eastAsia="en-US"/>
        </w:rPr>
        <w:t>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Мощность (сколько структуры он сносит)</w:t>
      </w:r>
    </w:p>
    <w:p w:rsidR="000210EC" w:rsidRDefault="00F07E8F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Интенсивность добычи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Бонус добычи (заточка бура</w:t>
      </w:r>
      <w:r w:rsidR="00F07E8F">
        <w:rPr>
          <w:lang w:eastAsia="en-US"/>
        </w:rPr>
        <w:t xml:space="preserve"> </w:t>
      </w:r>
      <w:r>
        <w:rPr>
          <w:lang w:eastAsia="en-US"/>
        </w:rPr>
        <w:t>на добычу определенных минералов)</w:t>
      </w:r>
    </w:p>
    <w:p w:rsidR="000210EC" w:rsidRPr="00350626" w:rsidRDefault="000210EC" w:rsidP="000210EC">
      <w:pPr>
        <w:pStyle w:val="a1"/>
        <w:rPr>
          <w:i/>
          <w:lang w:eastAsia="en-US"/>
        </w:rPr>
      </w:pPr>
      <w:r w:rsidRPr="00350626">
        <w:rPr>
          <w:i/>
          <w:lang w:eastAsia="en-US"/>
        </w:rPr>
        <w:t xml:space="preserve">Пример: импульсный бур класса </w:t>
      </w:r>
      <w:r w:rsidRPr="00350626">
        <w:rPr>
          <w:i/>
          <w:lang w:val="en-US" w:eastAsia="en-US"/>
        </w:rPr>
        <w:t>A</w:t>
      </w:r>
      <w:r w:rsidRPr="00350626">
        <w:rPr>
          <w:i/>
          <w:lang w:eastAsia="en-US"/>
        </w:rPr>
        <w:t xml:space="preserve">. Мощность 10, </w:t>
      </w:r>
      <w:r w:rsidR="00F07E8F" w:rsidRPr="00350626">
        <w:rPr>
          <w:i/>
          <w:lang w:eastAsia="en-US"/>
        </w:rPr>
        <w:t>интенсивность</w:t>
      </w:r>
      <w:r w:rsidRPr="00350626">
        <w:rPr>
          <w:i/>
          <w:lang w:eastAsia="en-US"/>
        </w:rPr>
        <w:t xml:space="preserve"> </w:t>
      </w:r>
      <w:r w:rsidR="00F07E8F" w:rsidRPr="00350626">
        <w:rPr>
          <w:i/>
          <w:lang w:eastAsia="en-US"/>
        </w:rPr>
        <w:t>50</w:t>
      </w:r>
      <w:r w:rsidRPr="00350626">
        <w:rPr>
          <w:i/>
          <w:lang w:eastAsia="en-US"/>
        </w:rPr>
        <w:t xml:space="preserve">. Бонус добычи – железо </w:t>
      </w:r>
      <w:r w:rsidR="005C7CD6" w:rsidRPr="00350626">
        <w:rPr>
          <w:i/>
          <w:lang w:eastAsia="en-US"/>
        </w:rPr>
        <w:t>(</w:t>
      </w:r>
      <w:r w:rsidR="00F07E8F" w:rsidRPr="00350626">
        <w:rPr>
          <w:i/>
          <w:lang w:eastAsia="en-US"/>
        </w:rPr>
        <w:t>+20% интенсивность</w:t>
      </w:r>
      <w:r w:rsidR="005C7CD6" w:rsidRPr="00350626">
        <w:rPr>
          <w:i/>
          <w:lang w:eastAsia="en-US"/>
        </w:rPr>
        <w:t>)</w:t>
      </w:r>
      <w:r w:rsidRPr="00350626">
        <w:rPr>
          <w:i/>
          <w:lang w:eastAsia="en-US"/>
        </w:rPr>
        <w:t>. Это значит, что за 1 клик</w:t>
      </w:r>
      <w:r w:rsidR="005C7CD6" w:rsidRPr="00350626">
        <w:rPr>
          <w:i/>
          <w:lang w:eastAsia="en-US"/>
        </w:rPr>
        <w:t xml:space="preserve"> структура железного астероида уменьшается на 10. При этом </w:t>
      </w:r>
      <w:r w:rsidR="00F07E8F" w:rsidRPr="00350626">
        <w:rPr>
          <w:i/>
          <w:lang w:eastAsia="en-US"/>
        </w:rPr>
        <w:t>игрок получит</w:t>
      </w:r>
      <w:r w:rsidR="005C7CD6" w:rsidRPr="00350626">
        <w:rPr>
          <w:i/>
          <w:lang w:eastAsia="en-US"/>
        </w:rPr>
        <w:t xml:space="preserve"> 50%+20%</w:t>
      </w:r>
      <w:r w:rsidR="00F07E8F" w:rsidRPr="00350626">
        <w:rPr>
          <w:i/>
          <w:lang w:eastAsia="en-US"/>
        </w:rPr>
        <w:t>=70% руды, находящейся в астероиде</w:t>
      </w:r>
      <w:r w:rsidR="005C7CD6" w:rsidRPr="00350626">
        <w:rPr>
          <w:i/>
          <w:lang w:eastAsia="en-US"/>
        </w:rPr>
        <w:t>.</w:t>
      </w:r>
    </w:p>
    <w:p w:rsidR="002F381D" w:rsidRPr="002F381D" w:rsidRDefault="002F381D" w:rsidP="002F381D">
      <w:pPr>
        <w:pStyle w:val="20"/>
      </w:pPr>
      <w:bookmarkStart w:id="10" w:name="_Toc413074943"/>
      <w:r w:rsidRPr="002F381D">
        <w:t>Перегрев буров (</w:t>
      </w:r>
      <w:r w:rsidRPr="002F381D">
        <w:rPr>
          <w:lang w:val="en-US"/>
        </w:rPr>
        <w:t>proposal</w:t>
      </w:r>
      <w:r w:rsidRPr="002F381D">
        <w:t>)</w:t>
      </w:r>
      <w:bookmarkStart w:id="11" w:name="_GoBack"/>
      <w:bookmarkEnd w:id="10"/>
      <w:bookmarkEnd w:id="11"/>
    </w:p>
    <w:p w:rsidR="002F381D" w:rsidRPr="002F381D" w:rsidRDefault="002F381D" w:rsidP="002F381D">
      <w:pPr>
        <w:pStyle w:val="a1"/>
        <w:rPr>
          <w:lang w:eastAsia="en-US"/>
        </w:rPr>
      </w:pPr>
      <w:r w:rsidRPr="002F381D">
        <w:rPr>
          <w:color w:val="FF0000"/>
          <w:lang w:eastAsia="en-US"/>
        </w:rPr>
        <w:t xml:space="preserve">Это предложение! Реализовывать не нужно! </w:t>
      </w:r>
      <w:r>
        <w:rPr>
          <w:lang w:eastAsia="en-US"/>
        </w:rPr>
        <w:t>Для всех типов буров реализовать перегрев, введя дополнительный параметр для оборудования. Например, при использовании лазерных буров игрок должен делать перерывы.</w:t>
      </w:r>
    </w:p>
    <w:p w:rsidR="000210EC" w:rsidRPr="000210EC" w:rsidRDefault="000210EC" w:rsidP="000210EC">
      <w:pPr>
        <w:pStyle w:val="a1"/>
        <w:rPr>
          <w:lang w:eastAsia="en-US"/>
        </w:rPr>
      </w:pPr>
    </w:p>
    <w:p w:rsidR="0047335E" w:rsidRDefault="0047335E" w:rsidP="000172A6">
      <w:pPr>
        <w:pStyle w:val="10"/>
      </w:pPr>
      <w:bookmarkStart w:id="12" w:name="_Toc413074944"/>
      <w:r>
        <w:lastRenderedPageBreak/>
        <w:t>Топливная система</w:t>
      </w:r>
      <w:bookmarkEnd w:id="12"/>
    </w:p>
    <w:p w:rsidR="0047335E" w:rsidRDefault="0047335E" w:rsidP="002F381D">
      <w:pPr>
        <w:pStyle w:val="20"/>
      </w:pPr>
      <w:bookmarkStart w:id="13" w:name="_Toc413074945"/>
      <w:r>
        <w:t>Заправка</w:t>
      </w:r>
      <w:bookmarkEnd w:id="13"/>
    </w:p>
    <w:p w:rsidR="0047335E" w:rsidRDefault="0047335E" w:rsidP="0047335E">
      <w:r>
        <w:t>Заправка производится на объектах:</w:t>
      </w:r>
    </w:p>
    <w:p w:rsidR="0047335E" w:rsidRDefault="0047335E" w:rsidP="00A53E05">
      <w:pPr>
        <w:pStyle w:val="aff"/>
        <w:numPr>
          <w:ilvl w:val="0"/>
          <w:numId w:val="13"/>
        </w:numPr>
      </w:pPr>
      <w:r>
        <w:t>станция</w:t>
      </w:r>
    </w:p>
    <w:p w:rsidR="0047335E" w:rsidRDefault="0047335E" w:rsidP="00A53E05">
      <w:pPr>
        <w:pStyle w:val="aff"/>
        <w:numPr>
          <w:ilvl w:val="0"/>
          <w:numId w:val="13"/>
        </w:numPr>
      </w:pPr>
      <w:r>
        <w:t>планета</w:t>
      </w:r>
    </w:p>
    <w:p w:rsidR="0047335E" w:rsidRDefault="0047335E" w:rsidP="0047335E">
      <w:r w:rsidRPr="0047335E">
        <w:t>Стоимость заправки: бесплатно</w:t>
      </w:r>
      <w:r>
        <w:t>.</w:t>
      </w:r>
    </w:p>
    <w:p w:rsidR="0047335E" w:rsidRDefault="0047335E" w:rsidP="0047335E">
      <w:r>
        <w:t>Механика заправки: удержание кнопки заправки</w:t>
      </w:r>
      <w:r w:rsidR="004245F1">
        <w:t xml:space="preserve"> (от нескольких десятков секунд до нескольких минут)</w:t>
      </w:r>
      <w:r>
        <w:t>.</w:t>
      </w:r>
    </w:p>
    <w:p w:rsidR="0047335E" w:rsidRDefault="0047335E" w:rsidP="002F381D">
      <w:pPr>
        <w:pStyle w:val="20"/>
      </w:pPr>
      <w:bookmarkStart w:id="14" w:name="_Toc413074946"/>
      <w:r>
        <w:t>Размер бака</w:t>
      </w:r>
      <w:bookmarkEnd w:id="14"/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Размер бака определяется кораблем. Дополнительное оборудование увеличивает размер бака на фиксированную величину, либо в процентном отношении. Размер бака влияет на дальность полета между системами без </w:t>
      </w:r>
      <w:proofErr w:type="spellStart"/>
      <w:r>
        <w:rPr>
          <w:lang w:eastAsia="en-US"/>
        </w:rPr>
        <w:t>подзаправки</w:t>
      </w:r>
      <w:proofErr w:type="spellEnd"/>
      <w:r>
        <w:rPr>
          <w:lang w:eastAsia="en-US"/>
        </w:rPr>
        <w:t>. С маленьким баком игрок будет вынужден контролировать полет вручную и заправляться на станциях.</w:t>
      </w:r>
    </w:p>
    <w:p w:rsidR="0047335E" w:rsidRDefault="0047335E" w:rsidP="002F381D">
      <w:pPr>
        <w:pStyle w:val="20"/>
      </w:pPr>
      <w:bookmarkStart w:id="15" w:name="_Toc413074947"/>
      <w:r>
        <w:t>Расход топлива</w:t>
      </w:r>
      <w:bookmarkEnd w:id="15"/>
    </w:p>
    <w:p w:rsidR="0047335E" w:rsidRDefault="0047335E" w:rsidP="0047335E">
      <w:r>
        <w:t>Расход топлива определяется только двигателем. Дополнительное оборудование может уменьшать расход.</w:t>
      </w:r>
    </w:p>
    <w:p w:rsidR="0047335E" w:rsidRDefault="0047335E" w:rsidP="002F381D">
      <w:pPr>
        <w:pStyle w:val="20"/>
      </w:pPr>
      <w:bookmarkStart w:id="16" w:name="_Toc413074948"/>
      <w:r>
        <w:t>Прокладка маршрута</w:t>
      </w:r>
      <w:bookmarkEnd w:id="16"/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При прокладке маршрута учитывается количество топлива в баке. При нехватке </w:t>
      </w:r>
      <w:r w:rsidR="004245F1">
        <w:rPr>
          <w:lang w:eastAsia="en-US"/>
        </w:rPr>
        <w:t xml:space="preserve">топлива </w:t>
      </w:r>
      <w:r>
        <w:rPr>
          <w:lang w:eastAsia="en-US"/>
        </w:rPr>
        <w:t xml:space="preserve">отображается соответствующее сообщение. Игроку предлагается сделать </w:t>
      </w:r>
      <w:r w:rsidR="004245F1">
        <w:rPr>
          <w:lang w:eastAsia="en-US"/>
        </w:rPr>
        <w:t>заправку в промежуточном пункте и проложить маршрут до него.</w:t>
      </w:r>
    </w:p>
    <w:p w:rsidR="0047335E" w:rsidRPr="00FD40D7" w:rsidRDefault="004245F1" w:rsidP="009E28CF">
      <w:pPr>
        <w:pStyle w:val="a1"/>
      </w:pPr>
      <w:r>
        <w:rPr>
          <w:lang w:eastAsia="en-US"/>
        </w:rPr>
        <w:t>При полете в пункты, в которых отсутствует заправка (астероиды), необходимо учитывать возможность долететь до ближайшей заправки с оставшимся количеством топлива на обратном пути (не обязательно в первоначальный пункт).</w:t>
      </w:r>
    </w:p>
    <w:p w:rsidR="0047335E" w:rsidRPr="00FD40D7" w:rsidRDefault="0047335E" w:rsidP="0047335E"/>
    <w:p w:rsidR="00833F73" w:rsidRPr="00833F73" w:rsidRDefault="00833F73" w:rsidP="002F0412">
      <w:pPr>
        <w:pStyle w:val="a1"/>
        <w:rPr>
          <w:lang w:eastAsia="en-US"/>
        </w:rPr>
      </w:pPr>
    </w:p>
    <w:sectPr w:rsidR="00833F73" w:rsidRPr="00833F73" w:rsidSect="0025669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694" w:rsidRDefault="00F47694">
      <w:pPr>
        <w:spacing w:line="240" w:lineRule="auto"/>
      </w:pPr>
      <w:r>
        <w:separator/>
      </w:r>
    </w:p>
  </w:endnote>
  <w:endnote w:type="continuationSeparator" w:id="0">
    <w:p w:rsidR="00F47694" w:rsidRDefault="00F476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694" w:rsidRDefault="00F47694">
      <w:pPr>
        <w:spacing w:line="240" w:lineRule="auto"/>
      </w:pPr>
      <w:r>
        <w:separator/>
      </w:r>
    </w:p>
  </w:footnote>
  <w:footnote w:type="continuationSeparator" w:id="0">
    <w:p w:rsidR="00F47694" w:rsidRDefault="00F476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49EB06A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02EF2CE5"/>
    <w:multiLevelType w:val="hybridMultilevel"/>
    <w:tmpl w:val="13144F76"/>
    <w:lvl w:ilvl="0" w:tplc="45D0B56A">
      <w:start w:val="1"/>
      <w:numFmt w:val="upperLetter"/>
      <w:pStyle w:val="a"/>
      <w:lvlText w:val="Приложение %1."/>
      <w:lvlJc w:val="left"/>
      <w:pPr>
        <w:ind w:left="720" w:hanging="360"/>
      </w:pPr>
      <w:rPr>
        <w:rFonts w:ascii="Times New Roman" w:hAnsi="Times New Roman" w:hint="default"/>
        <w:b/>
        <w:i w:val="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95D29"/>
    <w:multiLevelType w:val="hybridMultilevel"/>
    <w:tmpl w:val="ACCC79DC"/>
    <w:lvl w:ilvl="0" w:tplc="510EF362">
      <w:start w:val="1"/>
      <w:numFmt w:val="bullet"/>
      <w:pStyle w:val="3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00A6236"/>
    <w:multiLevelType w:val="hybridMultilevel"/>
    <w:tmpl w:val="1122B0DE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>
    <w:nsid w:val="25AC7481"/>
    <w:multiLevelType w:val="multilevel"/>
    <w:tmpl w:val="DADCC90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0875679"/>
    <w:multiLevelType w:val="hybridMultilevel"/>
    <w:tmpl w:val="403EDB1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6">
    <w:nsid w:val="44F248E3"/>
    <w:multiLevelType w:val="hybridMultilevel"/>
    <w:tmpl w:val="000AF39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7">
    <w:nsid w:val="4E3A4524"/>
    <w:multiLevelType w:val="multilevel"/>
    <w:tmpl w:val="01D22814"/>
    <w:lvl w:ilvl="0">
      <w:start w:val="1"/>
      <w:numFmt w:val="decimal"/>
      <w:pStyle w:val="10"/>
      <w:lvlText w:val="%1"/>
      <w:lvlJc w:val="left"/>
      <w:pPr>
        <w:tabs>
          <w:tab w:val="num" w:pos="1142"/>
        </w:tabs>
        <w:ind w:left="114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58D40D37"/>
    <w:multiLevelType w:val="hybridMultilevel"/>
    <w:tmpl w:val="1F0C8652"/>
    <w:lvl w:ilvl="0" w:tplc="B720FD12">
      <w:start w:val="1"/>
      <w:numFmt w:val="bullet"/>
      <w:pStyle w:val="1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A314C52"/>
    <w:multiLevelType w:val="hybridMultilevel"/>
    <w:tmpl w:val="410AA79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0">
    <w:nsid w:val="673D6C27"/>
    <w:multiLevelType w:val="multilevel"/>
    <w:tmpl w:val="0419001D"/>
    <w:styleLink w:val="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7C414E1"/>
    <w:multiLevelType w:val="hybridMultilevel"/>
    <w:tmpl w:val="E604D592"/>
    <w:lvl w:ilvl="0" w:tplc="1540AA4E">
      <w:start w:val="1"/>
      <w:numFmt w:val="bullet"/>
      <w:pStyle w:val="22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5E061F8"/>
    <w:multiLevelType w:val="hybridMultilevel"/>
    <w:tmpl w:val="D7BC0856"/>
    <w:lvl w:ilvl="0" w:tplc="0826E1DA">
      <w:start w:val="1"/>
      <w:numFmt w:val="decimal"/>
      <w:pStyle w:val="12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>
    <w:nsid w:val="760C0A11"/>
    <w:multiLevelType w:val="hybridMultilevel"/>
    <w:tmpl w:val="ED4E8118"/>
    <w:lvl w:ilvl="0" w:tplc="1798841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395103"/>
    <w:multiLevelType w:val="hybridMultilevel"/>
    <w:tmpl w:val="50C8760C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7"/>
  </w:num>
  <w:num w:numId="6">
    <w:abstractNumId w:val="8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3"/>
  </w:num>
  <w:num w:numId="12">
    <w:abstractNumId w:val="9"/>
  </w:num>
  <w:num w:numId="13">
    <w:abstractNumId w:val="5"/>
  </w:num>
  <w:num w:numId="14">
    <w:abstractNumId w:val="14"/>
  </w:num>
  <w:num w:numId="15">
    <w:abstractNumId w:val="3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6C2"/>
    <w:rsid w:val="000172A6"/>
    <w:rsid w:val="000210EC"/>
    <w:rsid w:val="00030941"/>
    <w:rsid w:val="000729C2"/>
    <w:rsid w:val="000923EB"/>
    <w:rsid w:val="000F5AD8"/>
    <w:rsid w:val="000F7552"/>
    <w:rsid w:val="001206B2"/>
    <w:rsid w:val="00121017"/>
    <w:rsid w:val="001717BE"/>
    <w:rsid w:val="00177424"/>
    <w:rsid w:val="00182E6F"/>
    <w:rsid w:val="00195A75"/>
    <w:rsid w:val="001A6D59"/>
    <w:rsid w:val="00220BA1"/>
    <w:rsid w:val="00242FBD"/>
    <w:rsid w:val="0025669F"/>
    <w:rsid w:val="002F0412"/>
    <w:rsid w:val="002F381D"/>
    <w:rsid w:val="00301316"/>
    <w:rsid w:val="003476D5"/>
    <w:rsid w:val="00350626"/>
    <w:rsid w:val="00373752"/>
    <w:rsid w:val="0039078B"/>
    <w:rsid w:val="003C56D6"/>
    <w:rsid w:val="003E59C6"/>
    <w:rsid w:val="0041048C"/>
    <w:rsid w:val="004128CD"/>
    <w:rsid w:val="004245F1"/>
    <w:rsid w:val="0043768E"/>
    <w:rsid w:val="00457A43"/>
    <w:rsid w:val="0047335E"/>
    <w:rsid w:val="00480131"/>
    <w:rsid w:val="004A0AB6"/>
    <w:rsid w:val="004E3D71"/>
    <w:rsid w:val="0057430E"/>
    <w:rsid w:val="005967CF"/>
    <w:rsid w:val="005C7CD6"/>
    <w:rsid w:val="0060722A"/>
    <w:rsid w:val="00607EF8"/>
    <w:rsid w:val="00611294"/>
    <w:rsid w:val="006174A8"/>
    <w:rsid w:val="006960C2"/>
    <w:rsid w:val="006968A2"/>
    <w:rsid w:val="006A56C2"/>
    <w:rsid w:val="006F791B"/>
    <w:rsid w:val="006F7D36"/>
    <w:rsid w:val="00763794"/>
    <w:rsid w:val="00774DF8"/>
    <w:rsid w:val="007B5FBD"/>
    <w:rsid w:val="007E1F6C"/>
    <w:rsid w:val="00833F73"/>
    <w:rsid w:val="00834C13"/>
    <w:rsid w:val="00845B71"/>
    <w:rsid w:val="0089181E"/>
    <w:rsid w:val="008D5CC8"/>
    <w:rsid w:val="009112FA"/>
    <w:rsid w:val="009234F3"/>
    <w:rsid w:val="00956246"/>
    <w:rsid w:val="00974A38"/>
    <w:rsid w:val="009A4D10"/>
    <w:rsid w:val="009A4DD2"/>
    <w:rsid w:val="009E28CF"/>
    <w:rsid w:val="00A33039"/>
    <w:rsid w:val="00A53E05"/>
    <w:rsid w:val="00A903CE"/>
    <w:rsid w:val="00AA71F9"/>
    <w:rsid w:val="00B07D9C"/>
    <w:rsid w:val="00B133D4"/>
    <w:rsid w:val="00B96453"/>
    <w:rsid w:val="00BC2786"/>
    <w:rsid w:val="00C26256"/>
    <w:rsid w:val="00C9661A"/>
    <w:rsid w:val="00D018D9"/>
    <w:rsid w:val="00D32E11"/>
    <w:rsid w:val="00D40A8E"/>
    <w:rsid w:val="00D901FE"/>
    <w:rsid w:val="00D9456F"/>
    <w:rsid w:val="00DD0F88"/>
    <w:rsid w:val="00DF2F61"/>
    <w:rsid w:val="00E06125"/>
    <w:rsid w:val="00E447C7"/>
    <w:rsid w:val="00E93D34"/>
    <w:rsid w:val="00EB0E34"/>
    <w:rsid w:val="00EB72A5"/>
    <w:rsid w:val="00ED164E"/>
    <w:rsid w:val="00EE3B21"/>
    <w:rsid w:val="00F07E8F"/>
    <w:rsid w:val="00F23606"/>
    <w:rsid w:val="00F47694"/>
    <w:rsid w:val="00FC18C9"/>
    <w:rsid w:val="00FC58E9"/>
    <w:rsid w:val="00FD4DC6"/>
    <w:rsid w:val="00FE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0172A6"/>
    <w:pPr>
      <w:keepNext/>
      <w:keepLines/>
      <w:pageBreakBefore/>
      <w:numPr>
        <w:numId w:val="5"/>
      </w:numPr>
      <w:tabs>
        <w:tab w:val="clear" w:pos="1142"/>
        <w:tab w:val="num" w:pos="432"/>
      </w:tabs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2F381D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1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5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0172A6"/>
    <w:rPr>
      <w:rFonts w:ascii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2F381D"/>
    <w:rPr>
      <w:rFonts w:ascii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9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7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6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8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3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4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1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11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  <w:style w:type="character" w:styleId="affe">
    <w:name w:val="Placeholder Text"/>
    <w:basedOn w:val="a2"/>
    <w:uiPriority w:val="99"/>
    <w:semiHidden/>
    <w:rsid w:val="006174A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0172A6"/>
    <w:pPr>
      <w:keepNext/>
      <w:keepLines/>
      <w:pageBreakBefore/>
      <w:numPr>
        <w:numId w:val="5"/>
      </w:numPr>
      <w:tabs>
        <w:tab w:val="clear" w:pos="1142"/>
        <w:tab w:val="num" w:pos="432"/>
      </w:tabs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2F381D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1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5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0172A6"/>
    <w:rPr>
      <w:rFonts w:ascii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2F381D"/>
    <w:rPr>
      <w:rFonts w:ascii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9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7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6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8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3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4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1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11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  <w:style w:type="character" w:styleId="affe">
    <w:name w:val="Placeholder Text"/>
    <w:basedOn w:val="a2"/>
    <w:uiPriority w:val="99"/>
    <w:semiHidden/>
    <w:rsid w:val="006174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B0F"/>
    <w:rsid w:val="00956901"/>
    <w:rsid w:val="00EE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1B0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1B0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C79BC-20C1-4189-8046-D5913F24D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9950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Сотрудник</dc:creator>
  <cp:keywords/>
  <dc:description/>
  <cp:lastModifiedBy>Сотрудник</cp:lastModifiedBy>
  <cp:revision>20</cp:revision>
  <dcterms:created xsi:type="dcterms:W3CDTF">2014-12-05T12:13:00Z</dcterms:created>
  <dcterms:modified xsi:type="dcterms:W3CDTF">2015-03-03T09:11:00Z</dcterms:modified>
</cp:coreProperties>
</file>