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3"/>
        <w:gridCol w:w="7547"/>
      </w:tblGrid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157430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Dr. Berry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From: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uthor"/>
            <w:id w:val="19907975"/>
            <w:placeholder>
              <w:docPart w:val="41B6C053F4764F6F924E7F654DA7B8B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Pr="00013623" w:rsidRDefault="00157430">
                <w:pPr>
                  <w:pStyle w:val="FaxBodyText"/>
                  <w:framePr w:hSpace="0" w:wrap="auto" w:vAnchor="margin" w:yAlign="inlin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13623">
                  <w:rPr>
                    <w:rFonts w:ascii="Times New Roman" w:hAnsi="Times New Roman" w:cs="Times New Roman"/>
                    <w:sz w:val="20"/>
                    <w:szCs w:val="20"/>
                  </w:rPr>
                  <w:t>Christopher Collinsworth, Jordan Patterson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F53F5F" w:rsidP="00371323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33121158"/>
                <w:placeholder>
                  <w:docPart w:val="F46AE9EF10A7407DA6696DDEBD5A2E1E"/>
                </w:placeholder>
                <w:date w:fullDate="2016-0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71323">
                  <w:rPr>
                    <w:rFonts w:ascii="Times New Roman" w:hAnsi="Times New Roman" w:cs="Times New Roman"/>
                    <w:sz w:val="20"/>
                    <w:szCs w:val="20"/>
                  </w:rPr>
                  <w:t>1/3/2016</w:t>
                </w:r>
              </w:sdtContent>
            </w:sdt>
          </w:p>
        </w:tc>
      </w:tr>
      <w:tr w:rsidR="003F0E6F" w:rsidTr="00157430">
        <w:trPr>
          <w:trHeight w:val="37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7A5EE2" w:rsidP="00052EBD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</w:t>
            </w:r>
            <w:r w:rsidR="00052EBD">
              <w:rPr>
                <w:rFonts w:ascii="Times New Roman" w:hAnsi="Times New Roman" w:cs="Times New Roman"/>
                <w:sz w:val="20"/>
                <w:szCs w:val="20"/>
              </w:rPr>
              <w:t>3 – Random Wander, Obstacle Avoidance</w:t>
            </w:r>
          </w:p>
        </w:tc>
      </w:tr>
    </w:tbl>
    <w:p w:rsidR="00052EBD" w:rsidRDefault="00052EBD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purpose of this lab was to develop random wandering and obstacle avoidance behaviors for the robot </w:t>
      </w:r>
      <w:r w:rsidR="00926DB2">
        <w:rPr>
          <w:rFonts w:ascii="Times New Roman" w:hAnsi="Times New Roman" w:cs="Times New Roman"/>
          <w:sz w:val="20"/>
          <w:szCs w:val="20"/>
        </w:rPr>
        <w:t>and integrate them into a</w:t>
      </w:r>
      <w:r>
        <w:rPr>
          <w:rFonts w:ascii="Times New Roman" w:hAnsi="Times New Roman" w:cs="Times New Roman"/>
          <w:sz w:val="20"/>
          <w:szCs w:val="20"/>
        </w:rPr>
        <w:t xml:space="preserve"> subsumption architecture, with layer </w:t>
      </w:r>
      <w:r w:rsidR="00C81D24">
        <w:rPr>
          <w:rFonts w:ascii="Times New Roman" w:hAnsi="Times New Roman" w:cs="Times New Roman"/>
          <w:sz w:val="20"/>
          <w:szCs w:val="20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of the architecture consistin</w:t>
      </w:r>
      <w:r w:rsidR="00ED4EB3">
        <w:rPr>
          <w:rFonts w:ascii="Times New Roman" w:hAnsi="Times New Roman" w:cs="Times New Roman"/>
          <w:sz w:val="20"/>
          <w:szCs w:val="20"/>
        </w:rPr>
        <w:t xml:space="preserve">g of </w:t>
      </w:r>
      <w:r w:rsidR="00796CC2">
        <w:rPr>
          <w:rFonts w:ascii="Times New Roman" w:hAnsi="Times New Roman" w:cs="Times New Roman"/>
          <w:sz w:val="20"/>
          <w:szCs w:val="20"/>
        </w:rPr>
        <w:t>obstacle avoidance</w:t>
      </w:r>
      <w:r w:rsidR="00C81D24">
        <w:rPr>
          <w:rFonts w:ascii="Times New Roman" w:hAnsi="Times New Roman" w:cs="Times New Roman"/>
          <w:sz w:val="20"/>
          <w:szCs w:val="20"/>
        </w:rPr>
        <w:t xml:space="preserve"> behaviors and layer one</w:t>
      </w:r>
      <w:r w:rsidR="00ED4EB3">
        <w:rPr>
          <w:rFonts w:ascii="Times New Roman" w:hAnsi="Times New Roman" w:cs="Times New Roman"/>
          <w:sz w:val="20"/>
          <w:szCs w:val="20"/>
        </w:rPr>
        <w:t xml:space="preserve"> consisting of the random wander behavior.</w:t>
      </w:r>
    </w:p>
    <w:p w:rsidR="00005061" w:rsidRDefault="0000506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796CC2" w:rsidRDefault="00C81D24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Implementation of layer zero</w:t>
      </w:r>
      <w:r w:rsidR="00796CC2">
        <w:rPr>
          <w:rFonts w:ascii="Times New Roman" w:hAnsi="Times New Roman" w:cs="Times New Roman"/>
          <w:sz w:val="20"/>
          <w:szCs w:val="20"/>
        </w:rPr>
        <w:t xml:space="preserve"> of the architecture consisted of two obstacle avoidance behaviors: </w:t>
      </w:r>
      <w:r w:rsidR="00863324">
        <w:rPr>
          <w:rFonts w:ascii="Times New Roman" w:hAnsi="Times New Roman" w:cs="Times New Roman"/>
          <w:sz w:val="20"/>
          <w:szCs w:val="20"/>
        </w:rPr>
        <w:t xml:space="preserve">a collision/aggressive behavior and a ‘run away’/shy behavior.  The collision behavior stopped the robot’s motors if an object was detected within 3-8 inches and allowed the robot to resume motion once the object was taken away.  The ‘run away’ behavior entailed using </w:t>
      </w:r>
      <w:r w:rsidR="005A6F87">
        <w:rPr>
          <w:rFonts w:ascii="Times New Roman" w:hAnsi="Times New Roman" w:cs="Times New Roman"/>
          <w:sz w:val="20"/>
          <w:szCs w:val="20"/>
        </w:rPr>
        <w:t xml:space="preserve">distance </w:t>
      </w:r>
      <w:r w:rsidR="00863324">
        <w:rPr>
          <w:rFonts w:ascii="Times New Roman" w:hAnsi="Times New Roman" w:cs="Times New Roman"/>
          <w:sz w:val="20"/>
          <w:szCs w:val="20"/>
        </w:rPr>
        <w:t>measurements from four sensors to calculate a repulsive vector.</w:t>
      </w:r>
      <w:r w:rsidR="005A6F87">
        <w:rPr>
          <w:rFonts w:ascii="Times New Roman" w:hAnsi="Times New Roman" w:cs="Times New Roman"/>
          <w:sz w:val="20"/>
          <w:szCs w:val="20"/>
        </w:rPr>
        <w:t xml:space="preserve">  The angle by which the robot turned was proportional to this repulsive vector and allowed the robot to turn away from the obstacle and continue moving.</w:t>
      </w:r>
    </w:p>
    <w:p w:rsidR="00796CC2" w:rsidRDefault="00796CC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926DB2" w:rsidRDefault="00C81D24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Implementation of layer one</w:t>
      </w:r>
      <w:r w:rsidR="00BD7F44">
        <w:rPr>
          <w:rFonts w:ascii="Times New Roman" w:hAnsi="Times New Roman" w:cs="Times New Roman"/>
          <w:sz w:val="20"/>
          <w:szCs w:val="20"/>
        </w:rPr>
        <w:t xml:space="preserve"> of the control architecture consisted of </w:t>
      </w:r>
      <w:r w:rsidR="006524FF">
        <w:rPr>
          <w:rFonts w:ascii="Times New Roman" w:hAnsi="Times New Roman" w:cs="Times New Roman"/>
          <w:sz w:val="20"/>
          <w:szCs w:val="20"/>
        </w:rPr>
        <w:t xml:space="preserve">the random wander behavior, where the robot’s left and right motor speed values were randomly changed every one second.  </w:t>
      </w:r>
      <w:r>
        <w:rPr>
          <w:rFonts w:ascii="Times New Roman" w:hAnsi="Times New Roman" w:cs="Times New Roman"/>
          <w:sz w:val="20"/>
          <w:szCs w:val="20"/>
        </w:rPr>
        <w:t>After completing this, layers zero and one</w:t>
      </w:r>
      <w:r w:rsidR="006524FF">
        <w:rPr>
          <w:rFonts w:ascii="Times New Roman" w:hAnsi="Times New Roman" w:cs="Times New Roman"/>
          <w:sz w:val="20"/>
          <w:szCs w:val="20"/>
        </w:rPr>
        <w:t xml:space="preserve"> were integrated together into a subsumption architecture, </w:t>
      </w:r>
      <w:r w:rsidR="00926DB2">
        <w:rPr>
          <w:rFonts w:ascii="Times New Roman" w:hAnsi="Times New Roman" w:cs="Times New Roman"/>
          <w:sz w:val="20"/>
          <w:szCs w:val="20"/>
        </w:rPr>
        <w:t xml:space="preserve">resulting in a smart wander behavior.  </w:t>
      </w:r>
    </w:p>
    <w:p w:rsidR="00AC77A8" w:rsidRDefault="00AC77A8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1B28CB" w:rsidRDefault="001B28CB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4.) With only four sensors, we did not create redundant sensing.</w:t>
      </w:r>
    </w:p>
    <w:p w:rsidR="00AC77A8" w:rsidRDefault="001B28CB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6.) We had a few errors with the obstacle avoidance behavior.  The sensors not being initially calibrated well resulted in the robot hitting obstacles or stopping prematurely.  </w:t>
      </w:r>
      <w:r w:rsidR="00B951BF">
        <w:rPr>
          <w:rFonts w:ascii="Times New Roman" w:hAnsi="Times New Roman" w:cs="Times New Roman"/>
          <w:sz w:val="20"/>
          <w:szCs w:val="20"/>
        </w:rPr>
        <w:t xml:space="preserve">We also originally had misunderstand the shy behavior, having the robot continually moving and avoiding at the same time. </w:t>
      </w:r>
    </w:p>
    <w:p w:rsidR="00926DB2" w:rsidRDefault="00926DB2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C81D24" w:rsidRPr="00013623" w:rsidRDefault="00926DB2" w:rsidP="00C81D24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conclusion, the robot </w:t>
      </w:r>
      <w:r w:rsidR="00C81D24">
        <w:rPr>
          <w:rFonts w:ascii="Times New Roman" w:hAnsi="Times New Roman" w:cs="Times New Roman"/>
          <w:sz w:val="20"/>
          <w:szCs w:val="20"/>
        </w:rPr>
        <w:t>performed all tasks well during the demo of this lab.  With the addition of more sensors, the robot’s performance could be improved though, allowing for better functionality.</w:t>
      </w:r>
    </w:p>
    <w:p w:rsidR="0042350D" w:rsidRPr="00013623" w:rsidRDefault="0042350D" w:rsidP="003A579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sectPr w:rsidR="0042350D" w:rsidRPr="00013623" w:rsidSect="003F0E6F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F5F" w:rsidRDefault="00F53F5F">
      <w:r>
        <w:separator/>
      </w:r>
    </w:p>
  </w:endnote>
  <w:endnote w:type="continuationSeparator" w:id="0">
    <w:p w:rsidR="00F53F5F" w:rsidRDefault="00F5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F5F" w:rsidRDefault="00F53F5F">
      <w:r>
        <w:separator/>
      </w:r>
    </w:p>
  </w:footnote>
  <w:footnote w:type="continuationSeparator" w:id="0">
    <w:p w:rsidR="00F53F5F" w:rsidRDefault="00F53F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Pr="00013623" w:rsidRDefault="00157430">
    <w:pPr>
      <w:pStyle w:val="FaxHeading"/>
      <w:rPr>
        <w:rFonts w:ascii="Times New Roman" w:hAnsi="Times New Roman" w:cs="Times New Roman"/>
      </w:rPr>
    </w:pPr>
    <w:r w:rsidRPr="00013623">
      <w:rPr>
        <w:rFonts w:ascii="Times New Roman" w:hAnsi="Times New Roman" w:cs="Times New Roman"/>
      </w:rPr>
      <w:t>M</w:t>
    </w:r>
    <w:r w:rsidR="005B5237" w:rsidRPr="00013623">
      <w:rPr>
        <w:rFonts w:ascii="Times New Roman" w:hAnsi="Times New Roman" w:cs="Times New Roman"/>
      </w:rPr>
      <w:t>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0E5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646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BC21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6CA9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9F6943"/>
    <w:multiLevelType w:val="hybridMultilevel"/>
    <w:tmpl w:val="C4B6FAAC"/>
    <w:lvl w:ilvl="0" w:tplc="B94C34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B4D6D"/>
    <w:multiLevelType w:val="hybridMultilevel"/>
    <w:tmpl w:val="B09A754C"/>
    <w:lvl w:ilvl="0" w:tplc="F7D8B7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A5854"/>
    <w:multiLevelType w:val="hybridMultilevel"/>
    <w:tmpl w:val="E38E5318"/>
    <w:lvl w:ilvl="0" w:tplc="ADF86F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262E4"/>
    <w:multiLevelType w:val="hybridMultilevel"/>
    <w:tmpl w:val="7E1C7316"/>
    <w:lvl w:ilvl="0" w:tplc="8A8A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30"/>
    <w:rsid w:val="00005061"/>
    <w:rsid w:val="00013623"/>
    <w:rsid w:val="00033DFF"/>
    <w:rsid w:val="00052EBD"/>
    <w:rsid w:val="00082642"/>
    <w:rsid w:val="00157430"/>
    <w:rsid w:val="00195C52"/>
    <w:rsid w:val="001B28CB"/>
    <w:rsid w:val="001F22A2"/>
    <w:rsid w:val="0032314E"/>
    <w:rsid w:val="00371323"/>
    <w:rsid w:val="003A5791"/>
    <w:rsid w:val="003F0E6F"/>
    <w:rsid w:val="003F7825"/>
    <w:rsid w:val="00415481"/>
    <w:rsid w:val="004172F7"/>
    <w:rsid w:val="0042350D"/>
    <w:rsid w:val="004425E5"/>
    <w:rsid w:val="0044343C"/>
    <w:rsid w:val="004503D3"/>
    <w:rsid w:val="004C4A8F"/>
    <w:rsid w:val="005A6F87"/>
    <w:rsid w:val="005B5237"/>
    <w:rsid w:val="005C72F4"/>
    <w:rsid w:val="00645D7B"/>
    <w:rsid w:val="006524FF"/>
    <w:rsid w:val="00705DF9"/>
    <w:rsid w:val="00725A51"/>
    <w:rsid w:val="00725C21"/>
    <w:rsid w:val="00796CC2"/>
    <w:rsid w:val="007A5EE2"/>
    <w:rsid w:val="00850658"/>
    <w:rsid w:val="00857B78"/>
    <w:rsid w:val="00863324"/>
    <w:rsid w:val="00885A15"/>
    <w:rsid w:val="008B5C4B"/>
    <w:rsid w:val="00926DB2"/>
    <w:rsid w:val="009A4FCC"/>
    <w:rsid w:val="009A539D"/>
    <w:rsid w:val="009B039F"/>
    <w:rsid w:val="00A85D88"/>
    <w:rsid w:val="00AC77A8"/>
    <w:rsid w:val="00B67D8E"/>
    <w:rsid w:val="00B951BF"/>
    <w:rsid w:val="00BD7F44"/>
    <w:rsid w:val="00C81D24"/>
    <w:rsid w:val="00C857BC"/>
    <w:rsid w:val="00D21D4A"/>
    <w:rsid w:val="00D2748A"/>
    <w:rsid w:val="00D75CB1"/>
    <w:rsid w:val="00D835DC"/>
    <w:rsid w:val="00DB2D5C"/>
    <w:rsid w:val="00DF5267"/>
    <w:rsid w:val="00E71209"/>
    <w:rsid w:val="00EB7239"/>
    <w:rsid w:val="00ED4EB3"/>
    <w:rsid w:val="00F53F5F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D869B05-6FB5-42C1-AD7E-33687EA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  <w:style w:type="paragraph" w:customStyle="1" w:styleId="Default">
    <w:name w:val="Default"/>
    <w:rsid w:val="00B951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ct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B6C053F4764F6F924E7F654DA7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5BA7-D51F-4EEB-A8AA-776121EA92C8}"/>
      </w:docPartPr>
      <w:docPartBody>
        <w:p w:rsidR="00257082" w:rsidRDefault="004F1071">
          <w:pPr>
            <w:pStyle w:val="41B6C053F4764F6F924E7F654DA7B8BC"/>
          </w:pPr>
          <w:r>
            <w:t>[Your name]</w:t>
          </w:r>
        </w:p>
      </w:docPartBody>
    </w:docPart>
    <w:docPart>
      <w:docPartPr>
        <w:name w:val="F46AE9EF10A7407DA6696DDEBD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C64A-EE35-444E-BCB0-3CFA0B02D764}"/>
      </w:docPartPr>
      <w:docPartBody>
        <w:p w:rsidR="00257082" w:rsidRDefault="004F1071">
          <w:pPr>
            <w:pStyle w:val="F46AE9EF10A7407DA6696DDEBD5A2E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71"/>
    <w:rsid w:val="000D4AB4"/>
    <w:rsid w:val="0014171B"/>
    <w:rsid w:val="00257082"/>
    <w:rsid w:val="004E6BEE"/>
    <w:rsid w:val="004F1071"/>
    <w:rsid w:val="00816962"/>
    <w:rsid w:val="00AA6F73"/>
    <w:rsid w:val="00C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A28E4C7164FD39F7F9819DD5A7D63">
    <w:name w:val="796A28E4C7164FD39F7F9819DD5A7D63"/>
  </w:style>
  <w:style w:type="paragraph" w:customStyle="1" w:styleId="A6EE8AF3A33943FB8FB1D00E2EADA27B">
    <w:name w:val="A6EE8AF3A33943FB8FB1D00E2EADA27B"/>
  </w:style>
  <w:style w:type="paragraph" w:customStyle="1" w:styleId="41B6C053F4764F6F924E7F654DA7B8BC">
    <w:name w:val="41B6C053F4764F6F924E7F654DA7B8BC"/>
  </w:style>
  <w:style w:type="paragraph" w:customStyle="1" w:styleId="6B1703E728D7435A8EEE92D6E1F14018">
    <w:name w:val="6B1703E728D7435A8EEE92D6E1F14018"/>
  </w:style>
  <w:style w:type="paragraph" w:customStyle="1" w:styleId="F46AE9EF10A7407DA6696DDEBD5A2E1E">
    <w:name w:val="F46AE9EF10A7407DA6696DDEBD5A2E1E"/>
  </w:style>
  <w:style w:type="paragraph" w:customStyle="1" w:styleId="4A4DAE525AB4432EA6D19543CB6AE521">
    <w:name w:val="4A4DAE525AB4432EA6D19543CB6AE521"/>
  </w:style>
  <w:style w:type="paragraph" w:customStyle="1" w:styleId="23E0ABE9F57347C5919B2EC71CDC69FE">
    <w:name w:val="23E0ABE9F57347C5919B2EC71CDC6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Props1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91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Christopher Collinsworth, Jordan Patterson</dc:creator>
  <cp:keywords/>
  <cp:lastModifiedBy>Christopher Collinsworth</cp:lastModifiedBy>
  <cp:revision>5</cp:revision>
  <cp:lastPrinted>2006-08-01T17:47:00Z</cp:lastPrinted>
  <dcterms:created xsi:type="dcterms:W3CDTF">2016-01-04T01:18:00Z</dcterms:created>
  <dcterms:modified xsi:type="dcterms:W3CDTF">2016-01-04T02:49:00Z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