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BEDB" w14:textId="010490BA" w:rsidR="00936E6D" w:rsidRDefault="00936E6D" w:rsidP="005633AC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Name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 Collin Gee Microsoft CRUD microservice Submission</w:t>
      </w:r>
      <w:r w:rsidRP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br/>
        <w:t xml:space="preserve">Status: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Completed</w:t>
      </w:r>
    </w:p>
    <w:p w14:paraId="445FDDCB" w14:textId="77777777" w:rsidR="002707FD" w:rsidRPr="00936E6D" w:rsidRDefault="002707FD" w:rsidP="00D36D85">
      <w:p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</w:p>
    <w:p w14:paraId="60BBCDDE" w14:textId="77777777" w:rsidR="00936E6D" w:rsidRPr="002707F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40"/>
          <w:szCs w:val="40"/>
          <w14:ligatures w14:val="none"/>
        </w:rPr>
      </w:pPr>
      <w:bookmarkStart w:id="0" w:name="overview"/>
      <w:bookmarkEnd w:id="0"/>
      <w:r w:rsidRPr="002707FD">
        <w:rPr>
          <w:rFonts w:ascii="Segoe UI" w:eastAsia="Times New Roman" w:hAnsi="Segoe UI" w:cs="Segoe UI"/>
          <w:b/>
          <w:bCs/>
          <w:color w:val="171717"/>
          <w:kern w:val="0"/>
          <w:sz w:val="40"/>
          <w:szCs w:val="40"/>
          <w14:ligatures w14:val="none"/>
        </w:rPr>
        <w:t>Overview</w:t>
      </w:r>
    </w:p>
    <w:p w14:paraId="109B4730" w14:textId="77777777" w:rsidR="00802A4A" w:rsidRDefault="00802A4A" w:rsidP="00D36D85">
      <w:pPr>
        <w:shd w:val="clear" w:color="auto" w:fill="FFFFFF"/>
        <w:spacing w:before="100" w:beforeAutospacing="1" w:after="100" w:afterAutospacing="1" w:line="276" w:lineRule="auto"/>
        <w:outlineLvl w:val="2"/>
      </w:pP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Assumptions</w:t>
      </w:r>
      <w:r w:rsidRPr="00802A4A">
        <w:t xml:space="preserve"> </w:t>
      </w:r>
    </w:p>
    <w:p w14:paraId="19B7B4BD" w14:textId="10FC46FD" w:rsidR="00802A4A" w:rsidRPr="00BF2EA8" w:rsidRDefault="007B74E6" w:rsidP="00802A4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Using only 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one instance of the microservice and therefore load balancing is not </w:t>
      </w:r>
      <w:proofErr w:type="gramStart"/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needed</w:t>
      </w:r>
      <w:proofErr w:type="gramEnd"/>
    </w:p>
    <w:p w14:paraId="2C5C15F3" w14:textId="1DEE454B" w:rsidR="00BF2EA8" w:rsidRPr="007B74E6" w:rsidRDefault="00985A24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No authentication needed 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even though it is a public </w:t>
      </w:r>
      <w:proofErr w:type="gramStart"/>
      <w:r w:rsidR="000633E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API</w:t>
      </w:r>
      <w:proofErr w:type="gramEnd"/>
    </w:p>
    <w:p w14:paraId="53593AEC" w14:textId="77AAADBD" w:rsidR="007B74E6" w:rsidRPr="00BF2EA8" w:rsidRDefault="007B74E6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No security roles needed to distinguish between who can perform certain CRUD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commands</w:t>
      </w:r>
      <w:proofErr w:type="gramEnd"/>
    </w:p>
    <w:p w14:paraId="7F90765B" w14:textId="1EA258B1" w:rsidR="00BF2EA8" w:rsidRPr="00BF2EA8" w:rsidRDefault="00BF2EA8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Update request does not insert new Employee if employeeId does not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exist</w:t>
      </w:r>
      <w:proofErr w:type="gramEnd"/>
    </w:p>
    <w:p w14:paraId="61B443F9" w14:textId="5D45F4FD" w:rsidR="00BF2EA8" w:rsidRPr="00BF2EA8" w:rsidRDefault="00BF2EA8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Having read all and read by id is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beneficial</w:t>
      </w:r>
      <w:proofErr w:type="gramEnd"/>
    </w:p>
    <w:p w14:paraId="2653EBDB" w14:textId="1023D3C8" w:rsidR="00BF2EA8" w:rsidRPr="00BF2EA8" w:rsidRDefault="00985A24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Update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6B67E2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request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allowed 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to overwrite current employee without verifying and fields (</w:t>
      </w:r>
      <w:proofErr w:type="gramStart"/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e.g.</w:t>
      </w:r>
      <w:proofErr w:type="gramEnd"/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making sure the names match between the http request and database Employee)</w:t>
      </w:r>
    </w:p>
    <w:p w14:paraId="4DF4649A" w14:textId="249B6519" w:rsidR="00BF2EA8" w:rsidRPr="00BF2EA8" w:rsidRDefault="00BF2EA8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Only employeeId can be null. </w:t>
      </w:r>
    </w:p>
    <w:p w14:paraId="1926E858" w14:textId="7BAD6BD6" w:rsidR="00BF2EA8" w:rsidRDefault="00BF2EA8" w:rsidP="00C007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employeeId is overwritten if sent in the create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request</w:t>
      </w:r>
      <w:proofErr w:type="gramEnd"/>
    </w:p>
    <w:p w14:paraId="76D45030" w14:textId="26772092" w:rsidR="00802A4A" w:rsidRDefault="00802A4A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H</w:t>
      </w:r>
      <w:r w:rsidRPr="00802A4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igh 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L</w:t>
      </w:r>
      <w:r w:rsidRPr="00802A4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evel 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A</w:t>
      </w:r>
      <w:r w:rsidRPr="00802A4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rchitecture 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D</w:t>
      </w:r>
      <w:r w:rsidRPr="00802A4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iagram</w:t>
      </w:r>
    </w:p>
    <w:p w14:paraId="232D0670" w14:textId="2FA78901" w:rsidR="00C007E1" w:rsidRDefault="00C007E1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71717"/>
          <w:kern w:val="0"/>
          <w:sz w:val="30"/>
          <w:szCs w:val="30"/>
        </w:rPr>
        <w:lastRenderedPageBreak/>
        <w:drawing>
          <wp:inline distT="0" distB="0" distL="0" distR="0" wp14:anchorId="493FA642" wp14:editId="76D18A88">
            <wp:extent cx="5943600" cy="5501005"/>
            <wp:effectExtent l="0" t="0" r="0" b="4445"/>
            <wp:docPr id="1627235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3533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C322" w14:textId="77777777" w:rsidR="00516064" w:rsidRPr="00516064" w:rsidRDefault="00516064" w:rsidP="00516064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 w:rsidRPr="00516064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Supporting Documents</w:t>
      </w:r>
    </w:p>
    <w:p w14:paraId="35DCFC2C" w14:textId="1267C7B2" w:rsidR="00516064" w:rsidRPr="006072A8" w:rsidRDefault="00516064" w:rsidP="0051606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</w:pPr>
      <w:r w:rsidRPr="0051606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https://github.com/collingee/Microsoft_CRUD_Microservice</w:t>
      </w:r>
    </w:p>
    <w:p w14:paraId="3CE562B8" w14:textId="67A37D35" w:rsidR="002042CF" w:rsidRDefault="002042CF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Test Cases (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N</w:t>
      </w: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o 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Co</w:t>
      </w: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de)</w:t>
      </w:r>
    </w:p>
    <w:p w14:paraId="57FEDB33" w14:textId="40D71381" w:rsidR="001C26BF" w:rsidRDefault="00D4582C" w:rsidP="00456F78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D4582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Empty the database using the H2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Console</w:t>
      </w:r>
      <w:r w:rsidR="00456F7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. See </w:t>
      </w:r>
      <w:r w:rsidR="00456F78" w:rsidRPr="00456F7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Microsoft CRUD API </w:t>
      </w:r>
      <w:proofErr w:type="spellStart"/>
      <w:r w:rsidR="00456F78" w:rsidRPr="00456F7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Testing.postman_</w:t>
      </w:r>
      <w:proofErr w:type="gramStart"/>
      <w:r w:rsidR="00456F78" w:rsidRPr="00456F7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collection.json</w:t>
      </w:r>
      <w:proofErr w:type="spellEnd"/>
      <w:proofErr w:type="gramEnd"/>
      <w:r w:rsidR="00456F7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for examples of how to run each of the CRUD requests.</w:t>
      </w:r>
    </w:p>
    <w:p w14:paraId="7027442D" w14:textId="5DC78ABD" w:rsidR="00F6064D" w:rsidRDefault="00C55F69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lastRenderedPageBreak/>
        <w:t>Assert Success</w:t>
      </w:r>
      <w:r w:rsidR="008D727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 Read</w:t>
      </w:r>
      <w:r w:rsidR="00F6064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all </w:t>
      </w:r>
      <w:proofErr w:type="gramStart"/>
      <w:r w:rsidR="00F6064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Employees</w:t>
      </w:r>
      <w:proofErr w:type="gramEnd"/>
    </w:p>
    <w:p w14:paraId="44884DA9" w14:textId="4606E148" w:rsidR="008D7274" w:rsidRDefault="008D7274" w:rsidP="008D727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Return only response code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204</w:t>
      </w:r>
      <w:proofErr w:type="gramEnd"/>
    </w:p>
    <w:p w14:paraId="4F52499F" w14:textId="788F5E20" w:rsidR="00F6064D" w:rsidRDefault="00C55F69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Assert </w:t>
      </w:r>
      <w:r w:rsidR="00F6064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Failure: </w:t>
      </w:r>
      <w:r w:rsidR="00F6064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Attempt to read by </w:t>
      </w:r>
      <w:r w:rsidR="00F6064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any </w:t>
      </w:r>
      <w:proofErr w:type="gramStart"/>
      <w:r w:rsidR="00F95E9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employeeId</w:t>
      </w:r>
      <w:proofErr w:type="gramEnd"/>
    </w:p>
    <w:p w14:paraId="6E3E36BA" w14:textId="3571BE25" w:rsidR="00F6064D" w:rsidRDefault="00C55F69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Assert </w:t>
      </w:r>
      <w:r w:rsidR="00F6064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Failure: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Attempt</w:t>
      </w:r>
      <w:r w:rsidR="00F6064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to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update by any </w:t>
      </w:r>
      <w:proofErr w:type="gramStart"/>
      <w:r w:rsidR="00F95E9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employeeId</w:t>
      </w:r>
      <w:proofErr w:type="gramEnd"/>
    </w:p>
    <w:p w14:paraId="4314546B" w14:textId="155F606C" w:rsidR="00C55F69" w:rsidRDefault="00C55F69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Assert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Failure: Attempt to create Employee with all of the failures in behavior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examples</w:t>
      </w:r>
      <w:proofErr w:type="gramEnd"/>
    </w:p>
    <w:p w14:paraId="1119C49A" w14:textId="2901C0F6" w:rsidR="00C55F69" w:rsidRDefault="00456F78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Assert Success: Create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several</w:t>
      </w:r>
      <w:proofErr w:type="gramEnd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different Employees, some with employeeId, some without (overridden by database)</w:t>
      </w:r>
    </w:p>
    <w:p w14:paraId="00665C71" w14:textId="6AA7DB78" w:rsidR="008D7274" w:rsidRDefault="008D7274" w:rsidP="008D727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Each will return the Employee back as well as 200 OK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response</w:t>
      </w:r>
      <w:proofErr w:type="gramEnd"/>
    </w:p>
    <w:p w14:paraId="6CF0C06B" w14:textId="0E0AC0D3" w:rsidR="008D7274" w:rsidRDefault="008D7274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Assert Success: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Read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all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Employees</w:t>
      </w:r>
      <w:proofErr w:type="gramEnd"/>
    </w:p>
    <w:p w14:paraId="1AD2CC32" w14:textId="3C9CA793" w:rsidR="008D7274" w:rsidRDefault="008D7274" w:rsidP="008D727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Will return list of all Employees in database and 200 OK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response</w:t>
      </w:r>
      <w:proofErr w:type="gramEnd"/>
    </w:p>
    <w:p w14:paraId="40592ED5" w14:textId="77777777" w:rsidR="0004666D" w:rsidRDefault="008D7274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Assert Success: </w:t>
      </w:r>
    </w:p>
    <w:p w14:paraId="04DD6732" w14:textId="77777777" w:rsidR="0004666D" w:rsidRDefault="008D7274" w:rsidP="0004666D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Read employeeId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1</w:t>
      </w:r>
      <w:proofErr w:type="gramEnd"/>
    </w:p>
    <w:p w14:paraId="0788B5E0" w14:textId="77777777" w:rsidR="0004666D" w:rsidRDefault="0004666D" w:rsidP="0004666D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Call </w:t>
      </w:r>
      <w:r w:rsidR="008D727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update with the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returned object</w:t>
      </w:r>
      <w:r w:rsidR="008D727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but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change the values</w:t>
      </w:r>
      <w:r w:rsidR="008D727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.</w:t>
      </w:r>
    </w:p>
    <w:p w14:paraId="19F8BE83" w14:textId="58426E27" w:rsidR="008D7274" w:rsidRDefault="008D7274" w:rsidP="0004666D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Will return the changed Employee with the employeeId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1</w:t>
      </w:r>
      <w:proofErr w:type="gramEnd"/>
    </w:p>
    <w:p w14:paraId="1F6B0E88" w14:textId="361AD238" w:rsidR="002218C8" w:rsidRPr="002218C8" w:rsidRDefault="002218C8" w:rsidP="002218C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Verify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update with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read by employeeId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1</w:t>
      </w:r>
      <w:proofErr w:type="gramEnd"/>
    </w:p>
    <w:p w14:paraId="32934140" w14:textId="410A8045" w:rsidR="008D7274" w:rsidRDefault="008D7274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Assert Success: Delete employeeId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1</w:t>
      </w:r>
      <w:proofErr w:type="gramEnd"/>
    </w:p>
    <w:p w14:paraId="3466925F" w14:textId="69833F82" w:rsidR="008D7274" w:rsidRDefault="008D7274" w:rsidP="008D727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Will return </w:t>
      </w:r>
      <w:r w:rsidR="002218C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204 No </w:t>
      </w:r>
      <w:r w:rsidR="002D1126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Content</w:t>
      </w:r>
    </w:p>
    <w:p w14:paraId="1FE2C6C6" w14:textId="6DE699F9" w:rsidR="002218C8" w:rsidRPr="00F6064D" w:rsidRDefault="002218C8" w:rsidP="008D727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Verify deletion with read by employeeId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1</w:t>
      </w:r>
      <w:proofErr w:type="gramEnd"/>
    </w:p>
    <w:p w14:paraId="0178A76E" w14:textId="77777777" w:rsidR="00D4582C" w:rsidRPr="001C26BF" w:rsidRDefault="00D4582C" w:rsidP="00D4582C">
      <w:pPr>
        <w:shd w:val="clear" w:color="auto" w:fill="FFFFFF"/>
        <w:spacing w:before="100" w:beforeAutospacing="1" w:after="100" w:afterAutospacing="1" w:line="276" w:lineRule="auto"/>
        <w:ind w:firstLine="720"/>
      </w:pPr>
    </w:p>
    <w:p w14:paraId="05DF0385" w14:textId="52591EFC" w:rsidR="001C26BF" w:rsidRDefault="001C26BF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Behavior Examples</w:t>
      </w:r>
    </w:p>
    <w:p w14:paraId="7F60103C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bookmarkStart w:id="1" w:name="problem-identified"/>
      <w:bookmarkEnd w:id="1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1 Employee:</w:t>
      </w:r>
    </w:p>
    <w:p w14:paraId="71841070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4956EB38" w14:textId="6EBA0F47" w:rsidR="005633AC" w:rsidRDefault="008A1121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lastRenderedPageBreak/>
        <w:t>Empty</w:t>
      </w:r>
      <w:r w:rsidR="005633A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body in http method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</w:t>
      </w:r>
      <w:proofErr w:type="gramStart"/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400</w:t>
      </w:r>
      <w:proofErr w:type="gramEnd"/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Bad Request)</w:t>
      </w:r>
    </w:p>
    <w:p w14:paraId="5ED82896" w14:textId="7D4F2031" w:rsidR="005633AC" w:rsidRDefault="008A1121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All or any</w:t>
      </w:r>
      <w:r w:rsidR="005633A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values as null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(employeeId can be null)</w:t>
      </w:r>
      <w:r w:rsidR="008C0113" w:rsidRP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(</w:t>
      </w:r>
      <w:proofErr w:type="gramStart"/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400</w:t>
      </w:r>
      <w:proofErr w:type="gramEnd"/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Bad Request)</w:t>
      </w:r>
    </w:p>
    <w:p w14:paraId="5132DD72" w14:textId="723E10BA" w:rsidR="001C26BF" w:rsidRDefault="001C26BF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Incorrect data types</w:t>
      </w:r>
      <w:r w:rsidR="00C55F69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(</w:t>
      </w:r>
      <w:proofErr w:type="gramStart"/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400</w:t>
      </w:r>
      <w:proofErr w:type="gramEnd"/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Bad Request)</w:t>
      </w:r>
    </w:p>
    <w:p w14:paraId="574B6F19" w14:textId="249A2C2E" w:rsidR="005633AC" w:rsidRPr="005633AC" w:rsidRDefault="008A1121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</w:t>
      </w:r>
      <w:r w:rsidR="005633A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egative salary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</w:t>
      </w:r>
      <w:proofErr w:type="gramStart"/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400</w:t>
      </w:r>
      <w:proofErr w:type="gramEnd"/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Bad Request)</w:t>
      </w:r>
    </w:p>
    <w:p w14:paraId="3CB1948A" w14:textId="29EFFDE5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Success:</w:t>
      </w:r>
    </w:p>
    <w:p w14:paraId="59256FF3" w14:textId="2A78F1D8" w:rsidR="005633AC" w:rsidRDefault="001C26BF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All</w:t>
      </w:r>
      <w:r w:rsidR="005633A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values valid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(with or without employeeId)</w:t>
      </w:r>
      <w:r w:rsidR="007A3DB0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</w:t>
      </w:r>
      <w:r w:rsidR="009B107C" w:rsidRP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200 OK</w:t>
      </w:r>
      <w:r w:rsidR="007A3DB0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268AB1B7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Read All Employees:</w:t>
      </w:r>
    </w:p>
    <w:p w14:paraId="162579F3" w14:textId="32F43785" w:rsidR="009F5D1F" w:rsidRPr="009F5D1F" w:rsidRDefault="005633AC" w:rsidP="009F5D1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1B22AD03" w14:textId="5307E048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Success:</w:t>
      </w:r>
    </w:p>
    <w:p w14:paraId="26C15859" w14:textId="3D6A65B0" w:rsidR="009F5D1F" w:rsidRDefault="0093281A" w:rsidP="009F5D1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Empty</w:t>
      </w:r>
      <w:r w:rsidR="009F5D1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database </w:t>
      </w:r>
      <w:r w:rsidR="00861540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(</w:t>
      </w:r>
      <w:r w:rsidR="009F5D1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204</w:t>
      </w:r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9F5D1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No Content</w:t>
      </w:r>
      <w:r w:rsidR="00861540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2AEE70FE" w14:textId="65C41698" w:rsidR="009F5D1F" w:rsidRDefault="0093281A" w:rsidP="009F5D1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Returns all Employees in database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</w:t>
      </w:r>
      <w:r w:rsidR="009B107C" w:rsidRP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200 OK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1A430E2D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Read 1 Employee:</w:t>
      </w:r>
    </w:p>
    <w:p w14:paraId="53F7F7EC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251A37F9" w14:textId="69DE12C4" w:rsidR="003F75BF" w:rsidRDefault="003F75BF" w:rsidP="003F75B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employeeId not in database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(404</w:t>
      </w:r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Not </w:t>
      </w:r>
      <w:r w:rsid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ound)</w:t>
      </w:r>
    </w:p>
    <w:p w14:paraId="6AEEEFCC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Success:</w:t>
      </w:r>
    </w:p>
    <w:p w14:paraId="07775305" w14:textId="7B67BEB1" w:rsidR="003F75BF" w:rsidRDefault="0093281A" w:rsidP="003F75B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Valid employeeId returns the</w:t>
      </w:r>
      <w:r w:rsidR="003F75B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Employee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from database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</w:t>
      </w:r>
      <w:proofErr w:type="gramStart"/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200</w:t>
      </w:r>
      <w:proofErr w:type="gramEnd"/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099C3B97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Update 1 Employee:</w:t>
      </w:r>
    </w:p>
    <w:p w14:paraId="6B7267DB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481A4A5E" w14:textId="4216456A" w:rsidR="0026540E" w:rsidRDefault="0026540E" w:rsidP="0026540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employeeId missing</w:t>
      </w:r>
      <w:r w:rsid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(404</w:t>
      </w:r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Not Found)</w:t>
      </w:r>
    </w:p>
    <w:p w14:paraId="1F073B6A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Success:</w:t>
      </w:r>
    </w:p>
    <w:p w14:paraId="3CEAAF46" w14:textId="2606B8E9" w:rsidR="00B80979" w:rsidRDefault="00B80979" w:rsidP="00B809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Valid employee returned (200 OK)</w:t>
      </w:r>
    </w:p>
    <w:p w14:paraId="66E6392E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Delete 1 Employee:</w:t>
      </w:r>
    </w:p>
    <w:p w14:paraId="737F18E9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6DEBA6D1" w14:textId="3D6B8728" w:rsidR="005633AC" w:rsidRDefault="005633AC" w:rsidP="001D680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</w:t>
      </w:r>
      <w:r w:rsidRPr="001D6807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</w:t>
      </w:r>
    </w:p>
    <w:p w14:paraId="13DBF103" w14:textId="423F32A6" w:rsidR="001D6807" w:rsidRPr="001D6807" w:rsidRDefault="001D6807" w:rsidP="001D680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Deletes Employee if found</w:t>
      </w:r>
      <w:r w:rsidR="00CE7189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, no error if not found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(20</w:t>
      </w:r>
      <w:r w:rsidR="008D727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4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8D727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No Content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1FD5B6A9" w14:textId="77777777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lastRenderedPageBreak/>
        <w:t>Problem Identified</w:t>
      </w:r>
    </w:p>
    <w:p w14:paraId="64CD3248" w14:textId="6C90D936" w:rsidR="00936E6D" w:rsidRPr="00936E6D" w:rsidRDefault="006072A8" w:rsidP="00420458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We need to 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perform </w:t>
      </w:r>
      <w:r w:rsid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CRUD operations on billions of </w:t>
      </w:r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 entities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with high RPS</w:t>
      </w:r>
      <w:r w:rsid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.</w:t>
      </w:r>
    </w:p>
    <w:p w14:paraId="2F0ED989" w14:textId="42DD5262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2" w:name="goals-identified"/>
      <w:bookmarkEnd w:id="2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Goals </w:t>
      </w:r>
      <w:r w:rsidR="007F4A5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I</w:t>
      </w: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dentified</w:t>
      </w:r>
    </w:p>
    <w:p w14:paraId="0B7BB8CF" w14:textId="30F94C77" w:rsidR="00936E6D" w:rsidRPr="00936E6D" w:rsidRDefault="00936E6D" w:rsidP="00516064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a microservice capable of handling</w:t>
      </w:r>
      <w:r w:rsidR="00457695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CRUD operations.</w:t>
      </w:r>
      <w:bookmarkStart w:id="3" w:name="supporting-documents"/>
      <w:bookmarkEnd w:id="3"/>
      <w:r w:rsidR="008A112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br/>
      </w:r>
    </w:p>
    <w:p w14:paraId="246DA3B5" w14:textId="77777777" w:rsidR="00936E6D" w:rsidRPr="002707F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40"/>
          <w:szCs w:val="40"/>
          <w14:ligatures w14:val="none"/>
        </w:rPr>
      </w:pPr>
      <w:bookmarkStart w:id="4" w:name="technical-overview"/>
      <w:bookmarkEnd w:id="4"/>
      <w:r w:rsidRPr="002707FD">
        <w:rPr>
          <w:rFonts w:ascii="Segoe UI" w:eastAsia="Times New Roman" w:hAnsi="Segoe UI" w:cs="Segoe UI"/>
          <w:b/>
          <w:bCs/>
          <w:color w:val="171717"/>
          <w:kern w:val="0"/>
          <w:sz w:val="40"/>
          <w:szCs w:val="40"/>
          <w14:ligatures w14:val="none"/>
        </w:rPr>
        <w:t>Technical overview</w:t>
      </w:r>
    </w:p>
    <w:p w14:paraId="1D2E2DAC" w14:textId="5E680220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5" w:name="existing-system-architecture"/>
      <w:bookmarkEnd w:id="5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Existing </w:t>
      </w:r>
      <w:r w:rsidR="00C4575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S</w:t>
      </w: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ystem </w:t>
      </w:r>
      <w:r w:rsidR="00C4575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A</w:t>
      </w: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rchitecture</w:t>
      </w:r>
    </w:p>
    <w:p w14:paraId="0F9AEDF0" w14:textId="3B9952C7" w:rsidR="00936E6D" w:rsidRPr="00936E6D" w:rsidRDefault="00937954" w:rsidP="006072A8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 entity</w:t>
      </w:r>
      <w:r w:rsidR="006072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and the callers of the CRUD </w:t>
      </w:r>
      <w:r w:rsidR="008741E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microservice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.</w:t>
      </w:r>
      <w:r w:rsidR="00F5470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</w:p>
    <w:p w14:paraId="45A6CA7B" w14:textId="53E63AD3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6" w:name="execution-plan"/>
      <w:bookmarkEnd w:id="6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Execution </w:t>
      </w:r>
      <w:r w:rsidR="00C4575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P</w:t>
      </w: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lan</w:t>
      </w:r>
    </w:p>
    <w:p w14:paraId="2AB2B6AA" w14:textId="67D7593C" w:rsidR="00936E6D" w:rsidRPr="00936E6D" w:rsidRDefault="00937954" w:rsidP="00495EC3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a CRUD handler using Spring Boot.</w:t>
      </w:r>
    </w:p>
    <w:p w14:paraId="25165367" w14:textId="77777777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7" w:name="data-model"/>
      <w:bookmarkEnd w:id="7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Data Model</w:t>
      </w:r>
    </w:p>
    <w:p w14:paraId="648A605F" w14:textId="28093ED4" w:rsidR="00936E6D" w:rsidRDefault="00937954" w:rsidP="00495EC3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The database schema is as follows:</w:t>
      </w:r>
    </w:p>
    <w:p w14:paraId="2D43D6B1" w14:textId="0B8CC4E5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table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Employee(</w:t>
      </w:r>
      <w:proofErr w:type="gramEnd"/>
    </w:p>
    <w:p w14:paraId="1E90100E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employeeId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bigint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auto_increment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,</w:t>
      </w:r>
    </w:p>
    <w:p w14:paraId="17C4B511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firstName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varchar(</w:t>
      </w:r>
      <w:proofErr w:type="gram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255) NOT NULL,</w:t>
      </w:r>
    </w:p>
    <w:p w14:paraId="706307B1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lastName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varchar(</w:t>
      </w:r>
      <w:proofErr w:type="gram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255) NOT NULL,</w:t>
      </w:r>
    </w:p>
    <w:p w14:paraId="222B0C2F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department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varchar(</w:t>
      </w:r>
      <w:proofErr w:type="gram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255) NOT NULL,</w:t>
      </w:r>
    </w:p>
    <w:p w14:paraId="687F3CB7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lastRenderedPageBreak/>
        <w:t xml:space="preserve">   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isActive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boolean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NOT NULL,</w:t>
      </w:r>
    </w:p>
    <w:p w14:paraId="744929EB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salary int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varchar(</w:t>
      </w:r>
      <w:proofErr w:type="gram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255) NOT NULL</w:t>
      </w:r>
    </w:p>
    <w:p w14:paraId="1A07A376" w14:textId="35DA1CB9" w:rsidR="00937954" w:rsidRPr="00936E6D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);</w:t>
      </w:r>
    </w:p>
    <w:p w14:paraId="2BA00111" w14:textId="77777777" w:rsid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8" w:name="interfaceapi-definitions"/>
      <w:bookmarkEnd w:id="8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Interface/API Definitions</w:t>
      </w:r>
    </w:p>
    <w:p w14:paraId="0FF84891" w14:textId="19D7928A" w:rsidR="00D36D85" w:rsidRPr="00D36D85" w:rsidRDefault="00D36D85" w:rsidP="00507F34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D36D85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Base address: http://localhost:8080</w:t>
      </w:r>
    </w:p>
    <w:p w14:paraId="11C5B41F" w14:textId="180BA22F" w:rsidR="00D36D85" w:rsidRDefault="00D36D85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1 Employee:</w:t>
      </w:r>
    </w:p>
    <w:p w14:paraId="2A65A358" w14:textId="1FDDEA9F" w:rsidR="00590C37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Method: </w:t>
      </w:r>
      <w:r w:rsidR="00590C37" w:rsidRPr="00590C37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Post</w:t>
      </w:r>
    </w:p>
    <w:p w14:paraId="4EA85286" w14:textId="17665A07" w:rsidR="00D36D85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</w:t>
      </w:r>
    </w:p>
    <w:p w14:paraId="309088BA" w14:textId="7EDC0F07" w:rsidR="00D36D85" w:rsidRPr="00590C37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Data: Send Employee entity in the body of http method</w:t>
      </w:r>
    </w:p>
    <w:p w14:paraId="2CB1A1F2" w14:textId="6DA13340" w:rsidR="00D36D85" w:rsidRDefault="00D36D85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Read All Employees</w:t>
      </w:r>
      <w:r w:rsidR="002454F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</w:t>
      </w:r>
    </w:p>
    <w:p w14:paraId="764B20BB" w14:textId="62997A5F" w:rsidR="00D36D85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Method: Get</w:t>
      </w:r>
    </w:p>
    <w:p w14:paraId="3B33A9F5" w14:textId="77777777" w:rsidR="00D36D85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</w:t>
      </w:r>
    </w:p>
    <w:p w14:paraId="480BF7F1" w14:textId="6C3FFC74" w:rsidR="00D36D85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Data: None</w:t>
      </w:r>
    </w:p>
    <w:p w14:paraId="34689F50" w14:textId="13062409" w:rsidR="00D4569A" w:rsidRDefault="00D4569A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Read 1 Employee</w:t>
      </w:r>
      <w:r w:rsidR="002454F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</w:t>
      </w:r>
    </w:p>
    <w:p w14:paraId="2CB492B6" w14:textId="77777777" w:rsidR="00D4569A" w:rsidRDefault="00D4569A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Method: Get</w:t>
      </w:r>
    </w:p>
    <w:p w14:paraId="266D1102" w14:textId="53D54EA4" w:rsidR="00D4569A" w:rsidRDefault="00D4569A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/employee/{id}</w:t>
      </w:r>
    </w:p>
    <w:p w14:paraId="747B0EB6" w14:textId="21134579" w:rsidR="00D4569A" w:rsidRPr="000D2A8E" w:rsidRDefault="00D4569A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Data: Add employeeId in the path</w:t>
      </w:r>
    </w:p>
    <w:p w14:paraId="05045A3A" w14:textId="77777777" w:rsidR="002454FF" w:rsidRDefault="002454FF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Update 1 Employee:</w:t>
      </w:r>
    </w:p>
    <w:p w14:paraId="21A1091A" w14:textId="393B105C" w:rsid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Method: Put</w:t>
      </w:r>
    </w:p>
    <w:p w14:paraId="39E6EDF5" w14:textId="77777777" w:rsid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/employee/{id}</w:t>
      </w:r>
    </w:p>
    <w:p w14:paraId="058A31B1" w14:textId="4F3D1443" w:rsidR="000D2A8E" w:rsidRP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Data: Send new Employee in body of http method and add employeeId in the path</w:t>
      </w:r>
    </w:p>
    <w:p w14:paraId="25092E96" w14:textId="7CCC5F7B" w:rsidR="000D2A8E" w:rsidRDefault="000D2A8E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Delete 1 Employee:</w:t>
      </w:r>
    </w:p>
    <w:p w14:paraId="43FEC064" w14:textId="0891F929" w:rsid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bookmarkStart w:id="9" w:name="cicd"/>
      <w:bookmarkEnd w:id="9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Method: Delete</w:t>
      </w:r>
    </w:p>
    <w:p w14:paraId="1F27998B" w14:textId="77777777" w:rsid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/employee/{id}</w:t>
      </w:r>
    </w:p>
    <w:p w14:paraId="4D3A1B79" w14:textId="6050D942" w:rsidR="000D2A8E" w:rsidRP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lastRenderedPageBreak/>
        <w:t>Data: Add employeeId in the path</w:t>
      </w:r>
    </w:p>
    <w:p w14:paraId="3622F1F1" w14:textId="3800B809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10" w:name="fault-tolerence"/>
      <w:bookmarkEnd w:id="10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Fault </w:t>
      </w:r>
      <w:r w:rsidR="00C4575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T</w:t>
      </w:r>
      <w:r w:rsidR="00C45752"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olerance</w:t>
      </w:r>
    </w:p>
    <w:p w14:paraId="75A87DF1" w14:textId="7F0F917F" w:rsidR="00936E6D" w:rsidRPr="00936E6D" w:rsidRDefault="00586053" w:rsidP="00D36D85">
      <w:p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For update, if the employeeId in the path is not in the database, it will not add an Employee.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If </w:t>
      </w:r>
      <w:r w:rsidR="00E2602B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there are any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errors in the controller, </w:t>
      </w:r>
      <w:proofErr w:type="gramStart"/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500</w:t>
      </w:r>
      <w:proofErr w:type="gramEnd"/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ad </w:t>
      </w:r>
      <w:r w:rsidR="0079146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equest will be returned and the microservice will continue to run.</w:t>
      </w:r>
    </w:p>
    <w:p w14:paraId="7CAF001D" w14:textId="62F64339" w:rsidR="00936E6D" w:rsidRPr="00936E6D" w:rsidRDefault="00706516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11" w:name="open-questions-and-assumptions"/>
      <w:bookmarkStart w:id="12" w:name="abandoned-ideas"/>
      <w:bookmarkEnd w:id="11"/>
      <w:bookmarkEnd w:id="12"/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Future</w:t>
      </w:r>
      <w:r w:rsidR="00936E6D"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 Ideas</w:t>
      </w:r>
    </w:p>
    <w:p w14:paraId="5F7E5A89" w14:textId="45E929A4" w:rsidR="00706516" w:rsidRDefault="00706516" w:rsidP="00706516">
      <w:pPr>
        <w:pStyle w:val="ListParagraph"/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706516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Authentication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for different users of different security levels (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e.g.</w:t>
      </w:r>
      <w:proofErr w:type="gramEnd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general users should only be able to read)</w:t>
      </w:r>
    </w:p>
    <w:p w14:paraId="52928998" w14:textId="3DC4990D" w:rsidR="00802A4A" w:rsidRDefault="00802A4A" w:rsidP="00706516">
      <w:pPr>
        <w:pStyle w:val="ListParagraph"/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Load balancing</w:t>
      </w:r>
    </w:p>
    <w:p w14:paraId="6EC50FD7" w14:textId="701A9D97" w:rsidR="00802A4A" w:rsidRDefault="00802A4A" w:rsidP="00802A4A">
      <w:pPr>
        <w:pStyle w:val="ListParagraph"/>
        <w:numPr>
          <w:ilvl w:val="1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Will allow for multiple instances of the microservice to run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together</w:t>
      </w:r>
      <w:proofErr w:type="gramEnd"/>
    </w:p>
    <w:p w14:paraId="308ED337" w14:textId="4CF4480A" w:rsidR="00507F34" w:rsidRDefault="00507F34" w:rsidP="00507F34">
      <w:pPr>
        <w:pStyle w:val="ListParagraph"/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CI/CD</w:t>
      </w:r>
    </w:p>
    <w:p w14:paraId="3AF74317" w14:textId="04C663A7" w:rsidR="00507F34" w:rsidRDefault="00507F34" w:rsidP="00507F34">
      <w:pPr>
        <w:pStyle w:val="ListParagraph"/>
        <w:numPr>
          <w:ilvl w:val="1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Research the best database and programming language for this microservice</w:t>
      </w:r>
    </w:p>
    <w:p w14:paraId="2286096A" w14:textId="5C31371F" w:rsidR="00507F34" w:rsidRPr="00507F34" w:rsidRDefault="00507F34" w:rsidP="00507F34">
      <w:pPr>
        <w:pStyle w:val="ListParagraph"/>
        <w:numPr>
          <w:ilvl w:val="1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a test suite that automatically verifies the functionality for success</w:t>
      </w:r>
      <w:r w:rsidR="0035285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es and </w:t>
      </w:r>
      <w:proofErr w:type="gramStart"/>
      <w:r w:rsidR="0035285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failures</w:t>
      </w:r>
      <w:proofErr w:type="gramEnd"/>
    </w:p>
    <w:sectPr w:rsidR="00507F34" w:rsidRPr="0050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AC8"/>
    <w:multiLevelType w:val="hybridMultilevel"/>
    <w:tmpl w:val="83421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4F2"/>
    <w:multiLevelType w:val="hybridMultilevel"/>
    <w:tmpl w:val="320A135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B0638"/>
    <w:multiLevelType w:val="hybridMultilevel"/>
    <w:tmpl w:val="320A135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6282"/>
    <w:multiLevelType w:val="hybridMultilevel"/>
    <w:tmpl w:val="89389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50EEA"/>
    <w:multiLevelType w:val="hybridMultilevel"/>
    <w:tmpl w:val="16423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82D28"/>
    <w:multiLevelType w:val="hybridMultilevel"/>
    <w:tmpl w:val="B93EF6BE"/>
    <w:lvl w:ilvl="0" w:tplc="0F64D750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16E72"/>
    <w:multiLevelType w:val="hybridMultilevel"/>
    <w:tmpl w:val="320A1352"/>
    <w:lvl w:ilvl="0" w:tplc="CBEA525E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75CF6"/>
    <w:multiLevelType w:val="hybridMultilevel"/>
    <w:tmpl w:val="89389B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677F3"/>
    <w:multiLevelType w:val="hybridMultilevel"/>
    <w:tmpl w:val="320A135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5662A"/>
    <w:multiLevelType w:val="hybridMultilevel"/>
    <w:tmpl w:val="320A135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993869">
    <w:abstractNumId w:val="3"/>
  </w:num>
  <w:num w:numId="2" w16cid:durableId="27024032">
    <w:abstractNumId w:val="5"/>
  </w:num>
  <w:num w:numId="3" w16cid:durableId="858129382">
    <w:abstractNumId w:val="0"/>
  </w:num>
  <w:num w:numId="4" w16cid:durableId="1955282726">
    <w:abstractNumId w:val="6"/>
  </w:num>
  <w:num w:numId="5" w16cid:durableId="360135008">
    <w:abstractNumId w:val="9"/>
  </w:num>
  <w:num w:numId="6" w16cid:durableId="1228569108">
    <w:abstractNumId w:val="2"/>
  </w:num>
  <w:num w:numId="7" w16cid:durableId="564267394">
    <w:abstractNumId w:val="7"/>
  </w:num>
  <w:num w:numId="8" w16cid:durableId="1761219119">
    <w:abstractNumId w:val="8"/>
  </w:num>
  <w:num w:numId="9" w16cid:durableId="535512019">
    <w:abstractNumId w:val="1"/>
  </w:num>
  <w:num w:numId="10" w16cid:durableId="145857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6D"/>
    <w:rsid w:val="0004666D"/>
    <w:rsid w:val="000633E4"/>
    <w:rsid w:val="000D2A8E"/>
    <w:rsid w:val="001C26BF"/>
    <w:rsid w:val="001D6807"/>
    <w:rsid w:val="002042CF"/>
    <w:rsid w:val="002218C8"/>
    <w:rsid w:val="002454FF"/>
    <w:rsid w:val="0026540E"/>
    <w:rsid w:val="002707FD"/>
    <w:rsid w:val="002D1126"/>
    <w:rsid w:val="0030568C"/>
    <w:rsid w:val="00317B54"/>
    <w:rsid w:val="00352851"/>
    <w:rsid w:val="003F75BF"/>
    <w:rsid w:val="00415F31"/>
    <w:rsid w:val="00420458"/>
    <w:rsid w:val="00456F78"/>
    <w:rsid w:val="00457695"/>
    <w:rsid w:val="00495EC3"/>
    <w:rsid w:val="00507F34"/>
    <w:rsid w:val="00516064"/>
    <w:rsid w:val="005633AC"/>
    <w:rsid w:val="00564D8F"/>
    <w:rsid w:val="00586053"/>
    <w:rsid w:val="00590C37"/>
    <w:rsid w:val="005C5799"/>
    <w:rsid w:val="006072A8"/>
    <w:rsid w:val="006B67E2"/>
    <w:rsid w:val="006C4E25"/>
    <w:rsid w:val="00706516"/>
    <w:rsid w:val="0079146C"/>
    <w:rsid w:val="007A3DB0"/>
    <w:rsid w:val="007B74E6"/>
    <w:rsid w:val="007F4A5D"/>
    <w:rsid w:val="00802A4A"/>
    <w:rsid w:val="00861540"/>
    <w:rsid w:val="008741E1"/>
    <w:rsid w:val="008A1121"/>
    <w:rsid w:val="008C0113"/>
    <w:rsid w:val="008D7274"/>
    <w:rsid w:val="0093281A"/>
    <w:rsid w:val="00936E6D"/>
    <w:rsid w:val="00937954"/>
    <w:rsid w:val="00975CE1"/>
    <w:rsid w:val="00985A24"/>
    <w:rsid w:val="009B107C"/>
    <w:rsid w:val="009B6045"/>
    <w:rsid w:val="009B74CB"/>
    <w:rsid w:val="009F5D1F"/>
    <w:rsid w:val="00AA468D"/>
    <w:rsid w:val="00B80979"/>
    <w:rsid w:val="00B951FA"/>
    <w:rsid w:val="00BC4DE8"/>
    <w:rsid w:val="00BF2EA8"/>
    <w:rsid w:val="00C007E1"/>
    <w:rsid w:val="00C45752"/>
    <w:rsid w:val="00C55F69"/>
    <w:rsid w:val="00CE7189"/>
    <w:rsid w:val="00D36D85"/>
    <w:rsid w:val="00D4569A"/>
    <w:rsid w:val="00D4582C"/>
    <w:rsid w:val="00D60030"/>
    <w:rsid w:val="00E2602B"/>
    <w:rsid w:val="00EE0C80"/>
    <w:rsid w:val="00EF6F74"/>
    <w:rsid w:val="00F54701"/>
    <w:rsid w:val="00F6064D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BED"/>
  <w15:chartTrackingRefBased/>
  <w15:docId w15:val="{43312CF9-AAAC-496E-BB05-451A15B9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36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36E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E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6E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36E6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9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Gee</dc:creator>
  <cp:keywords/>
  <dc:description/>
  <cp:lastModifiedBy>Collin Gee</cp:lastModifiedBy>
  <cp:revision>97</cp:revision>
  <dcterms:created xsi:type="dcterms:W3CDTF">2023-12-09T04:15:00Z</dcterms:created>
  <dcterms:modified xsi:type="dcterms:W3CDTF">2023-12-09T06:10:00Z</dcterms:modified>
</cp:coreProperties>
</file>