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5562E" w14:textId="0C7D87C1" w:rsidR="00D00045" w:rsidRDefault="00C24DC7" w:rsidP="00C24DC7">
      <w:pPr>
        <w:pStyle w:val="Titre"/>
      </w:pPr>
      <w:r>
        <w:t>Import des commandes vinicom.wine dans GESTCOM</w:t>
      </w:r>
    </w:p>
    <w:p w14:paraId="46CDBEF8" w14:textId="72EE159D" w:rsidR="00C24DC7" w:rsidRDefault="00C24DC7" w:rsidP="00C24DC7"/>
    <w:p w14:paraId="32C02F6F" w14:textId="0FB5E8D2" w:rsidR="00C24DC7" w:rsidRDefault="00C24DC7" w:rsidP="00C24DC7">
      <w:r>
        <w:t>L’import des commandes saisies sur le site vinicom.wine dans l’application GESTCOM est basé sur un échange de fichiers entre les deux applications. L’application Web vinicom.wine dépose dans un répertoire FTP un fichier au format xml et l’application vient à intervalle régulier ou à la demande récupérer ce fichier et l’incorporer dans la base de données.</w:t>
      </w:r>
    </w:p>
    <w:p w14:paraId="50B16E5F" w14:textId="6FB0D59C" w:rsidR="00C24DC7" w:rsidRDefault="00C24DC7" w:rsidP="00C24DC7">
      <w:r>
        <w:t>Les commandes pour être importées doivent respecter une structure XML fixée et avoir des références communes entre les 2 applications.</w:t>
      </w:r>
    </w:p>
    <w:p w14:paraId="6DFFA2A0" w14:textId="730F7251" w:rsidR="00C24DC7" w:rsidRDefault="00C24DC7" w:rsidP="00C24DC7">
      <w:pPr>
        <w:pStyle w:val="Paragraphedeliste"/>
        <w:numPr>
          <w:ilvl w:val="0"/>
          <w:numId w:val="1"/>
        </w:numPr>
      </w:pPr>
      <w:r>
        <w:t xml:space="preserve">La </w:t>
      </w:r>
      <w:r w:rsidRPr="00C24DC7">
        <w:rPr>
          <w:b/>
          <w:bCs/>
        </w:rPr>
        <w:t>référence du produit</w:t>
      </w:r>
      <w:r>
        <w:t xml:space="preserve"> doit être </w:t>
      </w:r>
      <w:r w:rsidRPr="00C24DC7">
        <w:rPr>
          <w:b/>
          <w:bCs/>
        </w:rPr>
        <w:t>identique</w:t>
      </w:r>
      <w:r>
        <w:t xml:space="preserve"> sur GESTCOM et vinicom.wine.</w:t>
      </w:r>
    </w:p>
    <w:p w14:paraId="32A177AD" w14:textId="2BF39645" w:rsidR="00C24DC7" w:rsidRDefault="00C24DC7" w:rsidP="00C24DC7">
      <w:pPr>
        <w:pStyle w:val="Paragraphedeliste"/>
        <w:numPr>
          <w:ilvl w:val="0"/>
          <w:numId w:val="1"/>
        </w:numPr>
      </w:pPr>
      <w:r>
        <w:t xml:space="preserve">Le </w:t>
      </w:r>
      <w:r w:rsidRPr="00C24DC7">
        <w:rPr>
          <w:b/>
          <w:bCs/>
        </w:rPr>
        <w:t>numéro du client de l’application vinicom.wine</w:t>
      </w:r>
      <w:r>
        <w:t xml:space="preserve"> doit être indiqué dans le champ </w:t>
      </w:r>
      <w:r w:rsidRPr="00C24DC7">
        <w:rPr>
          <w:b/>
          <w:bCs/>
        </w:rPr>
        <w:t>idPrestashop de la fiche client</w:t>
      </w:r>
      <w:r>
        <w:t xml:space="preserve"> GESTCOM.</w:t>
      </w:r>
    </w:p>
    <w:p w14:paraId="3AD89BA6" w14:textId="164DD063" w:rsidR="00C24DC7" w:rsidRDefault="00C24DC7" w:rsidP="00C24DC7">
      <w:r>
        <w:t>L’import des commandes peut se faire soit en automatique, soit à la demande sur l’application GESTCOM</w:t>
      </w:r>
      <w:r w:rsidR="00E31837">
        <w:t>.</w:t>
      </w:r>
    </w:p>
    <w:p w14:paraId="42402641" w14:textId="579CE36C" w:rsidR="00E31837" w:rsidRDefault="00E31837" w:rsidP="00C24DC7">
      <w:r>
        <w:t>Une fois importées dans GESTCOM les commandes sont visib</w:t>
      </w:r>
      <w:r w:rsidR="00E973A4">
        <w:t>les dans l’application. Elles sont dans l’état ‘EN  COURS’ (Gestion Commerciale / commande client), le code de la commande est indiqué dans l’historique d’importation.</w:t>
      </w:r>
    </w:p>
    <w:p w14:paraId="60D2A0A1" w14:textId="0B693B60" w:rsidR="00C24DC7" w:rsidRDefault="00C24DC7" w:rsidP="00C24DC7"/>
    <w:p w14:paraId="5F178127" w14:textId="39E276F7" w:rsidR="00C24DC7" w:rsidRDefault="00C24DC7" w:rsidP="008447BE">
      <w:pPr>
        <w:pStyle w:val="Titre1"/>
      </w:pPr>
      <w:r>
        <w:t xml:space="preserve">Import </w:t>
      </w:r>
      <w:r w:rsidR="008447BE">
        <w:t>automatique des commandes</w:t>
      </w:r>
    </w:p>
    <w:p w14:paraId="3FFAAF22" w14:textId="14D57BDA" w:rsidR="008447BE" w:rsidRDefault="008447BE" w:rsidP="008447BE">
      <w:pPr>
        <w:rPr>
          <w:b/>
          <w:bCs/>
        </w:rPr>
      </w:pPr>
      <w:r>
        <w:t xml:space="preserve">L’import automatique est effectué par un service Windows </w:t>
      </w:r>
      <w:r w:rsidRPr="008447BE">
        <w:rPr>
          <w:b/>
          <w:bCs/>
        </w:rPr>
        <w:t>vini_servicesWoo</w:t>
      </w:r>
      <w:r>
        <w:rPr>
          <w:b/>
          <w:bCs/>
        </w:rPr>
        <w:t>.</w:t>
      </w:r>
    </w:p>
    <w:p w14:paraId="5CFD171C" w14:textId="5628AD37" w:rsidR="008447BE" w:rsidRDefault="008447BE" w:rsidP="008447BE">
      <w:r w:rsidRPr="008447BE">
        <w:t xml:space="preserve">L’arrêt-relance de ce service se fait par la </w:t>
      </w:r>
      <w:r w:rsidRPr="008447BE">
        <w:rPr>
          <w:b/>
          <w:bCs/>
        </w:rPr>
        <w:t xml:space="preserve">console d’administration des services </w:t>
      </w:r>
      <w:r>
        <w:rPr>
          <w:b/>
          <w:bCs/>
        </w:rPr>
        <w:t xml:space="preserve"> </w:t>
      </w:r>
      <w:r w:rsidRPr="008447BE">
        <w:t>‘services.msc’</w:t>
      </w:r>
      <w:r>
        <w:rPr>
          <w:b/>
          <w:bCs/>
        </w:rPr>
        <w:t xml:space="preserve"> </w:t>
      </w:r>
      <w:r w:rsidRPr="008447BE">
        <w:t xml:space="preserve">accessible depuis le bureau </w:t>
      </w:r>
      <w:r w:rsidR="002B2D89" w:rsidRPr="008447BE">
        <w:t>Windows</w:t>
      </w:r>
      <w:r w:rsidRPr="008447BE">
        <w:t xml:space="preserve"> en recherchant ‘Services’</w:t>
      </w:r>
      <w:r>
        <w:t>.</w:t>
      </w:r>
    </w:p>
    <w:p w14:paraId="6CBA0192" w14:textId="77777777" w:rsidR="008447BE" w:rsidRDefault="008447BE" w:rsidP="008447BE">
      <w:pPr>
        <w:keepNext/>
      </w:pPr>
      <w:r w:rsidRPr="008447BE">
        <w:rPr>
          <w:b/>
          <w:bCs/>
        </w:rPr>
        <w:drawing>
          <wp:inline distT="0" distB="0" distL="0" distR="0" wp14:anchorId="24F3EF97" wp14:editId="56CBAABB">
            <wp:extent cx="5760720" cy="24625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62530"/>
                    </a:xfrm>
                    <a:prstGeom prst="rect">
                      <a:avLst/>
                    </a:prstGeom>
                  </pic:spPr>
                </pic:pic>
              </a:graphicData>
            </a:graphic>
          </wp:inline>
        </w:drawing>
      </w:r>
    </w:p>
    <w:p w14:paraId="0F2172E6" w14:textId="30852FAD" w:rsidR="008447BE" w:rsidRDefault="008447BE" w:rsidP="008447BE">
      <w:pPr>
        <w:pStyle w:val="Lgende"/>
      </w:pPr>
      <w:r>
        <w:t xml:space="preserve">Figure </w:t>
      </w:r>
      <w:fldSimple w:instr=" SEQ Figure \* ARABIC ">
        <w:r w:rsidR="008D5CF2">
          <w:rPr>
            <w:noProof/>
          </w:rPr>
          <w:t>1</w:t>
        </w:r>
      </w:fldSimple>
      <w:r>
        <w:t xml:space="preserve"> : Ecran d'administration des services</w:t>
      </w:r>
    </w:p>
    <w:p w14:paraId="667221C6" w14:textId="0C0C281A" w:rsidR="008447BE" w:rsidRDefault="008447BE" w:rsidP="008447BE">
      <w:r>
        <w:t xml:space="preserve">En double-cliquant sur le service ‘vini_serviceWoo’ on obtient la fenêtre de gestion de ce service </w:t>
      </w:r>
    </w:p>
    <w:p w14:paraId="496B36F3" w14:textId="3A04F71D" w:rsidR="008447BE" w:rsidRDefault="008447BE" w:rsidP="008447BE">
      <w:r w:rsidRPr="008447BE">
        <w:lastRenderedPageBreak/>
        <w:drawing>
          <wp:inline distT="0" distB="0" distL="0" distR="0" wp14:anchorId="70BDED24" wp14:editId="413F71FE">
            <wp:extent cx="3915321" cy="4867954"/>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5321" cy="4867954"/>
                    </a:xfrm>
                    <a:prstGeom prst="rect">
                      <a:avLst/>
                    </a:prstGeom>
                  </pic:spPr>
                </pic:pic>
              </a:graphicData>
            </a:graphic>
          </wp:inline>
        </w:drawing>
      </w:r>
    </w:p>
    <w:p w14:paraId="6B88E534" w14:textId="684BC7E2" w:rsidR="008447BE" w:rsidRDefault="008447BE" w:rsidP="008447BE">
      <w:r>
        <w:t>En Cliquant sur le bouton Démarrer ou Arrêter , vous pouvez contrôler le fonctionnement de ce service.</w:t>
      </w:r>
    </w:p>
    <w:p w14:paraId="3E40118D" w14:textId="689B09DF" w:rsidR="008447BE" w:rsidRDefault="008447BE" w:rsidP="008447BE">
      <w:r>
        <w:t>Ce service est installé dans le répertoire GESTCOM, il est paramétrable à l’aide d’un fichier de configuration ‘vini_serviceWOO.exe.config’ éditable avec notepad++.exe</w:t>
      </w:r>
    </w:p>
    <w:p w14:paraId="3E493FEF" w14:textId="77777777" w:rsidR="00CD0303" w:rsidRPr="00CD0303" w:rsidRDefault="00CD0303" w:rsidP="00CD0303">
      <w:pPr>
        <w:pStyle w:val="Sansinterligne"/>
        <w:rPr>
          <w:i/>
          <w:iCs/>
          <w:sz w:val="20"/>
          <w:szCs w:val="20"/>
        </w:rPr>
      </w:pPr>
      <w:r w:rsidRPr="00CD0303">
        <w:rPr>
          <w:i/>
          <w:iCs/>
          <w:sz w:val="20"/>
          <w:szCs w:val="20"/>
        </w:rPr>
        <w:t>&lt;configuration&gt;</w:t>
      </w:r>
    </w:p>
    <w:p w14:paraId="1B269336" w14:textId="77777777" w:rsidR="00CD0303" w:rsidRPr="00CD0303" w:rsidRDefault="00CD0303" w:rsidP="00CD0303">
      <w:pPr>
        <w:pStyle w:val="Sansinterligne"/>
        <w:rPr>
          <w:i/>
          <w:iCs/>
          <w:sz w:val="20"/>
          <w:szCs w:val="20"/>
        </w:rPr>
      </w:pPr>
      <w:r w:rsidRPr="00CD0303">
        <w:rPr>
          <w:i/>
          <w:iCs/>
          <w:sz w:val="20"/>
          <w:szCs w:val="20"/>
        </w:rPr>
        <w:t xml:space="preserve">    &lt;configSections&gt;</w:t>
      </w:r>
    </w:p>
    <w:p w14:paraId="31EA51DD" w14:textId="77777777" w:rsidR="00CD0303" w:rsidRPr="00CD0303" w:rsidRDefault="00CD0303" w:rsidP="00CD0303">
      <w:pPr>
        <w:pStyle w:val="Sansinterligne"/>
        <w:rPr>
          <w:i/>
          <w:iCs/>
          <w:sz w:val="20"/>
          <w:szCs w:val="20"/>
        </w:rPr>
      </w:pPr>
      <w:r w:rsidRPr="00CD0303">
        <w:rPr>
          <w:i/>
          <w:iCs/>
          <w:sz w:val="20"/>
          <w:szCs w:val="20"/>
        </w:rPr>
        <w:t xml:space="preserve">        &lt;sectionGroup name="applicationSettings" type="System.Configuration.ApplicationSettingsGroup, System, Version=4.0.0.0, Culture=neutral, PublicKeyToken=b77a5c561934e089" &gt;</w:t>
      </w:r>
    </w:p>
    <w:p w14:paraId="05535D8F" w14:textId="77777777" w:rsidR="00CD0303" w:rsidRPr="00CD0303" w:rsidRDefault="00CD0303" w:rsidP="00CD0303">
      <w:pPr>
        <w:pStyle w:val="Sansinterligne"/>
        <w:rPr>
          <w:i/>
          <w:iCs/>
          <w:sz w:val="20"/>
          <w:szCs w:val="20"/>
        </w:rPr>
      </w:pPr>
      <w:r w:rsidRPr="00CD0303">
        <w:rPr>
          <w:i/>
          <w:iCs/>
          <w:sz w:val="20"/>
          <w:szCs w:val="20"/>
        </w:rPr>
        <w:t xml:space="preserve">            &lt;section name="vini_servicesWoo.My.MySettings" type="System.Configuration.ClientSettingsSection, System, Version=4.0.0.0, Culture=neutral, PublicKeyToken=b77a5c561934e089" requirePermission="false" /&gt;</w:t>
      </w:r>
    </w:p>
    <w:p w14:paraId="6A38FB5B" w14:textId="77777777" w:rsidR="00CD0303" w:rsidRPr="00CD0303" w:rsidRDefault="00CD0303" w:rsidP="00CD0303">
      <w:pPr>
        <w:pStyle w:val="Sansinterligne"/>
        <w:rPr>
          <w:i/>
          <w:iCs/>
          <w:sz w:val="20"/>
          <w:szCs w:val="20"/>
        </w:rPr>
      </w:pPr>
      <w:r w:rsidRPr="00CD0303">
        <w:rPr>
          <w:i/>
          <w:iCs/>
          <w:sz w:val="20"/>
          <w:szCs w:val="20"/>
        </w:rPr>
        <w:t xml:space="preserve">        &lt;/sectionGroup&gt;</w:t>
      </w:r>
    </w:p>
    <w:p w14:paraId="270FCC0B" w14:textId="77777777" w:rsidR="00CD0303" w:rsidRPr="00CD0303" w:rsidRDefault="00CD0303" w:rsidP="00CD0303">
      <w:pPr>
        <w:pStyle w:val="Sansinterligne"/>
        <w:rPr>
          <w:i/>
          <w:iCs/>
          <w:sz w:val="20"/>
          <w:szCs w:val="20"/>
        </w:rPr>
      </w:pPr>
      <w:r w:rsidRPr="00CD0303">
        <w:rPr>
          <w:i/>
          <w:iCs/>
          <w:sz w:val="20"/>
          <w:szCs w:val="20"/>
        </w:rPr>
        <w:t xml:space="preserve">    &lt;/configSections&gt;</w:t>
      </w:r>
    </w:p>
    <w:p w14:paraId="241390BF" w14:textId="77777777" w:rsidR="00CD0303" w:rsidRPr="00CD0303" w:rsidRDefault="00CD0303" w:rsidP="00CD0303">
      <w:pPr>
        <w:pStyle w:val="Sansinterligne"/>
        <w:rPr>
          <w:i/>
          <w:iCs/>
          <w:sz w:val="20"/>
          <w:szCs w:val="20"/>
        </w:rPr>
      </w:pPr>
      <w:r w:rsidRPr="00CD0303">
        <w:rPr>
          <w:i/>
          <w:iCs/>
          <w:sz w:val="20"/>
          <w:szCs w:val="20"/>
        </w:rPr>
        <w:t xml:space="preserve">    &lt;connectionStrings&gt;</w:t>
      </w:r>
    </w:p>
    <w:p w14:paraId="1DA4C58F" w14:textId="77777777" w:rsidR="00CD0303" w:rsidRPr="00CD0303" w:rsidRDefault="00CD0303" w:rsidP="00CD0303">
      <w:pPr>
        <w:pStyle w:val="Sansinterligne"/>
        <w:rPr>
          <w:i/>
          <w:iCs/>
          <w:sz w:val="20"/>
          <w:szCs w:val="20"/>
        </w:rPr>
      </w:pPr>
      <w:r w:rsidRPr="00CD0303">
        <w:rPr>
          <w:i/>
          <w:iCs/>
          <w:sz w:val="20"/>
          <w:szCs w:val="20"/>
        </w:rPr>
        <w:t xml:space="preserve">        &lt;add name="vini_servicesWoo.My.MySettings.MyCS" connectionString="Provider=SQLOLEDB.1;Data Source=localhost\SQLEXPRESS;Initial Catalog=vnc5PP2;Persist Security Info=True;User ID=vinicom;Password=vinicom" /&gt;</w:t>
      </w:r>
    </w:p>
    <w:p w14:paraId="553BAE14" w14:textId="77777777" w:rsidR="00CD0303" w:rsidRPr="00CD0303" w:rsidRDefault="00CD0303" w:rsidP="00CD0303">
      <w:pPr>
        <w:pStyle w:val="Sansinterligne"/>
        <w:rPr>
          <w:i/>
          <w:iCs/>
          <w:sz w:val="20"/>
          <w:szCs w:val="20"/>
        </w:rPr>
      </w:pPr>
      <w:r w:rsidRPr="00CD0303">
        <w:rPr>
          <w:i/>
          <w:iCs/>
          <w:sz w:val="20"/>
          <w:szCs w:val="20"/>
        </w:rPr>
        <w:t xml:space="preserve">    &lt;/connectionStrings&gt;</w:t>
      </w:r>
    </w:p>
    <w:p w14:paraId="6D9218C5" w14:textId="77777777" w:rsidR="00CD0303" w:rsidRPr="00CD0303" w:rsidRDefault="00CD0303" w:rsidP="00CD0303">
      <w:pPr>
        <w:pStyle w:val="Sansinterligne"/>
        <w:rPr>
          <w:i/>
          <w:iCs/>
          <w:sz w:val="20"/>
          <w:szCs w:val="20"/>
        </w:rPr>
      </w:pPr>
      <w:r w:rsidRPr="00CD0303">
        <w:rPr>
          <w:i/>
          <w:iCs/>
          <w:sz w:val="20"/>
          <w:szCs w:val="20"/>
        </w:rPr>
        <w:t xml:space="preserve">    &lt;startup&gt; </w:t>
      </w:r>
    </w:p>
    <w:p w14:paraId="18CD1FCD" w14:textId="77777777" w:rsidR="00CD0303" w:rsidRPr="00CD0303" w:rsidRDefault="00CD0303" w:rsidP="00CD0303">
      <w:pPr>
        <w:pStyle w:val="Sansinterligne"/>
        <w:rPr>
          <w:i/>
          <w:iCs/>
          <w:sz w:val="20"/>
          <w:szCs w:val="20"/>
        </w:rPr>
      </w:pPr>
      <w:r w:rsidRPr="00CD0303">
        <w:rPr>
          <w:i/>
          <w:iCs/>
          <w:sz w:val="20"/>
          <w:szCs w:val="20"/>
        </w:rPr>
        <w:lastRenderedPageBreak/>
        <w:t xml:space="preserve">        &lt;supportedRuntime version="v4.0" sku=".NETFramework,Version=v4.7.1" /&gt;</w:t>
      </w:r>
    </w:p>
    <w:p w14:paraId="1049B40C" w14:textId="77777777" w:rsidR="00CD0303" w:rsidRPr="00CD0303" w:rsidRDefault="00CD0303" w:rsidP="00CD0303">
      <w:pPr>
        <w:pStyle w:val="Sansinterligne"/>
        <w:rPr>
          <w:i/>
          <w:iCs/>
          <w:sz w:val="20"/>
          <w:szCs w:val="20"/>
        </w:rPr>
      </w:pPr>
      <w:r w:rsidRPr="00CD0303">
        <w:rPr>
          <w:i/>
          <w:iCs/>
          <w:sz w:val="20"/>
          <w:szCs w:val="20"/>
        </w:rPr>
        <w:t xml:space="preserve">    &lt;/startup&gt;</w:t>
      </w:r>
    </w:p>
    <w:p w14:paraId="768CE927" w14:textId="77777777" w:rsidR="00CD0303" w:rsidRPr="00CD0303" w:rsidRDefault="00CD0303" w:rsidP="00CD0303">
      <w:pPr>
        <w:pStyle w:val="Sansinterligne"/>
        <w:rPr>
          <w:i/>
          <w:iCs/>
          <w:sz w:val="20"/>
          <w:szCs w:val="20"/>
        </w:rPr>
      </w:pPr>
      <w:r w:rsidRPr="00CD0303">
        <w:rPr>
          <w:i/>
          <w:iCs/>
          <w:sz w:val="20"/>
          <w:szCs w:val="20"/>
        </w:rPr>
        <w:t xml:space="preserve">    &lt;applicationSettings&gt;</w:t>
      </w:r>
    </w:p>
    <w:p w14:paraId="16D9713C" w14:textId="77777777" w:rsidR="00CD0303" w:rsidRPr="00CD0303" w:rsidRDefault="00CD0303" w:rsidP="00CD0303">
      <w:pPr>
        <w:pStyle w:val="Sansinterligne"/>
        <w:rPr>
          <w:i/>
          <w:iCs/>
          <w:sz w:val="20"/>
          <w:szCs w:val="20"/>
        </w:rPr>
      </w:pPr>
      <w:r w:rsidRPr="00CD0303">
        <w:rPr>
          <w:i/>
          <w:iCs/>
          <w:sz w:val="20"/>
          <w:szCs w:val="20"/>
        </w:rPr>
        <w:t xml:space="preserve">        &lt;vini_servicesWoo.My.MySettings&gt;</w:t>
      </w:r>
    </w:p>
    <w:p w14:paraId="2ED9CC36" w14:textId="77777777" w:rsidR="00CD0303" w:rsidRPr="00CD0303" w:rsidRDefault="00CD0303" w:rsidP="00CD0303">
      <w:pPr>
        <w:pStyle w:val="Sansinterligne"/>
        <w:rPr>
          <w:i/>
          <w:iCs/>
          <w:sz w:val="20"/>
          <w:szCs w:val="20"/>
        </w:rPr>
      </w:pPr>
      <w:r w:rsidRPr="00CD0303">
        <w:rPr>
          <w:i/>
          <w:iCs/>
          <w:sz w:val="20"/>
          <w:szCs w:val="20"/>
        </w:rPr>
        <w:t xml:space="preserve">            &lt;setting name="wooFTPHost" serializeAs="String"&gt;</w:t>
      </w:r>
    </w:p>
    <w:p w14:paraId="747BFD0B" w14:textId="77777777" w:rsidR="00CD0303" w:rsidRPr="00CD0303" w:rsidRDefault="00CD0303" w:rsidP="00CD0303">
      <w:pPr>
        <w:pStyle w:val="Sansinterligne"/>
        <w:rPr>
          <w:i/>
          <w:iCs/>
          <w:sz w:val="20"/>
          <w:szCs w:val="20"/>
        </w:rPr>
      </w:pPr>
      <w:r w:rsidRPr="00CD0303">
        <w:rPr>
          <w:i/>
          <w:iCs/>
          <w:sz w:val="20"/>
          <w:szCs w:val="20"/>
        </w:rPr>
        <w:t xml:space="preserve">                &lt;value&gt;ftp.cluster002.hosting.ovh.net&lt;/value&gt;</w:t>
      </w:r>
    </w:p>
    <w:p w14:paraId="53A78F7F" w14:textId="77777777" w:rsidR="00CD0303" w:rsidRPr="00CD0303" w:rsidRDefault="00CD0303" w:rsidP="00CD0303">
      <w:pPr>
        <w:pStyle w:val="Sansinterligne"/>
        <w:rPr>
          <w:i/>
          <w:iCs/>
          <w:sz w:val="20"/>
          <w:szCs w:val="20"/>
        </w:rPr>
      </w:pPr>
      <w:r w:rsidRPr="00CD0303">
        <w:rPr>
          <w:i/>
          <w:iCs/>
          <w:sz w:val="20"/>
          <w:szCs w:val="20"/>
        </w:rPr>
        <w:t xml:space="preserve">            &lt;/setting&gt;</w:t>
      </w:r>
    </w:p>
    <w:p w14:paraId="5E38E8C1" w14:textId="77777777" w:rsidR="00CD0303" w:rsidRPr="00CD0303" w:rsidRDefault="00CD0303" w:rsidP="00CD0303">
      <w:pPr>
        <w:pStyle w:val="Sansinterligne"/>
        <w:rPr>
          <w:i/>
          <w:iCs/>
          <w:sz w:val="20"/>
          <w:szCs w:val="20"/>
        </w:rPr>
      </w:pPr>
      <w:r w:rsidRPr="00CD0303">
        <w:rPr>
          <w:i/>
          <w:iCs/>
          <w:sz w:val="20"/>
          <w:szCs w:val="20"/>
        </w:rPr>
        <w:t xml:space="preserve">            &lt;setting name="wooFTPUser" serializeAs="String"&gt;</w:t>
      </w:r>
    </w:p>
    <w:p w14:paraId="48462A5A" w14:textId="77777777" w:rsidR="00CD0303" w:rsidRPr="00CD0303" w:rsidRDefault="00CD0303" w:rsidP="00CD0303">
      <w:pPr>
        <w:pStyle w:val="Sansinterligne"/>
        <w:rPr>
          <w:i/>
          <w:iCs/>
          <w:sz w:val="20"/>
          <w:szCs w:val="20"/>
        </w:rPr>
      </w:pPr>
      <w:r w:rsidRPr="00CD0303">
        <w:rPr>
          <w:i/>
          <w:iCs/>
          <w:sz w:val="20"/>
          <w:szCs w:val="20"/>
        </w:rPr>
        <w:t xml:space="preserve">                &lt;value&gt;vinicomwgs-gestcom&lt;/value&gt;</w:t>
      </w:r>
    </w:p>
    <w:p w14:paraId="46D38A4C" w14:textId="77777777" w:rsidR="00CD0303" w:rsidRPr="00CD0303" w:rsidRDefault="00CD0303" w:rsidP="00CD0303">
      <w:pPr>
        <w:pStyle w:val="Sansinterligne"/>
        <w:rPr>
          <w:i/>
          <w:iCs/>
          <w:sz w:val="20"/>
          <w:szCs w:val="20"/>
        </w:rPr>
      </w:pPr>
      <w:r w:rsidRPr="00CD0303">
        <w:rPr>
          <w:i/>
          <w:iCs/>
          <w:sz w:val="20"/>
          <w:szCs w:val="20"/>
        </w:rPr>
        <w:t xml:space="preserve">            &lt;/setting&gt;</w:t>
      </w:r>
    </w:p>
    <w:p w14:paraId="3C6D6A04" w14:textId="77777777" w:rsidR="00CD0303" w:rsidRPr="00CD0303" w:rsidRDefault="00CD0303" w:rsidP="00CD0303">
      <w:pPr>
        <w:pStyle w:val="Sansinterligne"/>
        <w:rPr>
          <w:i/>
          <w:iCs/>
          <w:sz w:val="20"/>
          <w:szCs w:val="20"/>
        </w:rPr>
      </w:pPr>
      <w:r w:rsidRPr="00CD0303">
        <w:rPr>
          <w:i/>
          <w:iCs/>
          <w:sz w:val="20"/>
          <w:szCs w:val="20"/>
        </w:rPr>
        <w:t xml:space="preserve">            &lt;setting name="wooFTPPwd" serializeAs="String"&gt;</w:t>
      </w:r>
    </w:p>
    <w:p w14:paraId="4C88DE37" w14:textId="77777777" w:rsidR="00CD0303" w:rsidRPr="00CD0303" w:rsidRDefault="00CD0303" w:rsidP="00CD0303">
      <w:pPr>
        <w:pStyle w:val="Sansinterligne"/>
        <w:rPr>
          <w:i/>
          <w:iCs/>
          <w:sz w:val="20"/>
          <w:szCs w:val="20"/>
        </w:rPr>
      </w:pPr>
      <w:r w:rsidRPr="00CD0303">
        <w:rPr>
          <w:i/>
          <w:iCs/>
          <w:sz w:val="20"/>
          <w:szCs w:val="20"/>
        </w:rPr>
        <w:t xml:space="preserve">                &lt;value&gt;EdcRfv11&lt;/value&gt;</w:t>
      </w:r>
    </w:p>
    <w:p w14:paraId="39C1B7C0" w14:textId="77777777" w:rsidR="00CD0303" w:rsidRPr="00CD0303" w:rsidRDefault="00CD0303" w:rsidP="00CD0303">
      <w:pPr>
        <w:pStyle w:val="Sansinterligne"/>
        <w:rPr>
          <w:i/>
          <w:iCs/>
          <w:sz w:val="20"/>
          <w:szCs w:val="20"/>
        </w:rPr>
      </w:pPr>
      <w:r w:rsidRPr="00CD0303">
        <w:rPr>
          <w:i/>
          <w:iCs/>
          <w:sz w:val="20"/>
          <w:szCs w:val="20"/>
        </w:rPr>
        <w:t xml:space="preserve">            &lt;/setting&gt;</w:t>
      </w:r>
    </w:p>
    <w:p w14:paraId="57B31D6F" w14:textId="77777777" w:rsidR="00CD0303" w:rsidRPr="00CD0303" w:rsidRDefault="00CD0303" w:rsidP="00CD0303">
      <w:pPr>
        <w:pStyle w:val="Sansinterligne"/>
        <w:rPr>
          <w:i/>
          <w:iCs/>
          <w:sz w:val="20"/>
          <w:szCs w:val="20"/>
        </w:rPr>
      </w:pPr>
      <w:r w:rsidRPr="00CD0303">
        <w:rPr>
          <w:i/>
          <w:iCs/>
          <w:sz w:val="20"/>
          <w:szCs w:val="20"/>
        </w:rPr>
        <w:t xml:space="preserve">            &lt;setting name="wooFTPRepLocal" serializeAs="String"&gt;</w:t>
      </w:r>
    </w:p>
    <w:p w14:paraId="0D7D1F9E" w14:textId="77777777" w:rsidR="00CD0303" w:rsidRPr="00CD0303" w:rsidRDefault="00CD0303" w:rsidP="00CD0303">
      <w:pPr>
        <w:pStyle w:val="Sansinterligne"/>
        <w:rPr>
          <w:i/>
          <w:iCs/>
          <w:sz w:val="20"/>
          <w:szCs w:val="20"/>
        </w:rPr>
      </w:pPr>
      <w:r w:rsidRPr="00CD0303">
        <w:rPr>
          <w:i/>
          <w:iCs/>
          <w:sz w:val="20"/>
          <w:szCs w:val="20"/>
        </w:rPr>
        <w:t xml:space="preserve">                &lt;value&gt;E:\GESTCOM.PP\importinternet\vinicom.wine\&lt;/value&gt;</w:t>
      </w:r>
    </w:p>
    <w:p w14:paraId="1432A048" w14:textId="77777777" w:rsidR="00CD0303" w:rsidRPr="00CD0303" w:rsidRDefault="00CD0303" w:rsidP="00CD0303">
      <w:pPr>
        <w:pStyle w:val="Sansinterligne"/>
        <w:rPr>
          <w:i/>
          <w:iCs/>
          <w:sz w:val="20"/>
          <w:szCs w:val="20"/>
        </w:rPr>
      </w:pPr>
      <w:r w:rsidRPr="00CD0303">
        <w:rPr>
          <w:i/>
          <w:iCs/>
          <w:sz w:val="20"/>
          <w:szCs w:val="20"/>
        </w:rPr>
        <w:t xml:space="preserve">            &lt;/setting&gt;</w:t>
      </w:r>
    </w:p>
    <w:p w14:paraId="753BA040" w14:textId="77777777" w:rsidR="00CD0303" w:rsidRPr="00CD0303" w:rsidRDefault="00CD0303" w:rsidP="00CD0303">
      <w:pPr>
        <w:pStyle w:val="Sansinterligne"/>
        <w:rPr>
          <w:i/>
          <w:iCs/>
          <w:sz w:val="20"/>
          <w:szCs w:val="20"/>
        </w:rPr>
      </w:pPr>
      <w:r w:rsidRPr="00CD0303">
        <w:rPr>
          <w:i/>
          <w:iCs/>
          <w:sz w:val="20"/>
          <w:szCs w:val="20"/>
        </w:rPr>
        <w:t xml:space="preserve">            &lt;setting name="wooFTPRepDistant" serializeAs="String"&gt;</w:t>
      </w:r>
    </w:p>
    <w:p w14:paraId="0B7FBD00" w14:textId="77777777" w:rsidR="00CD0303" w:rsidRPr="00CD0303" w:rsidRDefault="00CD0303" w:rsidP="00CD0303">
      <w:pPr>
        <w:pStyle w:val="Sansinterligne"/>
        <w:rPr>
          <w:i/>
          <w:iCs/>
          <w:sz w:val="20"/>
          <w:szCs w:val="20"/>
        </w:rPr>
      </w:pPr>
      <w:r w:rsidRPr="00CD0303">
        <w:rPr>
          <w:i/>
          <w:iCs/>
          <w:sz w:val="20"/>
          <w:szCs w:val="20"/>
        </w:rPr>
        <w:t xml:space="preserve">                &lt;value&gt;TEST/Orders&lt;/value&gt;</w:t>
      </w:r>
    </w:p>
    <w:p w14:paraId="3E826551" w14:textId="77777777" w:rsidR="00CD0303" w:rsidRPr="00CD0303" w:rsidRDefault="00CD0303" w:rsidP="00CD0303">
      <w:pPr>
        <w:pStyle w:val="Sansinterligne"/>
        <w:rPr>
          <w:i/>
          <w:iCs/>
          <w:sz w:val="20"/>
          <w:szCs w:val="20"/>
        </w:rPr>
      </w:pPr>
      <w:r w:rsidRPr="00CD0303">
        <w:rPr>
          <w:i/>
          <w:iCs/>
          <w:sz w:val="20"/>
          <w:szCs w:val="20"/>
        </w:rPr>
        <w:t xml:space="preserve">            &lt;/setting&gt;</w:t>
      </w:r>
    </w:p>
    <w:p w14:paraId="2B75B6BC" w14:textId="77777777" w:rsidR="00CD0303" w:rsidRPr="00CD0303" w:rsidRDefault="00CD0303" w:rsidP="00CD0303">
      <w:pPr>
        <w:pStyle w:val="Sansinterligne"/>
        <w:rPr>
          <w:i/>
          <w:iCs/>
          <w:sz w:val="20"/>
          <w:szCs w:val="20"/>
        </w:rPr>
      </w:pPr>
      <w:r w:rsidRPr="00CD0303">
        <w:rPr>
          <w:i/>
          <w:iCs/>
          <w:sz w:val="20"/>
          <w:szCs w:val="20"/>
        </w:rPr>
        <w:t xml:space="preserve">            &lt;setting name="wooIntervalleSecondes" serializeAs="String"&gt;</w:t>
      </w:r>
    </w:p>
    <w:p w14:paraId="5DF009C2" w14:textId="77777777" w:rsidR="00CD0303" w:rsidRPr="00CD0303" w:rsidRDefault="00CD0303" w:rsidP="00CD0303">
      <w:pPr>
        <w:pStyle w:val="Sansinterligne"/>
        <w:rPr>
          <w:i/>
          <w:iCs/>
          <w:sz w:val="20"/>
          <w:szCs w:val="20"/>
        </w:rPr>
      </w:pPr>
      <w:r w:rsidRPr="00CD0303">
        <w:rPr>
          <w:i/>
          <w:iCs/>
          <w:sz w:val="20"/>
          <w:szCs w:val="20"/>
        </w:rPr>
        <w:t xml:space="preserve">                &lt;value&gt;60&lt;/value&gt;</w:t>
      </w:r>
    </w:p>
    <w:p w14:paraId="5CB351E8" w14:textId="77777777" w:rsidR="00CD0303" w:rsidRPr="00CD0303" w:rsidRDefault="00CD0303" w:rsidP="00CD0303">
      <w:pPr>
        <w:pStyle w:val="Sansinterligne"/>
        <w:rPr>
          <w:i/>
          <w:iCs/>
          <w:sz w:val="20"/>
          <w:szCs w:val="20"/>
        </w:rPr>
      </w:pPr>
      <w:r w:rsidRPr="00CD0303">
        <w:rPr>
          <w:i/>
          <w:iCs/>
          <w:sz w:val="20"/>
          <w:szCs w:val="20"/>
        </w:rPr>
        <w:t xml:space="preserve">            &lt;/setting&gt;</w:t>
      </w:r>
    </w:p>
    <w:p w14:paraId="665A29D7" w14:textId="77777777" w:rsidR="00CD0303" w:rsidRPr="00CD0303" w:rsidRDefault="00CD0303" w:rsidP="00CD0303">
      <w:pPr>
        <w:pStyle w:val="Sansinterligne"/>
        <w:rPr>
          <w:i/>
          <w:iCs/>
          <w:sz w:val="20"/>
          <w:szCs w:val="20"/>
        </w:rPr>
      </w:pPr>
      <w:r w:rsidRPr="00CD0303">
        <w:rPr>
          <w:i/>
          <w:iCs/>
          <w:sz w:val="20"/>
          <w:szCs w:val="20"/>
        </w:rPr>
        <w:t xml:space="preserve">            &lt;setting name="wooLog" serializeAs="String"&gt;</w:t>
      </w:r>
    </w:p>
    <w:p w14:paraId="2C0400E9" w14:textId="77777777" w:rsidR="00CD0303" w:rsidRPr="00CD0303" w:rsidRDefault="00CD0303" w:rsidP="00CD0303">
      <w:pPr>
        <w:pStyle w:val="Sansinterligne"/>
        <w:rPr>
          <w:i/>
          <w:iCs/>
          <w:sz w:val="20"/>
          <w:szCs w:val="20"/>
        </w:rPr>
      </w:pPr>
      <w:r w:rsidRPr="00CD0303">
        <w:rPr>
          <w:i/>
          <w:iCs/>
          <w:sz w:val="20"/>
          <w:szCs w:val="20"/>
        </w:rPr>
        <w:t xml:space="preserve">                &lt;value&gt;E:\GESTCOM.PP\LOGS\importWoo.xml&lt;/value&gt;</w:t>
      </w:r>
    </w:p>
    <w:p w14:paraId="30A3C263" w14:textId="77777777" w:rsidR="00CD0303" w:rsidRPr="00CD0303" w:rsidRDefault="00CD0303" w:rsidP="00CD0303">
      <w:pPr>
        <w:pStyle w:val="Sansinterligne"/>
        <w:rPr>
          <w:i/>
          <w:iCs/>
          <w:sz w:val="20"/>
          <w:szCs w:val="20"/>
        </w:rPr>
      </w:pPr>
      <w:r w:rsidRPr="00CD0303">
        <w:rPr>
          <w:i/>
          <w:iCs/>
          <w:sz w:val="20"/>
          <w:szCs w:val="20"/>
        </w:rPr>
        <w:t xml:space="preserve">            &lt;/setting&gt;</w:t>
      </w:r>
    </w:p>
    <w:p w14:paraId="15651E58" w14:textId="77777777" w:rsidR="00CD0303" w:rsidRPr="00CD0303" w:rsidRDefault="00CD0303" w:rsidP="00CD0303">
      <w:pPr>
        <w:pStyle w:val="Sansinterligne"/>
        <w:rPr>
          <w:i/>
          <w:iCs/>
          <w:sz w:val="20"/>
          <w:szCs w:val="20"/>
        </w:rPr>
      </w:pPr>
      <w:r w:rsidRPr="00CD0303">
        <w:rPr>
          <w:i/>
          <w:iCs/>
          <w:sz w:val="20"/>
          <w:szCs w:val="20"/>
        </w:rPr>
        <w:t xml:space="preserve">        &lt;/vini_servicesWoo.My.MySettings&gt;</w:t>
      </w:r>
    </w:p>
    <w:p w14:paraId="6349C94B" w14:textId="77777777" w:rsidR="00CD0303" w:rsidRPr="00CD0303" w:rsidRDefault="00CD0303" w:rsidP="00CD0303">
      <w:pPr>
        <w:pStyle w:val="Sansinterligne"/>
        <w:rPr>
          <w:i/>
          <w:iCs/>
          <w:sz w:val="20"/>
          <w:szCs w:val="20"/>
        </w:rPr>
      </w:pPr>
      <w:r w:rsidRPr="00CD0303">
        <w:rPr>
          <w:i/>
          <w:iCs/>
          <w:sz w:val="20"/>
          <w:szCs w:val="20"/>
        </w:rPr>
        <w:t xml:space="preserve">    &lt;/applicationSettings&gt;</w:t>
      </w:r>
    </w:p>
    <w:p w14:paraId="1ED6A38E" w14:textId="20BC2C59" w:rsidR="008447BE" w:rsidRPr="00CD0303" w:rsidRDefault="00CD0303" w:rsidP="00CD0303">
      <w:pPr>
        <w:pStyle w:val="Sansinterligne"/>
        <w:rPr>
          <w:i/>
          <w:iCs/>
          <w:sz w:val="20"/>
          <w:szCs w:val="20"/>
        </w:rPr>
      </w:pPr>
      <w:r w:rsidRPr="00CD0303">
        <w:rPr>
          <w:i/>
          <w:iCs/>
          <w:sz w:val="20"/>
          <w:szCs w:val="20"/>
        </w:rPr>
        <w:t>&lt;/configuration&gt;</w:t>
      </w:r>
    </w:p>
    <w:p w14:paraId="662B251E" w14:textId="5D08AC58" w:rsidR="008447BE" w:rsidRDefault="008447BE" w:rsidP="008447BE"/>
    <w:p w14:paraId="30C8971E" w14:textId="61DC7E5D" w:rsidR="00CD0303" w:rsidRDefault="00CD0303" w:rsidP="00CD0303">
      <w:pPr>
        <w:pStyle w:val="Titre2"/>
      </w:pPr>
      <w:r>
        <w:t>Définition des clés de configuration</w:t>
      </w:r>
    </w:p>
    <w:p w14:paraId="1E8DD3EC" w14:textId="77777777" w:rsidR="00CD0303" w:rsidRDefault="00CD0303" w:rsidP="00CD0303">
      <w:r w:rsidRPr="00CD0303">
        <w:rPr>
          <w:b/>
          <w:bCs/>
        </w:rPr>
        <w:t>vini_servicesWoo.My.MySettings.MyCS</w:t>
      </w:r>
      <w:r w:rsidRPr="00CD0303">
        <w:t xml:space="preserve"> : code d’accès à la</w:t>
      </w:r>
      <w:r>
        <w:t xml:space="preserve"> base de données GESTCOM</w:t>
      </w:r>
    </w:p>
    <w:p w14:paraId="46930A73" w14:textId="64A8107F" w:rsidR="00CD0303" w:rsidRPr="00CD0303" w:rsidRDefault="00CD0303" w:rsidP="00CD0303">
      <w:pPr>
        <w:rPr>
          <w:lang w:val="en-US"/>
        </w:rPr>
      </w:pPr>
      <w:r w:rsidRPr="00CD0303">
        <w:rPr>
          <w:lang w:val="en-US"/>
        </w:rPr>
        <w:t xml:space="preserve">  </w:t>
      </w:r>
      <w:r w:rsidRPr="00CD0303">
        <w:rPr>
          <w:lang w:val="en-US"/>
        </w:rPr>
        <w:t xml:space="preserve"> connectionString="Provider=SQLOLEDB.1;Data Source=localhost\SQLEXPRESS;Initial Catalog=vnc5PP2;Persist Security Info=True;User ID=vinicom;Password=vinicom" /&gt;</w:t>
      </w:r>
    </w:p>
    <w:p w14:paraId="4EF58198" w14:textId="6D5D9DA2" w:rsidR="00CD0303" w:rsidRPr="00CD0303" w:rsidRDefault="00CD0303" w:rsidP="00CD0303">
      <w:r w:rsidRPr="00CD0303">
        <w:rPr>
          <w:highlight w:val="yellow"/>
        </w:rPr>
        <w:t>(vnc5 = Base de production, vnc5pp = Base de test)</w:t>
      </w:r>
    </w:p>
    <w:p w14:paraId="051AEB67" w14:textId="77777777" w:rsidR="00CD0303" w:rsidRPr="00CD0303" w:rsidRDefault="00CD0303" w:rsidP="00CD0303">
      <w:r w:rsidRPr="00CD0303">
        <w:rPr>
          <w:b/>
          <w:bCs/>
        </w:rPr>
        <w:t>WooFTPHost</w:t>
      </w:r>
      <w:r w:rsidRPr="00CD0303">
        <w:t> : adresse du serveur FTP</w:t>
      </w:r>
    </w:p>
    <w:p w14:paraId="1C11900D" w14:textId="77777777" w:rsidR="00CD0303" w:rsidRPr="00CD0303" w:rsidRDefault="00CD0303" w:rsidP="00CD0303">
      <w:r w:rsidRPr="00CD0303">
        <w:rPr>
          <w:b/>
          <w:bCs/>
        </w:rPr>
        <w:t>WooFTPUser</w:t>
      </w:r>
      <w:r w:rsidRPr="00CD0303">
        <w:t> : code utilisateur d’accès au serveur FTP</w:t>
      </w:r>
    </w:p>
    <w:p w14:paraId="68CFF42C" w14:textId="5DE00311" w:rsidR="00CD0303" w:rsidRPr="00CD0303" w:rsidRDefault="00CD0303" w:rsidP="00CD0303">
      <w:r w:rsidRPr="00CD0303">
        <w:rPr>
          <w:b/>
          <w:bCs/>
        </w:rPr>
        <w:t>WooFTP</w:t>
      </w:r>
      <w:r w:rsidRPr="00CD0303">
        <w:rPr>
          <w:b/>
          <w:bCs/>
        </w:rPr>
        <w:t>pwd</w:t>
      </w:r>
      <w:r w:rsidRPr="00CD0303">
        <w:t xml:space="preserve"> : </w:t>
      </w:r>
      <w:r w:rsidRPr="00CD0303">
        <w:t>mot de passe</w:t>
      </w:r>
      <w:r w:rsidRPr="00CD0303">
        <w:t xml:space="preserve"> d’accès au serveur FTP</w:t>
      </w:r>
    </w:p>
    <w:p w14:paraId="1640591F" w14:textId="77777777" w:rsidR="00CD0303" w:rsidRPr="00CD0303" w:rsidRDefault="00CD0303" w:rsidP="00CD0303">
      <w:r w:rsidRPr="00CD0303">
        <w:rPr>
          <w:b/>
          <w:bCs/>
        </w:rPr>
        <w:t>WooRepLocal</w:t>
      </w:r>
      <w:r w:rsidRPr="00CD0303">
        <w:t xml:space="preserve"> : adresse absolue de stockage tampons des commandes importées </w:t>
      </w:r>
    </w:p>
    <w:p w14:paraId="3DA7B05C" w14:textId="770353D6" w:rsidR="00CD0303" w:rsidRPr="00CD0303" w:rsidRDefault="00CD0303" w:rsidP="00CD0303">
      <w:r w:rsidRPr="00CD0303">
        <w:rPr>
          <w:b/>
          <w:bCs/>
        </w:rPr>
        <w:t>WooRep</w:t>
      </w:r>
      <w:r w:rsidRPr="00CD0303">
        <w:rPr>
          <w:b/>
          <w:bCs/>
        </w:rPr>
        <w:t>distant</w:t>
      </w:r>
      <w:r w:rsidRPr="00CD0303">
        <w:t xml:space="preserve"> : </w:t>
      </w:r>
      <w:r w:rsidRPr="00CD0303">
        <w:t>répertoire d’échange sur le serveur FTP</w:t>
      </w:r>
    </w:p>
    <w:p w14:paraId="55B4301A" w14:textId="6AB547A8" w:rsidR="00CD0303" w:rsidRPr="00CD0303" w:rsidRDefault="00CD0303" w:rsidP="00CD0303">
      <w:r w:rsidRPr="00CD0303">
        <w:rPr>
          <w:b/>
          <w:bCs/>
        </w:rPr>
        <w:t>WooIntervalleSecondes</w:t>
      </w:r>
      <w:r w:rsidRPr="00CD0303">
        <w:t> : Nombre de secondes entre deux imports</w:t>
      </w:r>
    </w:p>
    <w:p w14:paraId="478AE4C1" w14:textId="748F8681" w:rsidR="00CD0303" w:rsidRDefault="00CD0303" w:rsidP="00CD0303">
      <w:r w:rsidRPr="003A63E4">
        <w:rPr>
          <w:b/>
          <w:bCs/>
        </w:rPr>
        <w:t>WooLog</w:t>
      </w:r>
      <w:r w:rsidRPr="00CD0303">
        <w:t> : Nom absolu du fichier d’historique d’importation</w:t>
      </w:r>
    </w:p>
    <w:p w14:paraId="4127E9BD" w14:textId="239ACB2F" w:rsidR="00D66B1B" w:rsidRDefault="00D66B1B" w:rsidP="00CD0303">
      <w:r>
        <w:t>La modification de ces paramètres impose un arrêt-relance du service pour être prise en compte.</w:t>
      </w:r>
    </w:p>
    <w:p w14:paraId="04717C81" w14:textId="4CFFC414" w:rsidR="00E31837" w:rsidRDefault="00E31837" w:rsidP="00CD0303">
      <w:r>
        <w:t>Un suivi de l’activité de ce service peut être fait via ‘l’observateur d’événements’ en filtrant sur l’application viniservices_woo</w:t>
      </w:r>
    </w:p>
    <w:p w14:paraId="0B120132" w14:textId="260B0563" w:rsidR="00E31837" w:rsidRDefault="00E31837" w:rsidP="00CD0303">
      <w:r>
        <w:t>Les logs d’</w:t>
      </w:r>
      <w:r w:rsidR="002B2D89">
        <w:t>importation</w:t>
      </w:r>
      <w:r>
        <w:t xml:space="preserve"> sont visibles dans l’application GESTCOM (voir ci-dessous)</w:t>
      </w:r>
    </w:p>
    <w:p w14:paraId="4236A8D9" w14:textId="1D8ED602" w:rsidR="00E31837" w:rsidRDefault="00E31837" w:rsidP="00E31837">
      <w:pPr>
        <w:pStyle w:val="Titre1"/>
      </w:pPr>
      <w:r>
        <w:t xml:space="preserve">Import </w:t>
      </w:r>
      <w:r>
        <w:t xml:space="preserve">à la demande </w:t>
      </w:r>
      <w:r>
        <w:t xml:space="preserve"> des commandes</w:t>
      </w:r>
      <w:r>
        <w:t xml:space="preserve"> et Visualisation de l’historique.</w:t>
      </w:r>
    </w:p>
    <w:p w14:paraId="0BB4DDC0" w14:textId="34ABCC1E" w:rsidR="00E31837" w:rsidRDefault="00E31837" w:rsidP="00E31837"/>
    <w:p w14:paraId="3DC26BAC" w14:textId="506F718B" w:rsidR="00E31837" w:rsidRDefault="00E31837" w:rsidP="00E31837">
      <w:r>
        <w:t>L’import des commandes peut être réalisé à la demande via l’application GESTCOM. Ce module permet aussi de visualiser l’historique d’importation.</w:t>
      </w:r>
    </w:p>
    <w:p w14:paraId="5E63CE24" w14:textId="3A4E2F02" w:rsidR="00E31837" w:rsidRDefault="00E31837" w:rsidP="00E31837">
      <w:r>
        <w:t>Il est accessible depuis le menu GESTCOM : ‘Gestion commerciale / Importation des commandes’</w:t>
      </w:r>
    </w:p>
    <w:p w14:paraId="646E209D" w14:textId="7C7E09A2" w:rsidR="00E31837" w:rsidRDefault="00E31837" w:rsidP="00E31837">
      <w:pPr>
        <w:pStyle w:val="Titre2"/>
      </w:pPr>
      <w:r>
        <w:t>Import des commandes</w:t>
      </w:r>
    </w:p>
    <w:p w14:paraId="0A44779A" w14:textId="5FA868A4" w:rsidR="00E31837" w:rsidRDefault="00E31837" w:rsidP="00E31837">
      <w:r>
        <w:t>La première partie de l’écran permet de déclencher un import de commandes . (pour éviter les interférences, il est préférable d’arrêter le service d’import d’automatique)</w:t>
      </w:r>
    </w:p>
    <w:p w14:paraId="5AC34C92" w14:textId="436168E2" w:rsidR="00E31837" w:rsidRDefault="00E31837" w:rsidP="00E31837">
      <w:r w:rsidRPr="00E31837">
        <w:drawing>
          <wp:inline distT="0" distB="0" distL="0" distR="0" wp14:anchorId="27360440" wp14:editId="325A0AE9">
            <wp:extent cx="5760720" cy="7080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08025"/>
                    </a:xfrm>
                    <a:prstGeom prst="rect">
                      <a:avLst/>
                    </a:prstGeom>
                  </pic:spPr>
                </pic:pic>
              </a:graphicData>
            </a:graphic>
          </wp:inline>
        </w:drawing>
      </w:r>
    </w:p>
    <w:p w14:paraId="0B017095" w14:textId="4F4C726B" w:rsidR="00E31837" w:rsidRDefault="00E31837" w:rsidP="00E31837">
      <w:r>
        <w:t>Il est possible de modifier les paramètres FTP d’importation. Ces paramètres sont lus dans le fichier vini_app.exe.config. La modification des paramètres dans la fenêtre ne modifie pas le fichier de config.</w:t>
      </w:r>
    </w:p>
    <w:p w14:paraId="42CE54BA" w14:textId="11E28515" w:rsidR="00E31837" w:rsidRPr="00E31837" w:rsidRDefault="00E31837" w:rsidP="00E31837">
      <w:r>
        <w:t>Le bouton import déclenche une importation des commandes en attente sur le site FTP.</w:t>
      </w:r>
    </w:p>
    <w:p w14:paraId="5724D00C" w14:textId="37AC332F" w:rsidR="00E31837" w:rsidRDefault="00E31837" w:rsidP="00E973A4">
      <w:pPr>
        <w:pStyle w:val="Titre2"/>
      </w:pPr>
      <w:r>
        <w:t>Visuali</w:t>
      </w:r>
      <w:r w:rsidR="00E973A4">
        <w:t>s</w:t>
      </w:r>
      <w:r>
        <w:t>ation de l’historique d’import</w:t>
      </w:r>
    </w:p>
    <w:p w14:paraId="643453EF" w14:textId="4684EB10" w:rsidR="00E973A4" w:rsidRDefault="00E973A4" w:rsidP="00E973A4"/>
    <w:p w14:paraId="743AAC96" w14:textId="06F22909" w:rsidR="00E973A4" w:rsidRDefault="00E973A4" w:rsidP="00E973A4">
      <w:r>
        <w:t>Ce module permet de visualiser l’historique d’importation.</w:t>
      </w:r>
    </w:p>
    <w:p w14:paraId="131CF80B" w14:textId="5786491F" w:rsidR="00E973A4" w:rsidRDefault="00E973A4" w:rsidP="00E973A4">
      <w:r w:rsidRPr="00E973A4">
        <w:drawing>
          <wp:inline distT="0" distB="0" distL="0" distR="0" wp14:anchorId="305DDEF3" wp14:editId="084EF128">
            <wp:extent cx="5760720" cy="27895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89555"/>
                    </a:xfrm>
                    <a:prstGeom prst="rect">
                      <a:avLst/>
                    </a:prstGeom>
                  </pic:spPr>
                </pic:pic>
              </a:graphicData>
            </a:graphic>
          </wp:inline>
        </w:drawing>
      </w:r>
    </w:p>
    <w:p w14:paraId="55B00FF0" w14:textId="0306A01A" w:rsidR="00E973A4" w:rsidRDefault="00E973A4" w:rsidP="00E973A4">
      <w:r>
        <w:t>Par défaut l’historique d’importation du jour est affiché. Il est possible de modifier cet affichage en modifiant les dates puis en cliquant sur le bouton Afficher.</w:t>
      </w:r>
    </w:p>
    <w:p w14:paraId="3038C8A8" w14:textId="4B47DF8A" w:rsidR="00E973A4" w:rsidRDefault="00E973A4" w:rsidP="00E973A4">
      <w:r>
        <w:t>La case à cocher ‘Tous’ permet d’afficher soit tous les messages, soit uniquement les messages d’erreur d’import</w:t>
      </w:r>
    </w:p>
    <w:p w14:paraId="023B7996" w14:textId="0027EE62" w:rsidR="00E973A4" w:rsidRDefault="00E973A4" w:rsidP="00E973A4">
      <w:r>
        <w:t>Les informations affichées sont</w:t>
      </w:r>
    </w:p>
    <w:p w14:paraId="16F0E418" w14:textId="2D7FA620" w:rsidR="00E973A4" w:rsidRDefault="00E973A4" w:rsidP="002B2D89">
      <w:pPr>
        <w:pStyle w:val="Paragraphedeliste"/>
        <w:numPr>
          <w:ilvl w:val="0"/>
          <w:numId w:val="2"/>
        </w:numPr>
      </w:pPr>
      <w:r>
        <w:t>DateImport : Date et heure de l’import</w:t>
      </w:r>
    </w:p>
    <w:p w14:paraId="1514D8B8" w14:textId="52E68B2E" w:rsidR="00E973A4" w:rsidRDefault="00E973A4" w:rsidP="002B2D89">
      <w:pPr>
        <w:pStyle w:val="Paragraphedeliste"/>
        <w:numPr>
          <w:ilvl w:val="0"/>
          <w:numId w:val="2"/>
        </w:numPr>
      </w:pPr>
      <w:r>
        <w:t>NomFichier : nom du fichier Xml traité</w:t>
      </w:r>
    </w:p>
    <w:p w14:paraId="7176414B" w14:textId="5AC514A1" w:rsidR="00E973A4" w:rsidRDefault="00E973A4" w:rsidP="002B2D89">
      <w:pPr>
        <w:pStyle w:val="Paragraphedeliste"/>
        <w:numPr>
          <w:ilvl w:val="0"/>
          <w:numId w:val="2"/>
        </w:numPr>
      </w:pPr>
      <w:r>
        <w:t>NumCdeWoocommerce : Numéro de la commande sur le site internet vinicom.wine.</w:t>
      </w:r>
    </w:p>
    <w:p w14:paraId="55B55448" w14:textId="27C70B4E" w:rsidR="00E973A4" w:rsidRDefault="00E973A4" w:rsidP="002B2D89">
      <w:pPr>
        <w:pStyle w:val="Paragraphedeliste"/>
        <w:numPr>
          <w:ilvl w:val="0"/>
          <w:numId w:val="2"/>
        </w:numPr>
      </w:pPr>
      <w:r>
        <w:t>Datecmd : Date de la Commande</w:t>
      </w:r>
    </w:p>
    <w:p w14:paraId="1A096FC7" w14:textId="789A556E" w:rsidR="00E973A4" w:rsidRDefault="00E973A4" w:rsidP="002B2D89">
      <w:pPr>
        <w:pStyle w:val="Paragraphedeliste"/>
        <w:numPr>
          <w:ilvl w:val="0"/>
          <w:numId w:val="2"/>
        </w:numPr>
      </w:pPr>
      <w:r>
        <w:t>pImport : La commande a-t-elle été importée ou pas</w:t>
      </w:r>
    </w:p>
    <w:p w14:paraId="53CC4AF4" w14:textId="59C32728" w:rsidR="00E973A4" w:rsidRDefault="00E973A4" w:rsidP="002B2D89">
      <w:pPr>
        <w:pStyle w:val="Paragraphedeliste"/>
        <w:numPr>
          <w:ilvl w:val="0"/>
          <w:numId w:val="2"/>
        </w:numPr>
      </w:pPr>
      <w:r>
        <w:t>CmdCode : Numéro de la commande importée sur l’import a réussit</w:t>
      </w:r>
    </w:p>
    <w:p w14:paraId="2EC20625" w14:textId="43F746FA" w:rsidR="00E973A4" w:rsidRDefault="00E973A4" w:rsidP="002B2D89">
      <w:pPr>
        <w:pStyle w:val="Paragraphedeliste"/>
        <w:numPr>
          <w:ilvl w:val="0"/>
          <w:numId w:val="2"/>
        </w:numPr>
      </w:pPr>
      <w:r>
        <w:t>Mo</w:t>
      </w:r>
      <w:r w:rsidR="002B2D89">
        <w:t>t</w:t>
      </w:r>
      <w:r>
        <w:t>if : Motif du rejet de la commande </w:t>
      </w:r>
    </w:p>
    <w:p w14:paraId="6EA3D824" w14:textId="325179F3" w:rsidR="00E973A4" w:rsidRDefault="00E973A4" w:rsidP="002B2D89">
      <w:pPr>
        <w:pStyle w:val="Paragraphedeliste"/>
        <w:numPr>
          <w:ilvl w:val="1"/>
          <w:numId w:val="2"/>
        </w:numPr>
      </w:pPr>
      <w:r>
        <w:t>Client [xx] inconnu : le client xxx n’est pas connu dans Gestcom (IdPrestashop)</w:t>
      </w:r>
      <w:r w:rsidR="002B2D89">
        <w:t xml:space="preserve"> dans le dossier VINICOM</w:t>
      </w:r>
    </w:p>
    <w:p w14:paraId="0759EB88" w14:textId="404055FB" w:rsidR="00E973A4" w:rsidRDefault="00E973A4" w:rsidP="002B2D89">
      <w:pPr>
        <w:pStyle w:val="Paragraphedeliste"/>
        <w:numPr>
          <w:ilvl w:val="1"/>
          <w:numId w:val="2"/>
        </w:numPr>
      </w:pPr>
      <w:r>
        <w:t>Pro</w:t>
      </w:r>
      <w:r w:rsidR="002B2D89">
        <w:t>duit[xx] inconnu : le produit xxx n’est pas référencé dans GESTCOM.</w:t>
      </w:r>
    </w:p>
    <w:p w14:paraId="7F2F4ADF" w14:textId="54583683" w:rsidR="002B2D89" w:rsidRDefault="002B2D89" w:rsidP="002B2D89">
      <w:pPr>
        <w:pStyle w:val="Paragraphedeliste"/>
        <w:ind w:left="1440"/>
      </w:pPr>
    </w:p>
    <w:p w14:paraId="57300FD6" w14:textId="151F4B27" w:rsidR="002B2D89" w:rsidRDefault="002B2D89" w:rsidP="002B2D89">
      <w:pPr>
        <w:pStyle w:val="Titre2"/>
      </w:pPr>
      <w:r>
        <w:t>Purge de l’historique d’importation</w:t>
      </w:r>
    </w:p>
    <w:p w14:paraId="6C92D85A" w14:textId="36595353" w:rsidR="002B2D89" w:rsidRDefault="002B2D89" w:rsidP="002B2D89">
      <w:r>
        <w:t xml:space="preserve">Lorsque l’affichage de l’historique d’importation devient trop lent , il est possible de purger cet historique. </w:t>
      </w:r>
    </w:p>
    <w:p w14:paraId="1BDE569F" w14:textId="437EC495" w:rsidR="002B2D89" w:rsidRDefault="002B2D89" w:rsidP="002B2D89">
      <w:r>
        <w:t>1°) afficher les éléments à purger en saisissant les dates puis Afficher.</w:t>
      </w:r>
    </w:p>
    <w:p w14:paraId="71486C28" w14:textId="1E7B7449" w:rsidR="002B2D89" w:rsidRDefault="002B2D89" w:rsidP="002B2D89">
      <w:r>
        <w:t>2°) cliquer sur le bouton ‘Purger’, après confirmation les trace d’importation entre ces deux dates seront supprimées de l’historique.</w:t>
      </w:r>
    </w:p>
    <w:p w14:paraId="0128C860" w14:textId="149BB2AA" w:rsidR="00202B8A" w:rsidRDefault="00202B8A" w:rsidP="002B2D89">
      <w:r>
        <w:br w:type="column"/>
      </w:r>
    </w:p>
    <w:p w14:paraId="6EF34178" w14:textId="3421E88B" w:rsidR="00202B8A" w:rsidRDefault="00202B8A" w:rsidP="00202B8A">
      <w:pPr>
        <w:pStyle w:val="Titre1"/>
      </w:pPr>
      <w:r>
        <w:t>Test du module d’import</w:t>
      </w:r>
    </w:p>
    <w:p w14:paraId="13E2F819" w14:textId="54389A3C" w:rsidR="00202B8A" w:rsidRDefault="00202B8A" w:rsidP="00202B8A"/>
    <w:tbl>
      <w:tblPr>
        <w:tblStyle w:val="Grilledutableau"/>
        <w:tblW w:w="0" w:type="auto"/>
        <w:tblLook w:val="04A0" w:firstRow="1" w:lastRow="0" w:firstColumn="1" w:lastColumn="0" w:noHBand="0" w:noVBand="1"/>
      </w:tblPr>
      <w:tblGrid>
        <w:gridCol w:w="1271"/>
        <w:gridCol w:w="2268"/>
        <w:gridCol w:w="4961"/>
        <w:gridCol w:w="562"/>
      </w:tblGrid>
      <w:tr w:rsidR="003F5D37" w14:paraId="0461097D" w14:textId="77777777" w:rsidTr="003F5D37">
        <w:tc>
          <w:tcPr>
            <w:tcW w:w="1271" w:type="dxa"/>
          </w:tcPr>
          <w:p w14:paraId="2D81BA55" w14:textId="68E65CC5" w:rsidR="003F5D37" w:rsidRDefault="003F5D37" w:rsidP="00202B8A">
            <w:r>
              <w:t>Nom :</w:t>
            </w:r>
          </w:p>
        </w:tc>
        <w:tc>
          <w:tcPr>
            <w:tcW w:w="7791" w:type="dxa"/>
            <w:gridSpan w:val="3"/>
          </w:tcPr>
          <w:p w14:paraId="6BBB7114" w14:textId="77777777" w:rsidR="003F5D37" w:rsidRPr="00202B8A" w:rsidRDefault="003F5D37" w:rsidP="003F5D37">
            <w:r>
              <w:t>Import Manuel d’une commande correcte</w:t>
            </w:r>
          </w:p>
          <w:p w14:paraId="64D617EF" w14:textId="77777777" w:rsidR="003F5D37" w:rsidRDefault="003F5D37" w:rsidP="00202B8A"/>
        </w:tc>
      </w:tr>
      <w:tr w:rsidR="003F5D37" w14:paraId="03D12244" w14:textId="77777777" w:rsidTr="003F5D37">
        <w:tc>
          <w:tcPr>
            <w:tcW w:w="1271" w:type="dxa"/>
          </w:tcPr>
          <w:p w14:paraId="1333D974" w14:textId="77777777" w:rsidR="003F5D37" w:rsidRDefault="003F5D37" w:rsidP="003F5D37">
            <w:proofErr w:type="spellStart"/>
            <w:r>
              <w:t>Pré-requis</w:t>
            </w:r>
            <w:proofErr w:type="spellEnd"/>
          </w:p>
          <w:p w14:paraId="19B5B5D6" w14:textId="77777777" w:rsidR="003F5D37" w:rsidRDefault="003F5D37" w:rsidP="00202B8A"/>
        </w:tc>
        <w:tc>
          <w:tcPr>
            <w:tcW w:w="7791" w:type="dxa"/>
            <w:gridSpan w:val="3"/>
          </w:tcPr>
          <w:p w14:paraId="45CAC96A" w14:textId="77777777" w:rsidR="003F5D37" w:rsidRDefault="003F5D37" w:rsidP="003F5D37">
            <w:r>
              <w:t xml:space="preserve">Le service vini_servicesWoo est </w:t>
            </w:r>
            <w:proofErr w:type="spellStart"/>
            <w:r>
              <w:t>Arreté</w:t>
            </w:r>
            <w:proofErr w:type="spellEnd"/>
            <w:r>
              <w:t>.</w:t>
            </w:r>
          </w:p>
          <w:p w14:paraId="0F9DB403" w14:textId="77777777" w:rsidR="003F5D37" w:rsidRDefault="003F5D37" w:rsidP="003F5D37">
            <w:r>
              <w:t>Le client xx est renseigné dans l’application GESTCOM (idPrestashop)</w:t>
            </w:r>
          </w:p>
          <w:p w14:paraId="6B0D99C6" w14:textId="300F9C06" w:rsidR="003F5D37" w:rsidRDefault="003F5D37" w:rsidP="003F5D37">
            <w:r>
              <w:t xml:space="preserve">Le produit </w:t>
            </w:r>
            <w:proofErr w:type="spellStart"/>
            <w:r>
              <w:t>yy</w:t>
            </w:r>
            <w:proofErr w:type="spellEnd"/>
            <w:r>
              <w:t xml:space="preserve"> est renseigné dans l’application GESTCOM</w:t>
            </w:r>
          </w:p>
        </w:tc>
      </w:tr>
      <w:tr w:rsidR="00202B8A" w14:paraId="79AE167C" w14:textId="77777777" w:rsidTr="003F5D37">
        <w:tc>
          <w:tcPr>
            <w:tcW w:w="3539" w:type="dxa"/>
            <w:gridSpan w:val="2"/>
          </w:tcPr>
          <w:p w14:paraId="7454606C" w14:textId="533FC0E5" w:rsidR="00202B8A" w:rsidRDefault="00202B8A" w:rsidP="002B2D89">
            <w:r>
              <w:t>Actions</w:t>
            </w:r>
          </w:p>
        </w:tc>
        <w:tc>
          <w:tcPr>
            <w:tcW w:w="4961" w:type="dxa"/>
          </w:tcPr>
          <w:p w14:paraId="6404028C" w14:textId="05549FE1" w:rsidR="00202B8A" w:rsidRDefault="00202B8A" w:rsidP="002B2D89">
            <w:r>
              <w:t>Résultats attendus</w:t>
            </w:r>
          </w:p>
        </w:tc>
        <w:tc>
          <w:tcPr>
            <w:tcW w:w="562" w:type="dxa"/>
          </w:tcPr>
          <w:p w14:paraId="08E2A3AF" w14:textId="77777777" w:rsidR="00202B8A" w:rsidRDefault="00202B8A" w:rsidP="002B2D89"/>
        </w:tc>
      </w:tr>
      <w:tr w:rsidR="00202B8A" w14:paraId="06AF1C6B" w14:textId="77777777" w:rsidTr="003F5D37">
        <w:tc>
          <w:tcPr>
            <w:tcW w:w="3539" w:type="dxa"/>
            <w:gridSpan w:val="2"/>
          </w:tcPr>
          <w:p w14:paraId="3A6CF14D" w14:textId="5CC52896" w:rsidR="00202B8A" w:rsidRDefault="00202B8A" w:rsidP="00202B8A">
            <w:r>
              <w:t>S</w:t>
            </w:r>
            <w:r>
              <w:t xml:space="preserve">aisir une commande pour le client xx </w:t>
            </w:r>
            <w:r w:rsidR="003F5D37">
              <w:t xml:space="preserve">et le produit </w:t>
            </w:r>
            <w:proofErr w:type="spellStart"/>
            <w:r w:rsidR="003F5D37">
              <w:t>yyy</w:t>
            </w:r>
            <w:proofErr w:type="spellEnd"/>
            <w:r w:rsidR="003F5D37">
              <w:t xml:space="preserve"> </w:t>
            </w:r>
            <w:r>
              <w:t>sur le site vinicom.wine.</w:t>
            </w:r>
          </w:p>
          <w:p w14:paraId="6596B714" w14:textId="08CFB693" w:rsidR="003F5D37" w:rsidRDefault="003F5D37" w:rsidP="00202B8A"/>
          <w:p w14:paraId="26A18FCE" w14:textId="77777777" w:rsidR="00202B8A" w:rsidRDefault="00202B8A" w:rsidP="002B2D89"/>
        </w:tc>
        <w:tc>
          <w:tcPr>
            <w:tcW w:w="4961" w:type="dxa"/>
          </w:tcPr>
          <w:p w14:paraId="1F1695F3" w14:textId="77777777" w:rsidR="00202B8A" w:rsidRDefault="00202B8A" w:rsidP="002B2D89"/>
        </w:tc>
        <w:tc>
          <w:tcPr>
            <w:tcW w:w="562" w:type="dxa"/>
          </w:tcPr>
          <w:p w14:paraId="40834306" w14:textId="77777777" w:rsidR="00202B8A" w:rsidRDefault="00202B8A" w:rsidP="002B2D89"/>
        </w:tc>
      </w:tr>
      <w:tr w:rsidR="00202B8A" w14:paraId="3FE5AF59" w14:textId="77777777" w:rsidTr="003F5D37">
        <w:tc>
          <w:tcPr>
            <w:tcW w:w="3539" w:type="dxa"/>
            <w:gridSpan w:val="2"/>
          </w:tcPr>
          <w:p w14:paraId="06E1E32E" w14:textId="23F0AB4C" w:rsidR="00202B8A" w:rsidRDefault="00202B8A" w:rsidP="002B2D89">
            <w:r>
              <w:t>Afficher la fenêtre d’importation des commande</w:t>
            </w:r>
          </w:p>
        </w:tc>
        <w:tc>
          <w:tcPr>
            <w:tcW w:w="4961" w:type="dxa"/>
          </w:tcPr>
          <w:p w14:paraId="22D518EE" w14:textId="0BEF6519" w:rsidR="00202B8A" w:rsidRDefault="00202B8A" w:rsidP="002B2D89">
            <w:r>
              <w:t>Il n’y a pas d’import pour cette commande.</w:t>
            </w:r>
          </w:p>
        </w:tc>
        <w:tc>
          <w:tcPr>
            <w:tcW w:w="562" w:type="dxa"/>
          </w:tcPr>
          <w:p w14:paraId="642A254C" w14:textId="77777777" w:rsidR="00202B8A" w:rsidRDefault="00202B8A" w:rsidP="002B2D89"/>
        </w:tc>
      </w:tr>
      <w:tr w:rsidR="00202B8A" w14:paraId="53721803" w14:textId="77777777" w:rsidTr="003F5D37">
        <w:tc>
          <w:tcPr>
            <w:tcW w:w="3539" w:type="dxa"/>
            <w:gridSpan w:val="2"/>
          </w:tcPr>
          <w:p w14:paraId="6984C1E5" w14:textId="019FB1C8" w:rsidR="00202B8A" w:rsidRDefault="00202B8A" w:rsidP="002B2D89">
            <w:r>
              <w:t>Vérifier les paramètres et cliquer sur importer</w:t>
            </w:r>
          </w:p>
        </w:tc>
        <w:tc>
          <w:tcPr>
            <w:tcW w:w="4961" w:type="dxa"/>
          </w:tcPr>
          <w:p w14:paraId="250F62DB" w14:textId="1080B36D" w:rsidR="00202B8A" w:rsidRDefault="00202B8A" w:rsidP="002B2D89">
            <w:r>
              <w:t>La trace d’import est affichée avec la référence de la commande</w:t>
            </w:r>
          </w:p>
        </w:tc>
        <w:tc>
          <w:tcPr>
            <w:tcW w:w="562" w:type="dxa"/>
          </w:tcPr>
          <w:p w14:paraId="5A503E47" w14:textId="77777777" w:rsidR="00202B8A" w:rsidRDefault="00202B8A" w:rsidP="002B2D89"/>
        </w:tc>
      </w:tr>
      <w:tr w:rsidR="00202B8A" w14:paraId="20044853" w14:textId="77777777" w:rsidTr="003F5D37">
        <w:tc>
          <w:tcPr>
            <w:tcW w:w="3539" w:type="dxa"/>
            <w:gridSpan w:val="2"/>
          </w:tcPr>
          <w:p w14:paraId="5B100C58" w14:textId="01799596" w:rsidR="00202B8A" w:rsidRDefault="00202B8A" w:rsidP="002B2D89">
            <w:r>
              <w:t>Visualisation de la commande</w:t>
            </w:r>
          </w:p>
        </w:tc>
        <w:tc>
          <w:tcPr>
            <w:tcW w:w="4961" w:type="dxa"/>
          </w:tcPr>
          <w:p w14:paraId="11B68355" w14:textId="78C8F15D" w:rsidR="00202B8A" w:rsidRDefault="00202B8A" w:rsidP="002B2D89">
            <w:r>
              <w:t>La commande est correctement importée , elle est dans l’état ‘en cours’</w:t>
            </w:r>
          </w:p>
        </w:tc>
        <w:tc>
          <w:tcPr>
            <w:tcW w:w="562" w:type="dxa"/>
          </w:tcPr>
          <w:p w14:paraId="21D914EB" w14:textId="77777777" w:rsidR="00202B8A" w:rsidRDefault="00202B8A" w:rsidP="002B2D89"/>
        </w:tc>
      </w:tr>
      <w:tr w:rsidR="00202B8A" w14:paraId="5FD5E651" w14:textId="77777777" w:rsidTr="003F5D37">
        <w:tc>
          <w:tcPr>
            <w:tcW w:w="3539" w:type="dxa"/>
            <w:gridSpan w:val="2"/>
          </w:tcPr>
          <w:p w14:paraId="5F576088" w14:textId="77777777" w:rsidR="00202B8A" w:rsidRDefault="00202B8A" w:rsidP="002B2D89"/>
        </w:tc>
        <w:tc>
          <w:tcPr>
            <w:tcW w:w="4961" w:type="dxa"/>
          </w:tcPr>
          <w:p w14:paraId="361F2D14" w14:textId="77777777" w:rsidR="00202B8A" w:rsidRDefault="00202B8A" w:rsidP="002B2D89"/>
        </w:tc>
        <w:tc>
          <w:tcPr>
            <w:tcW w:w="562" w:type="dxa"/>
          </w:tcPr>
          <w:p w14:paraId="651132C7" w14:textId="77777777" w:rsidR="00202B8A" w:rsidRDefault="00202B8A" w:rsidP="002B2D89"/>
        </w:tc>
      </w:tr>
      <w:tr w:rsidR="00202B8A" w14:paraId="0405862A" w14:textId="77777777" w:rsidTr="003F5D37">
        <w:tc>
          <w:tcPr>
            <w:tcW w:w="3539" w:type="dxa"/>
            <w:gridSpan w:val="2"/>
          </w:tcPr>
          <w:p w14:paraId="2BF18C17" w14:textId="77777777" w:rsidR="00202B8A" w:rsidRDefault="00202B8A" w:rsidP="002B2D89"/>
        </w:tc>
        <w:tc>
          <w:tcPr>
            <w:tcW w:w="4961" w:type="dxa"/>
          </w:tcPr>
          <w:p w14:paraId="6C981FF3" w14:textId="77777777" w:rsidR="00202B8A" w:rsidRDefault="00202B8A" w:rsidP="002B2D89"/>
        </w:tc>
        <w:tc>
          <w:tcPr>
            <w:tcW w:w="562" w:type="dxa"/>
          </w:tcPr>
          <w:p w14:paraId="230EA610" w14:textId="77777777" w:rsidR="00202B8A" w:rsidRDefault="00202B8A" w:rsidP="002B2D89"/>
        </w:tc>
      </w:tr>
    </w:tbl>
    <w:p w14:paraId="7FEA0285" w14:textId="0A749A99" w:rsidR="00202B8A" w:rsidRDefault="00202B8A" w:rsidP="002B2D89"/>
    <w:tbl>
      <w:tblPr>
        <w:tblStyle w:val="Grilledutableau"/>
        <w:tblW w:w="0" w:type="auto"/>
        <w:tblLook w:val="04A0" w:firstRow="1" w:lastRow="0" w:firstColumn="1" w:lastColumn="0" w:noHBand="0" w:noVBand="1"/>
      </w:tblPr>
      <w:tblGrid>
        <w:gridCol w:w="1271"/>
        <w:gridCol w:w="2268"/>
        <w:gridCol w:w="4961"/>
        <w:gridCol w:w="562"/>
      </w:tblGrid>
      <w:tr w:rsidR="003F5D37" w14:paraId="78780D53" w14:textId="77777777" w:rsidTr="00411F2C">
        <w:tc>
          <w:tcPr>
            <w:tcW w:w="1271" w:type="dxa"/>
          </w:tcPr>
          <w:p w14:paraId="48A6F168" w14:textId="77777777" w:rsidR="003F5D37" w:rsidRDefault="003F5D37" w:rsidP="00411F2C">
            <w:r>
              <w:t>Nom :</w:t>
            </w:r>
          </w:p>
        </w:tc>
        <w:tc>
          <w:tcPr>
            <w:tcW w:w="7791" w:type="dxa"/>
            <w:gridSpan w:val="3"/>
          </w:tcPr>
          <w:p w14:paraId="47880889" w14:textId="2A49F88F" w:rsidR="003F5D37" w:rsidRPr="00202B8A" w:rsidRDefault="003F5D37" w:rsidP="00411F2C">
            <w:r>
              <w:t xml:space="preserve">Import Manuel d’une commande </w:t>
            </w:r>
            <w:r>
              <w:t>client inconnu</w:t>
            </w:r>
          </w:p>
          <w:p w14:paraId="48BC3CDF" w14:textId="77777777" w:rsidR="003F5D37" w:rsidRDefault="003F5D37" w:rsidP="00411F2C"/>
        </w:tc>
      </w:tr>
      <w:tr w:rsidR="003F5D37" w14:paraId="64543D96" w14:textId="77777777" w:rsidTr="00411F2C">
        <w:tc>
          <w:tcPr>
            <w:tcW w:w="1271" w:type="dxa"/>
          </w:tcPr>
          <w:p w14:paraId="30A432F2" w14:textId="77777777" w:rsidR="003F5D37" w:rsidRDefault="003F5D37" w:rsidP="00411F2C">
            <w:proofErr w:type="spellStart"/>
            <w:r>
              <w:t>Pré-requis</w:t>
            </w:r>
            <w:proofErr w:type="spellEnd"/>
          </w:p>
          <w:p w14:paraId="26434941" w14:textId="77777777" w:rsidR="003F5D37" w:rsidRDefault="003F5D37" w:rsidP="00411F2C"/>
        </w:tc>
        <w:tc>
          <w:tcPr>
            <w:tcW w:w="7791" w:type="dxa"/>
            <w:gridSpan w:val="3"/>
          </w:tcPr>
          <w:p w14:paraId="7E5E0632" w14:textId="77777777" w:rsidR="003F5D37" w:rsidRDefault="003F5D37" w:rsidP="00411F2C">
            <w:r>
              <w:t xml:space="preserve">Le service vini_servicesWoo est </w:t>
            </w:r>
            <w:proofErr w:type="spellStart"/>
            <w:r>
              <w:t>Arreté</w:t>
            </w:r>
            <w:proofErr w:type="spellEnd"/>
            <w:r>
              <w:t>.</w:t>
            </w:r>
          </w:p>
          <w:p w14:paraId="7820A638" w14:textId="05A1CF5B" w:rsidR="003F5D37" w:rsidRDefault="003F5D37" w:rsidP="00411F2C">
            <w:r>
              <w:t xml:space="preserve">Le client xx </w:t>
            </w:r>
            <w:r>
              <w:t xml:space="preserve">n’est pas </w:t>
            </w:r>
            <w:r>
              <w:t>renseigné dans l’application GESTCOM (idPrestashop)</w:t>
            </w:r>
          </w:p>
          <w:p w14:paraId="1795AE81" w14:textId="77777777" w:rsidR="003F5D37" w:rsidRDefault="003F5D37" w:rsidP="00411F2C">
            <w:r>
              <w:t xml:space="preserve">Le produit </w:t>
            </w:r>
            <w:proofErr w:type="spellStart"/>
            <w:r>
              <w:t>yy</w:t>
            </w:r>
            <w:proofErr w:type="spellEnd"/>
            <w:r>
              <w:t xml:space="preserve"> est renseigné dans l’application GESTCOM</w:t>
            </w:r>
          </w:p>
        </w:tc>
      </w:tr>
      <w:tr w:rsidR="003F5D37" w14:paraId="4A47CB09" w14:textId="77777777" w:rsidTr="00411F2C">
        <w:tc>
          <w:tcPr>
            <w:tcW w:w="3539" w:type="dxa"/>
            <w:gridSpan w:val="2"/>
          </w:tcPr>
          <w:p w14:paraId="0ECBA293" w14:textId="77777777" w:rsidR="003F5D37" w:rsidRDefault="003F5D37" w:rsidP="00411F2C">
            <w:r>
              <w:t>Actions</w:t>
            </w:r>
          </w:p>
        </w:tc>
        <w:tc>
          <w:tcPr>
            <w:tcW w:w="4961" w:type="dxa"/>
          </w:tcPr>
          <w:p w14:paraId="35289747" w14:textId="77777777" w:rsidR="003F5D37" w:rsidRDefault="003F5D37" w:rsidP="00411F2C">
            <w:r>
              <w:t>Résultats attendus</w:t>
            </w:r>
          </w:p>
        </w:tc>
        <w:tc>
          <w:tcPr>
            <w:tcW w:w="562" w:type="dxa"/>
          </w:tcPr>
          <w:p w14:paraId="71404945" w14:textId="77777777" w:rsidR="003F5D37" w:rsidRDefault="003F5D37" w:rsidP="00411F2C"/>
        </w:tc>
      </w:tr>
      <w:tr w:rsidR="003F5D37" w14:paraId="1E4C47C6" w14:textId="77777777" w:rsidTr="00411F2C">
        <w:tc>
          <w:tcPr>
            <w:tcW w:w="3539" w:type="dxa"/>
            <w:gridSpan w:val="2"/>
          </w:tcPr>
          <w:p w14:paraId="061B26F9" w14:textId="77777777" w:rsidR="003F5D37" w:rsidRDefault="003F5D37" w:rsidP="003F5D37">
            <w:r>
              <w:t xml:space="preserve">Saisir une commande pour le client xx et le produit </w:t>
            </w:r>
            <w:proofErr w:type="spellStart"/>
            <w:r>
              <w:t>yyy</w:t>
            </w:r>
            <w:proofErr w:type="spellEnd"/>
            <w:r>
              <w:t xml:space="preserve"> sur le site vinicom.wine.</w:t>
            </w:r>
          </w:p>
          <w:p w14:paraId="531A2D11" w14:textId="77777777" w:rsidR="003F5D37" w:rsidRDefault="003F5D37" w:rsidP="00411F2C"/>
        </w:tc>
        <w:tc>
          <w:tcPr>
            <w:tcW w:w="4961" w:type="dxa"/>
          </w:tcPr>
          <w:p w14:paraId="2E3FCC34" w14:textId="77777777" w:rsidR="003F5D37" w:rsidRDefault="003F5D37" w:rsidP="00411F2C"/>
        </w:tc>
        <w:tc>
          <w:tcPr>
            <w:tcW w:w="562" w:type="dxa"/>
          </w:tcPr>
          <w:p w14:paraId="6089B75D" w14:textId="77777777" w:rsidR="003F5D37" w:rsidRDefault="003F5D37" w:rsidP="00411F2C"/>
        </w:tc>
      </w:tr>
      <w:tr w:rsidR="003F5D37" w14:paraId="069AEAB2" w14:textId="77777777" w:rsidTr="00411F2C">
        <w:tc>
          <w:tcPr>
            <w:tcW w:w="3539" w:type="dxa"/>
            <w:gridSpan w:val="2"/>
          </w:tcPr>
          <w:p w14:paraId="6F6A3A5D" w14:textId="77777777" w:rsidR="003F5D37" w:rsidRDefault="003F5D37" w:rsidP="00411F2C">
            <w:r>
              <w:t>Afficher la fenêtre d’importation des commande</w:t>
            </w:r>
          </w:p>
        </w:tc>
        <w:tc>
          <w:tcPr>
            <w:tcW w:w="4961" w:type="dxa"/>
          </w:tcPr>
          <w:p w14:paraId="594DEDE8" w14:textId="77777777" w:rsidR="003F5D37" w:rsidRDefault="003F5D37" w:rsidP="00411F2C">
            <w:r>
              <w:t>Il n’y a pas d’import pour cette commande.</w:t>
            </w:r>
          </w:p>
        </w:tc>
        <w:tc>
          <w:tcPr>
            <w:tcW w:w="562" w:type="dxa"/>
          </w:tcPr>
          <w:p w14:paraId="1DACBB52" w14:textId="77777777" w:rsidR="003F5D37" w:rsidRDefault="003F5D37" w:rsidP="00411F2C"/>
        </w:tc>
      </w:tr>
      <w:tr w:rsidR="003F5D37" w14:paraId="592CF1ED" w14:textId="77777777" w:rsidTr="00411F2C">
        <w:tc>
          <w:tcPr>
            <w:tcW w:w="3539" w:type="dxa"/>
            <w:gridSpan w:val="2"/>
          </w:tcPr>
          <w:p w14:paraId="002A6118" w14:textId="77777777" w:rsidR="003F5D37" w:rsidRDefault="003F5D37" w:rsidP="00411F2C">
            <w:r>
              <w:t>Vérifier les paramètres et cliquer sur importer</w:t>
            </w:r>
          </w:p>
        </w:tc>
        <w:tc>
          <w:tcPr>
            <w:tcW w:w="4961" w:type="dxa"/>
          </w:tcPr>
          <w:p w14:paraId="06F33CBE" w14:textId="77777777" w:rsidR="003F5D37" w:rsidRDefault="003F5D37" w:rsidP="00411F2C">
            <w:r>
              <w:t xml:space="preserve">La trace d’import est affichée </w:t>
            </w:r>
          </w:p>
          <w:p w14:paraId="61CE37E0" w14:textId="77777777" w:rsidR="003F5D37" w:rsidRDefault="003F5D37" w:rsidP="00411F2C">
            <w:r>
              <w:t>La Commande n’est pas importée</w:t>
            </w:r>
          </w:p>
          <w:p w14:paraId="74DB928F" w14:textId="2CDFB667" w:rsidR="003F5D37" w:rsidRDefault="003F5D37" w:rsidP="00411F2C">
            <w:r>
              <w:t>Motif : Client [xxx] inconnu</w:t>
            </w:r>
          </w:p>
        </w:tc>
        <w:tc>
          <w:tcPr>
            <w:tcW w:w="562" w:type="dxa"/>
          </w:tcPr>
          <w:p w14:paraId="269264AC" w14:textId="77777777" w:rsidR="003F5D37" w:rsidRDefault="003F5D37" w:rsidP="00411F2C"/>
        </w:tc>
      </w:tr>
      <w:tr w:rsidR="003F5D37" w14:paraId="2C1A3FA7" w14:textId="77777777" w:rsidTr="00411F2C">
        <w:tc>
          <w:tcPr>
            <w:tcW w:w="3539" w:type="dxa"/>
            <w:gridSpan w:val="2"/>
          </w:tcPr>
          <w:p w14:paraId="2C49E9F7" w14:textId="182F6179" w:rsidR="003F5D37" w:rsidRDefault="003F5D37" w:rsidP="00411F2C"/>
        </w:tc>
        <w:tc>
          <w:tcPr>
            <w:tcW w:w="4961" w:type="dxa"/>
          </w:tcPr>
          <w:p w14:paraId="2AA16C8B" w14:textId="2138B974" w:rsidR="003F5D37" w:rsidRDefault="003F5D37" w:rsidP="00411F2C"/>
        </w:tc>
        <w:tc>
          <w:tcPr>
            <w:tcW w:w="562" w:type="dxa"/>
          </w:tcPr>
          <w:p w14:paraId="0DCDD2BC" w14:textId="77777777" w:rsidR="003F5D37" w:rsidRDefault="003F5D37" w:rsidP="00411F2C"/>
        </w:tc>
      </w:tr>
      <w:tr w:rsidR="003F5D37" w14:paraId="63B4BB17" w14:textId="77777777" w:rsidTr="00411F2C">
        <w:tc>
          <w:tcPr>
            <w:tcW w:w="3539" w:type="dxa"/>
            <w:gridSpan w:val="2"/>
          </w:tcPr>
          <w:p w14:paraId="0608BCD8" w14:textId="77777777" w:rsidR="003F5D37" w:rsidRDefault="003F5D37" w:rsidP="00411F2C"/>
        </w:tc>
        <w:tc>
          <w:tcPr>
            <w:tcW w:w="4961" w:type="dxa"/>
          </w:tcPr>
          <w:p w14:paraId="18414F69" w14:textId="77777777" w:rsidR="003F5D37" w:rsidRDefault="003F5D37" w:rsidP="00411F2C"/>
        </w:tc>
        <w:tc>
          <w:tcPr>
            <w:tcW w:w="562" w:type="dxa"/>
          </w:tcPr>
          <w:p w14:paraId="1C9037AD" w14:textId="77777777" w:rsidR="003F5D37" w:rsidRDefault="003F5D37" w:rsidP="00411F2C"/>
        </w:tc>
      </w:tr>
      <w:tr w:rsidR="003F5D37" w14:paraId="078A36EB" w14:textId="77777777" w:rsidTr="00411F2C">
        <w:tc>
          <w:tcPr>
            <w:tcW w:w="3539" w:type="dxa"/>
            <w:gridSpan w:val="2"/>
          </w:tcPr>
          <w:p w14:paraId="277A59FE" w14:textId="77777777" w:rsidR="003F5D37" w:rsidRDefault="003F5D37" w:rsidP="00411F2C"/>
        </w:tc>
        <w:tc>
          <w:tcPr>
            <w:tcW w:w="4961" w:type="dxa"/>
          </w:tcPr>
          <w:p w14:paraId="1BDB29AF" w14:textId="77777777" w:rsidR="003F5D37" w:rsidRDefault="003F5D37" w:rsidP="00411F2C"/>
        </w:tc>
        <w:tc>
          <w:tcPr>
            <w:tcW w:w="562" w:type="dxa"/>
          </w:tcPr>
          <w:p w14:paraId="41DAF232" w14:textId="77777777" w:rsidR="003F5D37" w:rsidRDefault="003F5D37" w:rsidP="00411F2C"/>
        </w:tc>
      </w:tr>
    </w:tbl>
    <w:p w14:paraId="4022AD72" w14:textId="79CBBD17" w:rsidR="003F5D37" w:rsidRDefault="003F5D37" w:rsidP="002B2D89"/>
    <w:p w14:paraId="2841A7B6" w14:textId="77777777" w:rsidR="00202B8A" w:rsidRDefault="003F5D37" w:rsidP="002B2D89">
      <w:r>
        <w:br w:type="column"/>
      </w:r>
    </w:p>
    <w:tbl>
      <w:tblPr>
        <w:tblStyle w:val="Grilledutableau"/>
        <w:tblW w:w="0" w:type="auto"/>
        <w:tblLook w:val="04A0" w:firstRow="1" w:lastRow="0" w:firstColumn="1" w:lastColumn="0" w:noHBand="0" w:noVBand="1"/>
      </w:tblPr>
      <w:tblGrid>
        <w:gridCol w:w="1271"/>
        <w:gridCol w:w="2268"/>
        <w:gridCol w:w="4961"/>
        <w:gridCol w:w="562"/>
      </w:tblGrid>
      <w:tr w:rsidR="003F5D37" w14:paraId="61B0B2C4" w14:textId="77777777" w:rsidTr="00411F2C">
        <w:tc>
          <w:tcPr>
            <w:tcW w:w="1271" w:type="dxa"/>
          </w:tcPr>
          <w:p w14:paraId="35227E81" w14:textId="77777777" w:rsidR="003F5D37" w:rsidRDefault="003F5D37" w:rsidP="00411F2C">
            <w:r>
              <w:t>Nom :</w:t>
            </w:r>
          </w:p>
        </w:tc>
        <w:tc>
          <w:tcPr>
            <w:tcW w:w="7791" w:type="dxa"/>
            <w:gridSpan w:val="3"/>
          </w:tcPr>
          <w:p w14:paraId="075BF9CD" w14:textId="1493D011" w:rsidR="003F5D37" w:rsidRPr="00202B8A" w:rsidRDefault="003F5D37" w:rsidP="00411F2C">
            <w:r>
              <w:t xml:space="preserve">Import Manuel d’une commande </w:t>
            </w:r>
            <w:r>
              <w:t>produit</w:t>
            </w:r>
            <w:r>
              <w:t xml:space="preserve"> inconnu</w:t>
            </w:r>
          </w:p>
          <w:p w14:paraId="6E8AE644" w14:textId="77777777" w:rsidR="003F5D37" w:rsidRDefault="003F5D37" w:rsidP="00411F2C"/>
        </w:tc>
      </w:tr>
      <w:tr w:rsidR="003F5D37" w14:paraId="44FED6C9" w14:textId="77777777" w:rsidTr="00411F2C">
        <w:tc>
          <w:tcPr>
            <w:tcW w:w="1271" w:type="dxa"/>
          </w:tcPr>
          <w:p w14:paraId="52C6F0FA" w14:textId="77777777" w:rsidR="003F5D37" w:rsidRDefault="003F5D37" w:rsidP="00411F2C">
            <w:proofErr w:type="spellStart"/>
            <w:r>
              <w:t>Pré-requis</w:t>
            </w:r>
            <w:proofErr w:type="spellEnd"/>
          </w:p>
          <w:p w14:paraId="3517969D" w14:textId="77777777" w:rsidR="003F5D37" w:rsidRDefault="003F5D37" w:rsidP="00411F2C"/>
        </w:tc>
        <w:tc>
          <w:tcPr>
            <w:tcW w:w="7791" w:type="dxa"/>
            <w:gridSpan w:val="3"/>
          </w:tcPr>
          <w:p w14:paraId="64F9DF2C" w14:textId="77777777" w:rsidR="003F5D37" w:rsidRDefault="003F5D37" w:rsidP="00411F2C">
            <w:r>
              <w:t xml:space="preserve">Le service vini_servicesWoo est </w:t>
            </w:r>
            <w:proofErr w:type="spellStart"/>
            <w:r>
              <w:t>Arreté</w:t>
            </w:r>
            <w:proofErr w:type="spellEnd"/>
            <w:r>
              <w:t>.</w:t>
            </w:r>
          </w:p>
          <w:p w14:paraId="60F38887" w14:textId="2B9C8BDC" w:rsidR="003F5D37" w:rsidRDefault="003F5D37" w:rsidP="00411F2C">
            <w:r>
              <w:t>Le client xx est renseigné dans l’application GESTCOM (idPrestashop)</w:t>
            </w:r>
          </w:p>
          <w:p w14:paraId="79C9924F" w14:textId="598B86E6" w:rsidR="003F5D37" w:rsidRDefault="003F5D37" w:rsidP="00411F2C">
            <w:r>
              <w:t xml:space="preserve">Le produit </w:t>
            </w:r>
            <w:proofErr w:type="spellStart"/>
            <w:r>
              <w:t>yy</w:t>
            </w:r>
            <w:proofErr w:type="spellEnd"/>
            <w:r>
              <w:t xml:space="preserve"> </w:t>
            </w:r>
            <w:r>
              <w:t xml:space="preserve">n’est pas </w:t>
            </w:r>
            <w:r>
              <w:t>renseigné dans l’application GESTCOM</w:t>
            </w:r>
          </w:p>
        </w:tc>
      </w:tr>
      <w:tr w:rsidR="003F5D37" w14:paraId="3A7B0937" w14:textId="77777777" w:rsidTr="00411F2C">
        <w:tc>
          <w:tcPr>
            <w:tcW w:w="3539" w:type="dxa"/>
            <w:gridSpan w:val="2"/>
          </w:tcPr>
          <w:p w14:paraId="7F82C10C" w14:textId="77777777" w:rsidR="003F5D37" w:rsidRDefault="003F5D37" w:rsidP="00411F2C">
            <w:r>
              <w:t>Actions</w:t>
            </w:r>
          </w:p>
        </w:tc>
        <w:tc>
          <w:tcPr>
            <w:tcW w:w="4961" w:type="dxa"/>
          </w:tcPr>
          <w:p w14:paraId="5634D601" w14:textId="77777777" w:rsidR="003F5D37" w:rsidRDefault="003F5D37" w:rsidP="00411F2C">
            <w:r>
              <w:t>Résultats attendus</w:t>
            </w:r>
          </w:p>
        </w:tc>
        <w:tc>
          <w:tcPr>
            <w:tcW w:w="562" w:type="dxa"/>
          </w:tcPr>
          <w:p w14:paraId="4402CCE3" w14:textId="77777777" w:rsidR="003F5D37" w:rsidRDefault="003F5D37" w:rsidP="00411F2C"/>
        </w:tc>
      </w:tr>
      <w:tr w:rsidR="003F5D37" w14:paraId="0788F99A" w14:textId="77777777" w:rsidTr="00411F2C">
        <w:tc>
          <w:tcPr>
            <w:tcW w:w="3539" w:type="dxa"/>
            <w:gridSpan w:val="2"/>
          </w:tcPr>
          <w:p w14:paraId="1D1D5A46" w14:textId="77777777" w:rsidR="003F5D37" w:rsidRDefault="003F5D37" w:rsidP="00411F2C">
            <w:r>
              <w:t xml:space="preserve">Saisir une commande pour le client xx et le produit </w:t>
            </w:r>
            <w:proofErr w:type="spellStart"/>
            <w:r>
              <w:t>yyy</w:t>
            </w:r>
            <w:proofErr w:type="spellEnd"/>
            <w:r>
              <w:t xml:space="preserve"> sur le site vinicom.wine.</w:t>
            </w:r>
          </w:p>
          <w:p w14:paraId="0A1CFA5D" w14:textId="77777777" w:rsidR="003F5D37" w:rsidRDefault="003F5D37" w:rsidP="00411F2C"/>
        </w:tc>
        <w:tc>
          <w:tcPr>
            <w:tcW w:w="4961" w:type="dxa"/>
          </w:tcPr>
          <w:p w14:paraId="14BD677A" w14:textId="77777777" w:rsidR="003F5D37" w:rsidRDefault="003F5D37" w:rsidP="00411F2C"/>
        </w:tc>
        <w:tc>
          <w:tcPr>
            <w:tcW w:w="562" w:type="dxa"/>
          </w:tcPr>
          <w:p w14:paraId="413774CF" w14:textId="77777777" w:rsidR="003F5D37" w:rsidRDefault="003F5D37" w:rsidP="00411F2C"/>
        </w:tc>
      </w:tr>
      <w:tr w:rsidR="003F5D37" w14:paraId="7A7ECF5D" w14:textId="77777777" w:rsidTr="00411F2C">
        <w:tc>
          <w:tcPr>
            <w:tcW w:w="3539" w:type="dxa"/>
            <w:gridSpan w:val="2"/>
          </w:tcPr>
          <w:p w14:paraId="2CDC389A" w14:textId="77777777" w:rsidR="003F5D37" w:rsidRDefault="003F5D37" w:rsidP="00411F2C">
            <w:r>
              <w:t>Afficher la fenêtre d’importation des commande</w:t>
            </w:r>
          </w:p>
        </w:tc>
        <w:tc>
          <w:tcPr>
            <w:tcW w:w="4961" w:type="dxa"/>
          </w:tcPr>
          <w:p w14:paraId="17743381" w14:textId="77777777" w:rsidR="003F5D37" w:rsidRDefault="003F5D37" w:rsidP="00411F2C">
            <w:r>
              <w:t>Il n’y a pas d’import pour cette commande.</w:t>
            </w:r>
          </w:p>
        </w:tc>
        <w:tc>
          <w:tcPr>
            <w:tcW w:w="562" w:type="dxa"/>
          </w:tcPr>
          <w:p w14:paraId="5FE8A13F" w14:textId="77777777" w:rsidR="003F5D37" w:rsidRDefault="003F5D37" w:rsidP="00411F2C"/>
        </w:tc>
      </w:tr>
      <w:tr w:rsidR="003F5D37" w14:paraId="2DB4491C" w14:textId="77777777" w:rsidTr="00411F2C">
        <w:tc>
          <w:tcPr>
            <w:tcW w:w="3539" w:type="dxa"/>
            <w:gridSpan w:val="2"/>
          </w:tcPr>
          <w:p w14:paraId="6DE62F0C" w14:textId="77777777" w:rsidR="003F5D37" w:rsidRDefault="003F5D37" w:rsidP="00411F2C">
            <w:r>
              <w:t>Vérifier les paramètres et cliquer sur importer</w:t>
            </w:r>
          </w:p>
        </w:tc>
        <w:tc>
          <w:tcPr>
            <w:tcW w:w="4961" w:type="dxa"/>
          </w:tcPr>
          <w:p w14:paraId="32A7E0C3" w14:textId="77777777" w:rsidR="003F5D37" w:rsidRDefault="003F5D37" w:rsidP="00411F2C">
            <w:r>
              <w:t xml:space="preserve">La trace d’import est affichée </w:t>
            </w:r>
          </w:p>
          <w:p w14:paraId="6D6666FD" w14:textId="77777777" w:rsidR="003F5D37" w:rsidRDefault="003F5D37" w:rsidP="00411F2C">
            <w:r>
              <w:t>La Commande n’est pas importée</w:t>
            </w:r>
          </w:p>
          <w:p w14:paraId="0C89E310" w14:textId="41F64EC5" w:rsidR="003F5D37" w:rsidRDefault="003F5D37" w:rsidP="00411F2C">
            <w:r>
              <w:t xml:space="preserve">Motif : </w:t>
            </w:r>
            <w:r>
              <w:t>produit</w:t>
            </w:r>
            <w:r>
              <w:t xml:space="preserve"> [xxx] inconnu</w:t>
            </w:r>
          </w:p>
        </w:tc>
        <w:tc>
          <w:tcPr>
            <w:tcW w:w="562" w:type="dxa"/>
          </w:tcPr>
          <w:p w14:paraId="20D886B3" w14:textId="77777777" w:rsidR="003F5D37" w:rsidRDefault="003F5D37" w:rsidP="00411F2C"/>
        </w:tc>
      </w:tr>
      <w:tr w:rsidR="003F5D37" w14:paraId="78FA6D7C" w14:textId="77777777" w:rsidTr="00411F2C">
        <w:tc>
          <w:tcPr>
            <w:tcW w:w="3539" w:type="dxa"/>
            <w:gridSpan w:val="2"/>
          </w:tcPr>
          <w:p w14:paraId="786586F8" w14:textId="60D2F194" w:rsidR="003F5D37" w:rsidRDefault="003F5D37" w:rsidP="00411F2C"/>
        </w:tc>
        <w:tc>
          <w:tcPr>
            <w:tcW w:w="4961" w:type="dxa"/>
          </w:tcPr>
          <w:p w14:paraId="69F7C317" w14:textId="6CBB19A0" w:rsidR="003F5D37" w:rsidRDefault="003F5D37" w:rsidP="00411F2C"/>
        </w:tc>
        <w:tc>
          <w:tcPr>
            <w:tcW w:w="562" w:type="dxa"/>
          </w:tcPr>
          <w:p w14:paraId="610431E1" w14:textId="77777777" w:rsidR="003F5D37" w:rsidRDefault="003F5D37" w:rsidP="00411F2C"/>
        </w:tc>
      </w:tr>
      <w:tr w:rsidR="003F5D37" w14:paraId="3296E5D9" w14:textId="77777777" w:rsidTr="00411F2C">
        <w:tc>
          <w:tcPr>
            <w:tcW w:w="3539" w:type="dxa"/>
            <w:gridSpan w:val="2"/>
          </w:tcPr>
          <w:p w14:paraId="3A472BB4" w14:textId="77777777" w:rsidR="003F5D37" w:rsidRDefault="003F5D37" w:rsidP="00411F2C"/>
        </w:tc>
        <w:tc>
          <w:tcPr>
            <w:tcW w:w="4961" w:type="dxa"/>
          </w:tcPr>
          <w:p w14:paraId="57646365" w14:textId="77777777" w:rsidR="003F5D37" w:rsidRDefault="003F5D37" w:rsidP="00411F2C"/>
        </w:tc>
        <w:tc>
          <w:tcPr>
            <w:tcW w:w="562" w:type="dxa"/>
          </w:tcPr>
          <w:p w14:paraId="4145ECB6" w14:textId="77777777" w:rsidR="003F5D37" w:rsidRDefault="003F5D37" w:rsidP="00411F2C"/>
        </w:tc>
      </w:tr>
      <w:tr w:rsidR="003F5D37" w14:paraId="7C0C816C" w14:textId="77777777" w:rsidTr="00411F2C">
        <w:tc>
          <w:tcPr>
            <w:tcW w:w="3539" w:type="dxa"/>
            <w:gridSpan w:val="2"/>
          </w:tcPr>
          <w:p w14:paraId="61FC869A" w14:textId="77777777" w:rsidR="003F5D37" w:rsidRDefault="003F5D37" w:rsidP="00411F2C"/>
        </w:tc>
        <w:tc>
          <w:tcPr>
            <w:tcW w:w="4961" w:type="dxa"/>
          </w:tcPr>
          <w:p w14:paraId="2FC4BACE" w14:textId="77777777" w:rsidR="003F5D37" w:rsidRDefault="003F5D37" w:rsidP="00411F2C"/>
        </w:tc>
        <w:tc>
          <w:tcPr>
            <w:tcW w:w="562" w:type="dxa"/>
          </w:tcPr>
          <w:p w14:paraId="293F4A27" w14:textId="77777777" w:rsidR="003F5D37" w:rsidRDefault="003F5D37" w:rsidP="00411F2C"/>
        </w:tc>
      </w:tr>
    </w:tbl>
    <w:p w14:paraId="4D46EDED" w14:textId="77777777" w:rsidR="003F5D37" w:rsidRDefault="003F5D37" w:rsidP="002B2D89"/>
    <w:p w14:paraId="6D1E65E6" w14:textId="2CF4793F" w:rsidR="00202B8A" w:rsidRPr="002B2D89" w:rsidRDefault="00202B8A" w:rsidP="002B2D89"/>
    <w:tbl>
      <w:tblPr>
        <w:tblStyle w:val="Grilledutableau"/>
        <w:tblW w:w="0" w:type="auto"/>
        <w:tblLook w:val="04A0" w:firstRow="1" w:lastRow="0" w:firstColumn="1" w:lastColumn="0" w:noHBand="0" w:noVBand="1"/>
      </w:tblPr>
      <w:tblGrid>
        <w:gridCol w:w="1271"/>
        <w:gridCol w:w="2268"/>
        <w:gridCol w:w="4961"/>
        <w:gridCol w:w="562"/>
      </w:tblGrid>
      <w:tr w:rsidR="003F5D37" w14:paraId="258CF7A9" w14:textId="77777777" w:rsidTr="00411F2C">
        <w:tc>
          <w:tcPr>
            <w:tcW w:w="1271" w:type="dxa"/>
          </w:tcPr>
          <w:p w14:paraId="4F6B5714" w14:textId="77777777" w:rsidR="003F5D37" w:rsidRDefault="003F5D37" w:rsidP="00411F2C">
            <w:r>
              <w:t>Nom :</w:t>
            </w:r>
          </w:p>
        </w:tc>
        <w:tc>
          <w:tcPr>
            <w:tcW w:w="7791" w:type="dxa"/>
            <w:gridSpan w:val="3"/>
          </w:tcPr>
          <w:p w14:paraId="63F87EAB" w14:textId="2CB4F9D3" w:rsidR="003F5D37" w:rsidRPr="00202B8A" w:rsidRDefault="003F5D37" w:rsidP="00411F2C">
            <w:r>
              <w:t xml:space="preserve">Import </w:t>
            </w:r>
            <w:r>
              <w:t>Automatique</w:t>
            </w:r>
            <w:r>
              <w:t xml:space="preserve"> d’une commande correcte</w:t>
            </w:r>
          </w:p>
          <w:p w14:paraId="4F204F3F" w14:textId="77777777" w:rsidR="003F5D37" w:rsidRDefault="003F5D37" w:rsidP="00411F2C"/>
        </w:tc>
      </w:tr>
      <w:tr w:rsidR="003F5D37" w14:paraId="6B168CF0" w14:textId="77777777" w:rsidTr="00411F2C">
        <w:tc>
          <w:tcPr>
            <w:tcW w:w="1271" w:type="dxa"/>
          </w:tcPr>
          <w:p w14:paraId="2C05C4B8" w14:textId="77777777" w:rsidR="003F5D37" w:rsidRDefault="003F5D37" w:rsidP="00411F2C">
            <w:proofErr w:type="spellStart"/>
            <w:r>
              <w:t>Pré-requis</w:t>
            </w:r>
            <w:proofErr w:type="spellEnd"/>
          </w:p>
          <w:p w14:paraId="745894C4" w14:textId="77777777" w:rsidR="003F5D37" w:rsidRDefault="003F5D37" w:rsidP="00411F2C"/>
        </w:tc>
        <w:tc>
          <w:tcPr>
            <w:tcW w:w="7791" w:type="dxa"/>
            <w:gridSpan w:val="3"/>
          </w:tcPr>
          <w:p w14:paraId="05501FD0" w14:textId="23C1B846" w:rsidR="003F5D37" w:rsidRDefault="003F5D37" w:rsidP="00411F2C">
            <w:r>
              <w:t xml:space="preserve">Le service vini_servicesWoo est </w:t>
            </w:r>
            <w:r>
              <w:t>Démarré</w:t>
            </w:r>
            <w:r>
              <w:t>.</w:t>
            </w:r>
          </w:p>
          <w:p w14:paraId="6DE124BC" w14:textId="77777777" w:rsidR="003F5D37" w:rsidRDefault="003F5D37" w:rsidP="00411F2C">
            <w:r>
              <w:t>Le client xx est renseigné dans l’application GESTCOM (idPrestashop)</w:t>
            </w:r>
          </w:p>
          <w:p w14:paraId="714B26A5" w14:textId="77777777" w:rsidR="003F5D37" w:rsidRDefault="003F5D37" w:rsidP="00411F2C">
            <w:r>
              <w:t xml:space="preserve">Le produit </w:t>
            </w:r>
            <w:proofErr w:type="spellStart"/>
            <w:r>
              <w:t>yy</w:t>
            </w:r>
            <w:proofErr w:type="spellEnd"/>
            <w:r>
              <w:t xml:space="preserve"> est renseigné dans l’application GESTCOM</w:t>
            </w:r>
          </w:p>
        </w:tc>
      </w:tr>
      <w:tr w:rsidR="003F5D37" w14:paraId="4768E9C4" w14:textId="77777777" w:rsidTr="00411F2C">
        <w:tc>
          <w:tcPr>
            <w:tcW w:w="3539" w:type="dxa"/>
            <w:gridSpan w:val="2"/>
          </w:tcPr>
          <w:p w14:paraId="5B29BCE9" w14:textId="77777777" w:rsidR="003F5D37" w:rsidRDefault="003F5D37" w:rsidP="00411F2C">
            <w:r>
              <w:t>Actions</w:t>
            </w:r>
          </w:p>
        </w:tc>
        <w:tc>
          <w:tcPr>
            <w:tcW w:w="4961" w:type="dxa"/>
          </w:tcPr>
          <w:p w14:paraId="6B411BDF" w14:textId="77777777" w:rsidR="003F5D37" w:rsidRDefault="003F5D37" w:rsidP="00411F2C">
            <w:r>
              <w:t>Résultats attendus</w:t>
            </w:r>
          </w:p>
        </w:tc>
        <w:tc>
          <w:tcPr>
            <w:tcW w:w="562" w:type="dxa"/>
          </w:tcPr>
          <w:p w14:paraId="3BD72310" w14:textId="77777777" w:rsidR="003F5D37" w:rsidRDefault="003F5D37" w:rsidP="00411F2C"/>
        </w:tc>
      </w:tr>
      <w:tr w:rsidR="003F5D37" w14:paraId="744CB3FC" w14:textId="77777777" w:rsidTr="00411F2C">
        <w:tc>
          <w:tcPr>
            <w:tcW w:w="3539" w:type="dxa"/>
            <w:gridSpan w:val="2"/>
          </w:tcPr>
          <w:p w14:paraId="1EDCCC96" w14:textId="77777777" w:rsidR="003F5D37" w:rsidRDefault="003F5D37" w:rsidP="00411F2C">
            <w:r>
              <w:t xml:space="preserve">Saisir une commande pour le client xx et le produit </w:t>
            </w:r>
            <w:proofErr w:type="spellStart"/>
            <w:r>
              <w:t>yyy</w:t>
            </w:r>
            <w:proofErr w:type="spellEnd"/>
            <w:r>
              <w:t xml:space="preserve"> sur le site vinicom.wine.</w:t>
            </w:r>
          </w:p>
          <w:p w14:paraId="17A15BCE" w14:textId="77777777" w:rsidR="003F5D37" w:rsidRDefault="003F5D37" w:rsidP="00411F2C"/>
          <w:p w14:paraId="244BA1FD" w14:textId="2F6568AA" w:rsidR="003F5D37" w:rsidRDefault="003F5D37" w:rsidP="00411F2C">
            <w:r>
              <w:t>Attendre quelques minutes (temps de transfert et de traitement)</w:t>
            </w:r>
          </w:p>
        </w:tc>
        <w:tc>
          <w:tcPr>
            <w:tcW w:w="4961" w:type="dxa"/>
          </w:tcPr>
          <w:p w14:paraId="04922A93" w14:textId="77777777" w:rsidR="003F5D37" w:rsidRDefault="003F5D37" w:rsidP="00411F2C"/>
        </w:tc>
        <w:tc>
          <w:tcPr>
            <w:tcW w:w="562" w:type="dxa"/>
          </w:tcPr>
          <w:p w14:paraId="7677FDB3" w14:textId="77777777" w:rsidR="003F5D37" w:rsidRDefault="003F5D37" w:rsidP="00411F2C"/>
        </w:tc>
      </w:tr>
      <w:tr w:rsidR="003F5D37" w14:paraId="380BE75F" w14:textId="77777777" w:rsidTr="00411F2C">
        <w:tc>
          <w:tcPr>
            <w:tcW w:w="3539" w:type="dxa"/>
            <w:gridSpan w:val="2"/>
          </w:tcPr>
          <w:p w14:paraId="3DA1C368" w14:textId="77777777" w:rsidR="003F5D37" w:rsidRDefault="003F5D37" w:rsidP="00411F2C">
            <w:r>
              <w:t>Afficher la fenêtre d’importation des commande</w:t>
            </w:r>
          </w:p>
        </w:tc>
        <w:tc>
          <w:tcPr>
            <w:tcW w:w="4961" w:type="dxa"/>
          </w:tcPr>
          <w:p w14:paraId="01D2462D" w14:textId="5854CCCB" w:rsidR="003F5D37" w:rsidRDefault="003F5D37" w:rsidP="00411F2C">
            <w:r>
              <w:t>La trace d’import est affichée avec la référence de la commande</w:t>
            </w:r>
          </w:p>
        </w:tc>
        <w:tc>
          <w:tcPr>
            <w:tcW w:w="562" w:type="dxa"/>
          </w:tcPr>
          <w:p w14:paraId="7ADAD435" w14:textId="77777777" w:rsidR="003F5D37" w:rsidRDefault="003F5D37" w:rsidP="00411F2C"/>
        </w:tc>
      </w:tr>
      <w:tr w:rsidR="003F5D37" w14:paraId="64EB7868" w14:textId="77777777" w:rsidTr="00411F2C">
        <w:tc>
          <w:tcPr>
            <w:tcW w:w="3539" w:type="dxa"/>
            <w:gridSpan w:val="2"/>
          </w:tcPr>
          <w:p w14:paraId="5AFF4231" w14:textId="77777777" w:rsidR="003F5D37" w:rsidRDefault="003F5D37" w:rsidP="00411F2C">
            <w:r>
              <w:t>Visualisation de la commande</w:t>
            </w:r>
          </w:p>
        </w:tc>
        <w:tc>
          <w:tcPr>
            <w:tcW w:w="4961" w:type="dxa"/>
          </w:tcPr>
          <w:p w14:paraId="0D9B2FEA" w14:textId="77777777" w:rsidR="003F5D37" w:rsidRDefault="003F5D37" w:rsidP="00411F2C">
            <w:r>
              <w:t>La commande est correctement importée , elle est dans l’état ‘en cours’</w:t>
            </w:r>
          </w:p>
        </w:tc>
        <w:tc>
          <w:tcPr>
            <w:tcW w:w="562" w:type="dxa"/>
          </w:tcPr>
          <w:p w14:paraId="1589DCE2" w14:textId="77777777" w:rsidR="003F5D37" w:rsidRDefault="003F5D37" w:rsidP="00411F2C"/>
        </w:tc>
      </w:tr>
      <w:tr w:rsidR="003F5D37" w14:paraId="57425410" w14:textId="77777777" w:rsidTr="00411F2C">
        <w:tc>
          <w:tcPr>
            <w:tcW w:w="3539" w:type="dxa"/>
            <w:gridSpan w:val="2"/>
          </w:tcPr>
          <w:p w14:paraId="3877115D" w14:textId="77777777" w:rsidR="003F5D37" w:rsidRDefault="003F5D37" w:rsidP="00411F2C"/>
        </w:tc>
        <w:tc>
          <w:tcPr>
            <w:tcW w:w="4961" w:type="dxa"/>
          </w:tcPr>
          <w:p w14:paraId="4AE1DF9F" w14:textId="77777777" w:rsidR="003F5D37" w:rsidRDefault="003F5D37" w:rsidP="00411F2C"/>
        </w:tc>
        <w:tc>
          <w:tcPr>
            <w:tcW w:w="562" w:type="dxa"/>
          </w:tcPr>
          <w:p w14:paraId="564CB180" w14:textId="77777777" w:rsidR="003F5D37" w:rsidRDefault="003F5D37" w:rsidP="00411F2C"/>
        </w:tc>
      </w:tr>
      <w:tr w:rsidR="003F5D37" w14:paraId="1B83AE74" w14:textId="77777777" w:rsidTr="00411F2C">
        <w:tc>
          <w:tcPr>
            <w:tcW w:w="3539" w:type="dxa"/>
            <w:gridSpan w:val="2"/>
          </w:tcPr>
          <w:p w14:paraId="269FDE7A" w14:textId="77777777" w:rsidR="003F5D37" w:rsidRDefault="003F5D37" w:rsidP="00411F2C"/>
        </w:tc>
        <w:tc>
          <w:tcPr>
            <w:tcW w:w="4961" w:type="dxa"/>
          </w:tcPr>
          <w:p w14:paraId="5E26C10A" w14:textId="77777777" w:rsidR="003F5D37" w:rsidRDefault="003F5D37" w:rsidP="00411F2C"/>
        </w:tc>
        <w:tc>
          <w:tcPr>
            <w:tcW w:w="562" w:type="dxa"/>
          </w:tcPr>
          <w:p w14:paraId="0FC88ADB" w14:textId="77777777" w:rsidR="003F5D37" w:rsidRDefault="003F5D37" w:rsidP="00411F2C"/>
        </w:tc>
      </w:tr>
    </w:tbl>
    <w:p w14:paraId="3E55DDD1" w14:textId="77777777" w:rsidR="00E31837" w:rsidRDefault="00E31837" w:rsidP="00BD3CCB"/>
    <w:sectPr w:rsidR="00E31837">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B1E09" w14:textId="77777777" w:rsidR="002B2D89" w:rsidRDefault="002B2D89" w:rsidP="002B2D89">
      <w:pPr>
        <w:spacing w:after="0" w:line="240" w:lineRule="auto"/>
      </w:pPr>
      <w:r>
        <w:separator/>
      </w:r>
    </w:p>
  </w:endnote>
  <w:endnote w:type="continuationSeparator" w:id="0">
    <w:p w14:paraId="25E48C2C" w14:textId="77777777" w:rsidR="002B2D89" w:rsidRDefault="002B2D89" w:rsidP="002B2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F9C9" w14:textId="0BA355AB" w:rsidR="002B2D89" w:rsidRDefault="002B2D89">
    <w:pPr>
      <w:pStyle w:val="Pieddepage"/>
    </w:pPr>
    <w:r>
      <w:t>Manuel d’utilisation</w:t>
    </w:r>
    <w:r>
      <w:ptab w:relativeTo="margin" w:alignment="right" w:leader="none"/>
    </w:r>
    <w:r w:rsidRPr="002B2D89">
      <w:fldChar w:fldCharType="begin"/>
    </w:r>
    <w:r w:rsidRPr="002B2D89">
      <w:instrText>PAGE   \* MERGEFORMAT</w:instrText>
    </w:r>
    <w:r w:rsidRPr="002B2D89">
      <w:fldChar w:fldCharType="separate"/>
    </w:r>
    <w:r w:rsidRPr="002B2D89">
      <w:t>1</w:t>
    </w:r>
    <w:r w:rsidRPr="002B2D8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DED7B" w14:textId="77777777" w:rsidR="002B2D89" w:rsidRDefault="002B2D89" w:rsidP="002B2D89">
      <w:pPr>
        <w:spacing w:after="0" w:line="240" w:lineRule="auto"/>
      </w:pPr>
      <w:r>
        <w:separator/>
      </w:r>
    </w:p>
  </w:footnote>
  <w:footnote w:type="continuationSeparator" w:id="0">
    <w:p w14:paraId="75B9A3A4" w14:textId="77777777" w:rsidR="002B2D89" w:rsidRDefault="002B2D89" w:rsidP="002B2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094B" w14:textId="42E32A41" w:rsidR="002B2D89" w:rsidRDefault="002B2D89">
    <w:pPr>
      <w:pStyle w:val="En-tte"/>
    </w:pPr>
    <w:r>
      <w:t>Import des commandes vinicom.wine</w:t>
    </w:r>
    <w:r>
      <w:ptab w:relativeTo="margin" w:alignment="right" w:leader="none"/>
    </w:r>
    <w:r>
      <w:t>28/10/2022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7FAD"/>
    <w:multiLevelType w:val="hybridMultilevel"/>
    <w:tmpl w:val="C8A875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E940AB"/>
    <w:multiLevelType w:val="hybridMultilevel"/>
    <w:tmpl w:val="3E06C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C7"/>
    <w:rsid w:val="00202B8A"/>
    <w:rsid w:val="002A1106"/>
    <w:rsid w:val="002B2D89"/>
    <w:rsid w:val="003A63E4"/>
    <w:rsid w:val="003F5D37"/>
    <w:rsid w:val="008447BE"/>
    <w:rsid w:val="008D5CF2"/>
    <w:rsid w:val="009A1460"/>
    <w:rsid w:val="00BD3CCB"/>
    <w:rsid w:val="00C24DC7"/>
    <w:rsid w:val="00CD0303"/>
    <w:rsid w:val="00D00045"/>
    <w:rsid w:val="00D66B1B"/>
    <w:rsid w:val="00E31837"/>
    <w:rsid w:val="00E973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6B50"/>
  <w15:chartTrackingRefBased/>
  <w15:docId w15:val="{6166CE0D-05EE-42E7-AD39-A8542D1F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4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D03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24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4DC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24DC7"/>
    <w:pPr>
      <w:ind w:left="720"/>
      <w:contextualSpacing/>
    </w:pPr>
  </w:style>
  <w:style w:type="character" w:customStyle="1" w:styleId="Titre1Car">
    <w:name w:val="Titre 1 Car"/>
    <w:basedOn w:val="Policepardfaut"/>
    <w:link w:val="Titre1"/>
    <w:uiPriority w:val="9"/>
    <w:rsid w:val="008447BE"/>
    <w:rPr>
      <w:rFonts w:asciiTheme="majorHAnsi" w:eastAsiaTheme="majorEastAsia" w:hAnsiTheme="majorHAnsi" w:cstheme="majorBidi"/>
      <w:color w:val="365F91" w:themeColor="accent1" w:themeShade="BF"/>
      <w:sz w:val="32"/>
      <w:szCs w:val="32"/>
    </w:rPr>
  </w:style>
  <w:style w:type="paragraph" w:styleId="Lgende">
    <w:name w:val="caption"/>
    <w:basedOn w:val="Normal"/>
    <w:next w:val="Normal"/>
    <w:uiPriority w:val="35"/>
    <w:unhideWhenUsed/>
    <w:qFormat/>
    <w:rsid w:val="008447BE"/>
    <w:pPr>
      <w:spacing w:line="240" w:lineRule="auto"/>
    </w:pPr>
    <w:rPr>
      <w:i/>
      <w:iCs/>
      <w:color w:val="1F497D" w:themeColor="text2"/>
      <w:sz w:val="18"/>
      <w:szCs w:val="18"/>
    </w:rPr>
  </w:style>
  <w:style w:type="paragraph" w:styleId="Sansinterligne">
    <w:name w:val="No Spacing"/>
    <w:uiPriority w:val="1"/>
    <w:qFormat/>
    <w:rsid w:val="00CD0303"/>
    <w:pPr>
      <w:spacing w:after="0" w:line="240" w:lineRule="auto"/>
    </w:pPr>
  </w:style>
  <w:style w:type="character" w:customStyle="1" w:styleId="Titre2Car">
    <w:name w:val="Titre 2 Car"/>
    <w:basedOn w:val="Policepardfaut"/>
    <w:link w:val="Titre2"/>
    <w:uiPriority w:val="9"/>
    <w:rsid w:val="00CD0303"/>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2B2D89"/>
    <w:pPr>
      <w:tabs>
        <w:tab w:val="center" w:pos="4536"/>
        <w:tab w:val="right" w:pos="9072"/>
      </w:tabs>
      <w:spacing w:after="0" w:line="240" w:lineRule="auto"/>
    </w:pPr>
  </w:style>
  <w:style w:type="character" w:customStyle="1" w:styleId="En-tteCar">
    <w:name w:val="En-tête Car"/>
    <w:basedOn w:val="Policepardfaut"/>
    <w:link w:val="En-tte"/>
    <w:uiPriority w:val="99"/>
    <w:rsid w:val="002B2D89"/>
  </w:style>
  <w:style w:type="paragraph" w:styleId="Pieddepage">
    <w:name w:val="footer"/>
    <w:basedOn w:val="Normal"/>
    <w:link w:val="PieddepageCar"/>
    <w:uiPriority w:val="99"/>
    <w:unhideWhenUsed/>
    <w:rsid w:val="002B2D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D89"/>
  </w:style>
  <w:style w:type="table" w:styleId="Grilledutableau">
    <w:name w:val="Table Grid"/>
    <w:basedOn w:val="TableauNormal"/>
    <w:uiPriority w:val="59"/>
    <w:rsid w:val="00202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1442</Words>
  <Characters>7935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Collin</dc:creator>
  <cp:keywords/>
  <dc:description/>
  <cp:lastModifiedBy>Marc Collin</cp:lastModifiedBy>
  <cp:revision>7</cp:revision>
  <cp:lastPrinted>2022-10-28T08:45:00Z</cp:lastPrinted>
  <dcterms:created xsi:type="dcterms:W3CDTF">2022-10-28T06:56:00Z</dcterms:created>
  <dcterms:modified xsi:type="dcterms:W3CDTF">2022-10-28T08:53:00Z</dcterms:modified>
</cp:coreProperties>
</file>