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 Puchta, Hassain Shiju, Noah Hinckley, Darren Brunelle</w:t>
        <w:tab/>
        <w:tab/>
        <w:t xml:space="preserve">4/20/2020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has been done since last meeting (4/17/2020):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Have continued working on researching creation of an executable file. Have added more to the design artifact for this feature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Has continued working on design artifacts for the car class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Has implemented a basic test for playing sounds in the game, where sounds can be played by pressing a button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Noah: Has been working on design artifacts for the level creation feature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will be done before next meeting (4/25/2020):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Have a working executable completed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Begin implementing sound into gameplay. Implement a slider for variable sound adjustment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Noah: Get a good understanding of the Tiled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