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Tested: Darren</w:t>
        <w:tab/>
        <w:tab/>
        <w:tab/>
        <w:t xml:space="preserve">Sound 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Programmed: Hassain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Sound testing is fairly straightforward, the final product of the game was installed and tested in ways that a player could easily manipulate sound, as seen below.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TESTS: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i) Head to settings after launching game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ii) Use slider to adjust volume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iii) Click the buzzer button to play sound based on adjusted volume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i) Head to settings after launching game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ii) Adjust volume of PC through settings or hotkey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iii) Play buzzer sound with or without slider adjustments as well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iiii) See if any sound problems occur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Test 1) resulted in no errors 5/5/2020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Test 2) resulted in no errors 5/5/2020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