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D1BB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1: Overview of Crime Statistics</w:t>
      </w:r>
    </w:p>
    <w:p w14:paraId="1D0CCF3F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0F777556" w14:textId="77777777" w:rsidR="00BC6E28" w:rsidRPr="00BC6E28" w:rsidRDefault="00BC6E28" w:rsidP="00BC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Crimes Reported: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 the total number of crimes reported within a specified time period.</w:t>
      </w:r>
    </w:p>
    <w:p w14:paraId="74DD28B9" w14:textId="77777777" w:rsidR="00BC6E28" w:rsidRPr="00BC6E28" w:rsidRDefault="00BC6E28" w:rsidP="00BC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Rate per 100,000 People: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Normalize the data to understand crime prevalence in relation to population size.</w:t>
      </w:r>
    </w:p>
    <w:p w14:paraId="63704228" w14:textId="77777777" w:rsidR="00BC6E28" w:rsidRPr="00BC6E28" w:rsidRDefault="00BC6E28" w:rsidP="00BC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Trends Over Time: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chart showing crime trends month-over-month or year-over-year.</w:t>
      </w:r>
    </w:p>
    <w:p w14:paraId="64A6E999" w14:textId="77777777" w:rsidR="00BC6E28" w:rsidRPr="00BC6E28" w:rsidRDefault="00BC6E28" w:rsidP="00BC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Common Crime Types: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Pie chart or bar chart of the most frequent crime types (e.g., theft, assault, burglary).</w:t>
      </w:r>
    </w:p>
    <w:p w14:paraId="725C7017" w14:textId="77777777" w:rsidR="00BC6E28" w:rsidRPr="00BC6E28" w:rsidRDefault="00BC6E28" w:rsidP="00BC6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Geographical Distribution: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Heatmap of crime occurrences across different neighborhoods or districts in Chicago.</w:t>
      </w:r>
    </w:p>
    <w:p w14:paraId="5F451691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2: Crime Types and Categories</w:t>
      </w:r>
    </w:p>
    <w:p w14:paraId="787FAE63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5551F384" w14:textId="77777777" w:rsidR="00BC6E28" w:rsidRPr="00BC6E28" w:rsidRDefault="00BC6E28" w:rsidP="00BC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Breakdown by Category: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 chart showing different categories of crime (e.g., violent crime, property crime).</w:t>
      </w:r>
    </w:p>
    <w:p w14:paraId="43F7E9FE" w14:textId="77777777" w:rsidR="00BC6E28" w:rsidRPr="00BC6E28" w:rsidRDefault="00BC6E28" w:rsidP="00BC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5 Crime Types: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the most common crime types with specific numbers.</w:t>
      </w:r>
    </w:p>
    <w:p w14:paraId="18D8835A" w14:textId="77777777" w:rsidR="00BC6E28" w:rsidRPr="00BC6E28" w:rsidRDefault="00BC6E28" w:rsidP="00BC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Variations: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any seasonal patterns in different crime types.</w:t>
      </w:r>
    </w:p>
    <w:p w14:paraId="4533D183" w14:textId="77777777" w:rsidR="00BC6E28" w:rsidRPr="00BC6E28" w:rsidRDefault="00BC6E28" w:rsidP="00BC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Count by Crime Type: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breakdown of incident counts for each crime type.</w:t>
      </w:r>
    </w:p>
    <w:p w14:paraId="6FF962CF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3: Demographic Analysis</w:t>
      </w:r>
    </w:p>
    <w:p w14:paraId="4D507F55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2431BB85" w14:textId="77777777" w:rsidR="00BC6E28" w:rsidRPr="00BC6E28" w:rsidRDefault="00BC6E28" w:rsidP="00BC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Victim Demographics: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Analysis of victims based on age, gender, and race.</w:t>
      </w:r>
    </w:p>
    <w:p w14:paraId="22F3966A" w14:textId="77777777" w:rsidR="00BC6E28" w:rsidRPr="00BC6E28" w:rsidRDefault="00BC6E28" w:rsidP="00BC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Perpetrator Demographics: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Similar analysis for perpetrators.</w:t>
      </w:r>
    </w:p>
    <w:p w14:paraId="75DE23B7" w14:textId="77777777" w:rsidR="00BC6E28" w:rsidRPr="00BC6E28" w:rsidRDefault="00BC6E28" w:rsidP="00BC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Rate by Age Group: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Chart showing crime rates among different age groups.</w:t>
      </w:r>
    </w:p>
    <w:p w14:paraId="660D210F" w14:textId="77777777" w:rsidR="00BC6E28" w:rsidRPr="00BC6E28" w:rsidRDefault="00BC6E28" w:rsidP="00BC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Demographic Trends Over Time: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 or bar charts tracking how crime statistics for different demographics change over time.</w:t>
      </w:r>
    </w:p>
    <w:p w14:paraId="20BA26C6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4: Temporal Analysis</w:t>
      </w:r>
    </w:p>
    <w:p w14:paraId="206E4A1B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421DAEEC" w14:textId="77777777" w:rsidR="00BC6E28" w:rsidRPr="00BC6E28" w:rsidRDefault="00BC6E28" w:rsidP="00BC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by Time of Day: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Heatmap or line chart showing crime incidents throughout different times of the day.</w:t>
      </w:r>
    </w:p>
    <w:p w14:paraId="07CC67A8" w14:textId="77777777" w:rsidR="00BC6E28" w:rsidRPr="00BC6E28" w:rsidRDefault="00BC6E28" w:rsidP="00BC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of the Week Analysis: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 chart displaying crime frequency for each day of the week.</w:t>
      </w:r>
    </w:p>
    <w:p w14:paraId="47B15C4A" w14:textId="77777777" w:rsidR="00BC6E28" w:rsidRPr="00BC6E28" w:rsidRDefault="00BC6E28" w:rsidP="00BC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Monthly/Yearly Trends: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Seasonal analysis highlighting peak crime periods.</w:t>
      </w:r>
    </w:p>
    <w:p w14:paraId="7A2E6EED" w14:textId="77777777" w:rsidR="00BC6E28" w:rsidRPr="00BC6E28" w:rsidRDefault="00BC6E28" w:rsidP="00BC6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Times: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Average police response times to different types of crimes.</w:t>
      </w:r>
    </w:p>
    <w:p w14:paraId="62627773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Page 5: Geographic Analysis</w:t>
      </w:r>
    </w:p>
    <w:p w14:paraId="768D72A1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2B73945C" w14:textId="77777777" w:rsidR="00BC6E28" w:rsidRPr="00BC6E28" w:rsidRDefault="00BC6E28" w:rsidP="00BC6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Hotspots: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maps showing hotspots for different crime types.</w:t>
      </w:r>
    </w:p>
    <w:p w14:paraId="0C0F494B" w14:textId="77777777" w:rsidR="00BC6E28" w:rsidRPr="00BC6E28" w:rsidRDefault="00BC6E28" w:rsidP="00BC6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Neighborhood Safety Index: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Rating or scoring of neighborhoods based on crime rates.</w:t>
      </w:r>
    </w:p>
    <w:p w14:paraId="417B7ABE" w14:textId="77777777" w:rsidR="00BC6E28" w:rsidRPr="00BC6E28" w:rsidRDefault="00BC6E28" w:rsidP="00BC6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Distribution by District: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 or column charts showing crime distribution across police districts.</w:t>
      </w:r>
    </w:p>
    <w:p w14:paraId="3920A337" w14:textId="77777777" w:rsidR="00BC6E28" w:rsidRPr="00BC6E28" w:rsidRDefault="00BC6E28" w:rsidP="00BC6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Socioeconomic Factors: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Correlation analysis between crime rates and socioeconomic factors such as income, employment, and education levels.</w:t>
      </w:r>
    </w:p>
    <w:p w14:paraId="342246CE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6: Predictive Analysis and Recommendations</w:t>
      </w:r>
    </w:p>
    <w:p w14:paraId="22030DCD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and Insights:</w:t>
      </w:r>
    </w:p>
    <w:p w14:paraId="6A353774" w14:textId="77777777" w:rsidR="00BC6E28" w:rsidRPr="00BC6E28" w:rsidRDefault="00BC6E28" w:rsidP="00BC6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Models: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Forecasting future crime trends using historical data.</w:t>
      </w:r>
    </w:p>
    <w:p w14:paraId="169D5002" w14:textId="77777777" w:rsidR="00BC6E28" w:rsidRPr="00BC6E28" w:rsidRDefault="00BC6E28" w:rsidP="00BC6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High-Risk Areas: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Identifying areas with potential for increased criminal activity.</w:t>
      </w:r>
    </w:p>
    <w:p w14:paraId="2C1321AA" w14:textId="77777777" w:rsidR="00BC6E28" w:rsidRPr="00BC6E28" w:rsidRDefault="00BC6E28" w:rsidP="00BC6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 Prevention Strategies: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Suggested strategies based on data insights (e.g., increased patrols in high-risk areas, community programs).</w:t>
      </w:r>
    </w:p>
    <w:p w14:paraId="74FF2E6D" w14:textId="77777777" w:rsidR="00BC6E28" w:rsidRPr="00BC6E28" w:rsidRDefault="00BC6E28" w:rsidP="00BC6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Allocation: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Recommendations for optimal resource allocation for law enforcement and community safety programs.</w:t>
      </w:r>
    </w:p>
    <w:p w14:paraId="7CA50A39" w14:textId="77777777" w:rsidR="00BC6E28" w:rsidRPr="00BC6E28" w:rsidRDefault="00BC6E28" w:rsidP="00BC6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Effectiveness of Past Interventions: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Analysis of the impact of previous crime reduction initiatives.</w:t>
      </w:r>
    </w:p>
    <w:p w14:paraId="62862C02" w14:textId="77777777" w:rsidR="00BC6E28" w:rsidRPr="00BC6E28" w:rsidRDefault="00BC6E28" w:rsidP="00BC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Tips for Presentation:</w:t>
      </w:r>
    </w:p>
    <w:p w14:paraId="505339F1" w14:textId="77777777" w:rsidR="00BC6E28" w:rsidRPr="00BC6E28" w:rsidRDefault="00BC6E28" w:rsidP="00BC6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clear, engaging visualizations to communicate insights effectively.</w:t>
      </w:r>
    </w:p>
    <w:p w14:paraId="23E2BE00" w14:textId="77777777" w:rsidR="00BC6E28" w:rsidRPr="00BC6E28" w:rsidRDefault="00BC6E28" w:rsidP="00BC6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Elements: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Incorporate interactive elements (e.g., filters, slicers) to allow stakeholders to explore the data.</w:t>
      </w:r>
    </w:p>
    <w:p w14:paraId="4C9FCB9C" w14:textId="77777777" w:rsidR="00BC6E28" w:rsidRPr="00BC6E28" w:rsidRDefault="00BC6E28" w:rsidP="00BC6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Narrative Storytelling: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 the presentation to tell a compelling story, guiding the audience through the data journey.</w:t>
      </w:r>
    </w:p>
    <w:p w14:paraId="2952EFB2" w14:textId="77777777" w:rsidR="00BC6E28" w:rsidRPr="00BC6E28" w:rsidRDefault="00BC6E28" w:rsidP="00BC6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Insights: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actionable insights and practical recommendations based on the data analysis.</w:t>
      </w:r>
    </w:p>
    <w:p w14:paraId="6DC25933" w14:textId="77777777" w:rsidR="00BC6E28" w:rsidRPr="00BC6E28" w:rsidRDefault="00BC6E28" w:rsidP="00BC6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Metrics:</w:t>
      </w: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benchmarks or comparison metrics to provide context (e.g., comparing Chicago’s crime rates with other similar cities).</w:t>
      </w:r>
    </w:p>
    <w:p w14:paraId="53E4FC0D" w14:textId="77777777" w:rsidR="00BC6E28" w:rsidRPr="00BC6E28" w:rsidRDefault="00BC6E28" w:rsidP="00BC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six pages will provide a comprehensive view of crime in Chicago, offering valuable insights for stakeholders to understand patterns, make informed decisions, and implement effective strategies for crime reduction.</w:t>
      </w:r>
    </w:p>
    <w:p w14:paraId="12A668C0" w14:textId="77777777" w:rsidR="00BC6E28" w:rsidRPr="00BC6E28" w:rsidRDefault="00BC6E28" w:rsidP="00BC6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50D420E" w14:textId="77777777" w:rsidR="00BC6E28" w:rsidRPr="00BC6E28" w:rsidRDefault="00BC6E28" w:rsidP="00BC6E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6E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8ABBE52" w14:textId="77777777" w:rsidR="00BC6E28" w:rsidRPr="00BC6E28" w:rsidRDefault="00BC6E28" w:rsidP="00BC6E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6E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F2000E9" w14:textId="77777777" w:rsidR="00387D91" w:rsidRDefault="00387D91"/>
    <w:sectPr w:rsidR="0038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0014"/>
    <w:multiLevelType w:val="multilevel"/>
    <w:tmpl w:val="648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1B8A"/>
    <w:multiLevelType w:val="multilevel"/>
    <w:tmpl w:val="4E4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3162"/>
    <w:multiLevelType w:val="multilevel"/>
    <w:tmpl w:val="6B08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B6D2B"/>
    <w:multiLevelType w:val="multilevel"/>
    <w:tmpl w:val="D07A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0261"/>
    <w:multiLevelType w:val="multilevel"/>
    <w:tmpl w:val="068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F690C"/>
    <w:multiLevelType w:val="multilevel"/>
    <w:tmpl w:val="A2D8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E4BCC"/>
    <w:multiLevelType w:val="multilevel"/>
    <w:tmpl w:val="229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4672">
    <w:abstractNumId w:val="1"/>
  </w:num>
  <w:num w:numId="2" w16cid:durableId="1842970498">
    <w:abstractNumId w:val="3"/>
  </w:num>
  <w:num w:numId="3" w16cid:durableId="776095294">
    <w:abstractNumId w:val="5"/>
  </w:num>
  <w:num w:numId="4" w16cid:durableId="1066302775">
    <w:abstractNumId w:val="6"/>
  </w:num>
  <w:num w:numId="5" w16cid:durableId="1502623669">
    <w:abstractNumId w:val="0"/>
  </w:num>
  <w:num w:numId="6" w16cid:durableId="691107935">
    <w:abstractNumId w:val="4"/>
  </w:num>
  <w:num w:numId="7" w16cid:durableId="68297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28"/>
    <w:rsid w:val="00387D91"/>
    <w:rsid w:val="00B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242"/>
  <w15:chartTrackingRefBased/>
  <w15:docId w15:val="{92EE719C-17FA-4F93-9A0C-E46C67E9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6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4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2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94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35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7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3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9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Collin</dc:creator>
  <cp:keywords/>
  <dc:description/>
  <cp:lastModifiedBy>Infant Collin</cp:lastModifiedBy>
  <cp:revision>1</cp:revision>
  <dcterms:created xsi:type="dcterms:W3CDTF">2024-07-11T03:28:00Z</dcterms:created>
  <dcterms:modified xsi:type="dcterms:W3CDTF">2024-07-11T03:29:00Z</dcterms:modified>
</cp:coreProperties>
</file>