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06112" w14:textId="77777777" w:rsidR="000C312E" w:rsidRPr="00103E5D" w:rsidRDefault="00000000">
      <w:pPr>
        <w:spacing w:before="80" w:after="60"/>
        <w:jc w:val="center"/>
      </w:pPr>
      <w:r w:rsidRPr="00103E5D">
        <w:rPr>
          <w:b/>
          <w:bCs/>
          <w:sz w:val="40"/>
          <w:szCs w:val="40"/>
        </w:rPr>
        <w:t>Phase 4 — Environment and CI/CD</w:t>
      </w:r>
    </w:p>
    <w:p w14:paraId="26F8DB5D" w14:textId="77777777" w:rsidR="000C312E" w:rsidRPr="00103E5D" w:rsidRDefault="00000000">
      <w:pPr>
        <w:spacing w:after="40"/>
        <w:jc w:val="center"/>
      </w:pPr>
      <w:r w:rsidRPr="00103E5D">
        <w:rPr>
          <w:sz w:val="26"/>
          <w:szCs w:val="26"/>
        </w:rPr>
        <w:t>Environment Setup &amp; CI/CD Pipeline Record</w:t>
      </w:r>
    </w:p>
    <w:p w14:paraId="340440DF" w14:textId="77777777" w:rsidR="000C312E" w:rsidRPr="00103E5D" w:rsidRDefault="00000000">
      <w:pPr>
        <w:spacing w:after="220"/>
        <w:jc w:val="center"/>
      </w:pPr>
      <w:r w:rsidRPr="00103E5D">
        <w:rPr>
          <w:i/>
          <w:iCs/>
          <w:sz w:val="18"/>
          <w:szCs w:val="18"/>
        </w:rPr>
        <w:t>CPF Group Multi-Subsidiary Analytics Dashboard | Prepared by Vincent Onchieku Collins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866"/>
      </w:tblGrid>
      <w:tr w:rsidR="000C312E" w:rsidRPr="00103E5D" w14:paraId="35E0A673" w14:textId="77777777" w:rsidTr="00103E5D">
        <w:tblPrEx>
          <w:tblCellMar>
            <w:top w:w="0" w:type="dxa"/>
            <w:bottom w:w="0" w:type="dxa"/>
          </w:tblCellMar>
        </w:tblPrEx>
        <w:tc>
          <w:tcPr>
            <w:tcW w:w="2600" w:type="dxa"/>
            <w:shd w:val="clear" w:color="auto" w:fill="FFFFFF" w:themeFill="background1"/>
            <w:tcMar>
              <w:top w:w="80" w:type="dxa"/>
              <w:left w:w="100" w:type="dxa"/>
              <w:bottom w:w="80" w:type="dxa"/>
              <w:right w:w="100" w:type="dxa"/>
            </w:tcMar>
          </w:tcPr>
          <w:p w14:paraId="22398CCC" w14:textId="77777777" w:rsidR="000C312E" w:rsidRPr="00103E5D" w:rsidRDefault="00000000">
            <w:r w:rsidRPr="00103E5D">
              <w:rPr>
                <w:b/>
                <w:bCs/>
                <w:sz w:val="18"/>
                <w:szCs w:val="18"/>
              </w:rPr>
              <w:t>Field</w:t>
            </w:r>
          </w:p>
        </w:tc>
        <w:tc>
          <w:tcPr>
            <w:tcW w:w="7866" w:type="dxa"/>
            <w:shd w:val="clear" w:color="auto" w:fill="FFFFFF" w:themeFill="background1"/>
            <w:tcMar>
              <w:top w:w="80" w:type="dxa"/>
              <w:left w:w="100" w:type="dxa"/>
              <w:bottom w:w="80" w:type="dxa"/>
              <w:right w:w="100" w:type="dxa"/>
            </w:tcMar>
          </w:tcPr>
          <w:p w14:paraId="14DB2329" w14:textId="77777777" w:rsidR="000C312E" w:rsidRPr="00103E5D" w:rsidRDefault="00000000">
            <w:r w:rsidRPr="00103E5D">
              <w:rPr>
                <w:b/>
                <w:bCs/>
                <w:sz w:val="18"/>
                <w:szCs w:val="18"/>
              </w:rPr>
              <w:t>Detail</w:t>
            </w:r>
          </w:p>
        </w:tc>
      </w:tr>
      <w:tr w:rsidR="000C312E" w:rsidRPr="00103E5D" w14:paraId="6AAFBEE8" w14:textId="77777777">
        <w:tblPrEx>
          <w:tblCellMar>
            <w:top w:w="0" w:type="dxa"/>
            <w:bottom w:w="0" w:type="dxa"/>
          </w:tblCellMar>
        </w:tblPrEx>
        <w:tc>
          <w:tcPr>
            <w:tcW w:w="2600" w:type="dxa"/>
            <w:tcMar>
              <w:top w:w="80" w:type="dxa"/>
              <w:left w:w="100" w:type="dxa"/>
              <w:bottom w:w="80" w:type="dxa"/>
              <w:right w:w="100" w:type="dxa"/>
            </w:tcMar>
          </w:tcPr>
          <w:p w14:paraId="065E595B" w14:textId="77777777" w:rsidR="000C312E" w:rsidRPr="00103E5D" w:rsidRDefault="00000000">
            <w:r w:rsidRPr="00103E5D">
              <w:rPr>
                <w:sz w:val="18"/>
                <w:szCs w:val="18"/>
              </w:rPr>
              <w:t>Prepared by</w:t>
            </w:r>
          </w:p>
        </w:tc>
        <w:tc>
          <w:tcPr>
            <w:tcW w:w="7866" w:type="dxa"/>
            <w:tcMar>
              <w:top w:w="80" w:type="dxa"/>
              <w:left w:w="100" w:type="dxa"/>
              <w:bottom w:w="80" w:type="dxa"/>
              <w:right w:w="100" w:type="dxa"/>
            </w:tcMar>
          </w:tcPr>
          <w:p w14:paraId="6C96A7C9" w14:textId="77777777" w:rsidR="000C312E" w:rsidRPr="00103E5D" w:rsidRDefault="00000000">
            <w:r w:rsidRPr="00103E5D">
              <w:rPr>
                <w:sz w:val="18"/>
                <w:szCs w:val="18"/>
              </w:rPr>
              <w:t>Vincent Onchieku Collins</w:t>
            </w:r>
          </w:p>
        </w:tc>
      </w:tr>
      <w:tr w:rsidR="000C312E" w:rsidRPr="00103E5D" w14:paraId="2890683F" w14:textId="77777777">
        <w:tblPrEx>
          <w:tblCellMar>
            <w:top w:w="0" w:type="dxa"/>
            <w:bottom w:w="0" w:type="dxa"/>
          </w:tblCellMar>
        </w:tblPrEx>
        <w:tc>
          <w:tcPr>
            <w:tcW w:w="2600" w:type="dxa"/>
            <w:tcMar>
              <w:top w:w="80" w:type="dxa"/>
              <w:left w:w="100" w:type="dxa"/>
              <w:bottom w:w="80" w:type="dxa"/>
              <w:right w:w="100" w:type="dxa"/>
            </w:tcMar>
          </w:tcPr>
          <w:p w14:paraId="733BB1E7" w14:textId="77777777" w:rsidR="000C312E" w:rsidRPr="00103E5D" w:rsidRDefault="00000000">
            <w:r w:rsidRPr="00103E5D">
              <w:rPr>
                <w:sz w:val="18"/>
                <w:szCs w:val="18"/>
              </w:rPr>
              <w:t>Document Version</w:t>
            </w:r>
          </w:p>
        </w:tc>
        <w:tc>
          <w:tcPr>
            <w:tcW w:w="7866" w:type="dxa"/>
            <w:tcMar>
              <w:top w:w="80" w:type="dxa"/>
              <w:left w:w="100" w:type="dxa"/>
              <w:bottom w:w="80" w:type="dxa"/>
              <w:right w:w="100" w:type="dxa"/>
            </w:tcMar>
          </w:tcPr>
          <w:p w14:paraId="5424F323" w14:textId="77777777" w:rsidR="000C312E" w:rsidRPr="00103E5D" w:rsidRDefault="00000000">
            <w:r w:rsidRPr="00103E5D">
              <w:rPr>
                <w:sz w:val="18"/>
                <w:szCs w:val="18"/>
              </w:rPr>
              <w:t>1.0</w:t>
            </w:r>
          </w:p>
        </w:tc>
      </w:tr>
      <w:tr w:rsidR="000C312E" w:rsidRPr="00103E5D" w14:paraId="544460E5" w14:textId="77777777">
        <w:tblPrEx>
          <w:tblCellMar>
            <w:top w:w="0" w:type="dxa"/>
            <w:bottom w:w="0" w:type="dxa"/>
          </w:tblCellMar>
        </w:tblPrEx>
        <w:tc>
          <w:tcPr>
            <w:tcW w:w="2600" w:type="dxa"/>
            <w:tcMar>
              <w:top w:w="80" w:type="dxa"/>
              <w:left w:w="100" w:type="dxa"/>
              <w:bottom w:w="80" w:type="dxa"/>
              <w:right w:w="100" w:type="dxa"/>
            </w:tcMar>
          </w:tcPr>
          <w:p w14:paraId="46FC0D42" w14:textId="77777777" w:rsidR="000C312E" w:rsidRPr="00103E5D" w:rsidRDefault="00000000">
            <w:r w:rsidRPr="00103E5D">
              <w:rPr>
                <w:sz w:val="18"/>
                <w:szCs w:val="18"/>
              </w:rPr>
              <w:t>Status</w:t>
            </w:r>
          </w:p>
        </w:tc>
        <w:tc>
          <w:tcPr>
            <w:tcW w:w="7866" w:type="dxa"/>
            <w:tcMar>
              <w:top w:w="80" w:type="dxa"/>
              <w:left w:w="100" w:type="dxa"/>
              <w:bottom w:w="80" w:type="dxa"/>
              <w:right w:w="100" w:type="dxa"/>
            </w:tcMar>
          </w:tcPr>
          <w:p w14:paraId="4E9564AF" w14:textId="77777777" w:rsidR="000C312E" w:rsidRPr="00103E5D" w:rsidRDefault="00000000">
            <w:r w:rsidRPr="00103E5D">
              <w:rPr>
                <w:sz w:val="18"/>
                <w:szCs w:val="18"/>
              </w:rPr>
              <w:t>Repository and tooling complete; three external account steps pending (see §9)</w:t>
            </w:r>
          </w:p>
        </w:tc>
      </w:tr>
      <w:tr w:rsidR="000C312E" w:rsidRPr="00103E5D" w14:paraId="01BCCF09" w14:textId="77777777">
        <w:tblPrEx>
          <w:tblCellMar>
            <w:top w:w="0" w:type="dxa"/>
            <w:bottom w:w="0" w:type="dxa"/>
          </w:tblCellMar>
        </w:tblPrEx>
        <w:tc>
          <w:tcPr>
            <w:tcW w:w="2600" w:type="dxa"/>
            <w:tcMar>
              <w:top w:w="80" w:type="dxa"/>
              <w:left w:w="100" w:type="dxa"/>
              <w:bottom w:w="80" w:type="dxa"/>
              <w:right w:w="100" w:type="dxa"/>
            </w:tcMar>
          </w:tcPr>
          <w:p w14:paraId="5E460A6E" w14:textId="77777777" w:rsidR="000C312E" w:rsidRPr="00103E5D" w:rsidRDefault="00000000">
            <w:r w:rsidRPr="00103E5D">
              <w:rPr>
                <w:sz w:val="18"/>
                <w:szCs w:val="18"/>
              </w:rPr>
              <w:t>Governing references</w:t>
            </w:r>
          </w:p>
        </w:tc>
        <w:tc>
          <w:tcPr>
            <w:tcW w:w="7866" w:type="dxa"/>
            <w:tcMar>
              <w:top w:w="80" w:type="dxa"/>
              <w:left w:w="100" w:type="dxa"/>
              <w:bottom w:w="80" w:type="dxa"/>
              <w:right w:w="100" w:type="dxa"/>
            </w:tcMar>
          </w:tcPr>
          <w:p w14:paraId="400B049D" w14:textId="77777777" w:rsidR="000C312E" w:rsidRPr="00103E5D" w:rsidRDefault="00000000">
            <w:r w:rsidRPr="00103E5D">
              <w:rPr>
                <w:sz w:val="18"/>
                <w:szCs w:val="18"/>
              </w:rPr>
              <w:t>Week 7 &amp; 8 Execution Plan; Phase 3 — Design (Software Design Document); SDLC Document; Clean Coding Practices</w:t>
            </w:r>
          </w:p>
        </w:tc>
      </w:tr>
    </w:tbl>
    <w:p w14:paraId="435F3122" w14:textId="77777777" w:rsidR="000C312E" w:rsidRPr="00103E5D" w:rsidRDefault="00000000" w:rsidP="00103E5D">
      <w:pPr>
        <w:pBdr>
          <w:top w:val="single" w:sz="4" w:space="8" w:color="8EA9C1"/>
          <w:left w:val="single" w:sz="4" w:space="8" w:color="8EA9C1"/>
          <w:bottom w:val="single" w:sz="4" w:space="8" w:color="8EA9C1"/>
          <w:right w:val="single" w:sz="4" w:space="8" w:color="8EA9C1"/>
        </w:pBdr>
        <w:shd w:val="clear" w:color="auto" w:fill="FFFFFF" w:themeFill="background1"/>
        <w:spacing w:after="160"/>
      </w:pPr>
      <w:r w:rsidRPr="00103E5D">
        <w:rPr>
          <w:i/>
          <w:iCs/>
        </w:rPr>
        <w:t>SDLC alignment: supports SDLC Phase 4 (Coding) and Phase 6 (Deployment) — implements the “Modern Approach: CI/CD pipelines” noted in the SDLC Document and the Tooling &amp; Team Workflow section of Clean Coding Practices §12. This record documents what was actually built, so it can stand alongside the Phase 1–3 documents as evidence of process, not just intent.</w:t>
      </w:r>
    </w:p>
    <w:p w14:paraId="35ECCD48" w14:textId="77777777" w:rsidR="000C312E" w:rsidRPr="00103E5D" w:rsidRDefault="00000000">
      <w:pPr>
        <w:pStyle w:val="Heading1"/>
        <w:pBdr>
          <w:bottom w:val="single" w:sz="6" w:space="4" w:color="8EA9C1"/>
        </w:pBdr>
        <w:spacing w:before="300" w:after="140"/>
        <w:rPr>
          <w:color w:val="auto"/>
        </w:rPr>
      </w:pPr>
      <w:r w:rsidRPr="00103E5D">
        <w:rPr>
          <w:color w:val="auto"/>
        </w:rPr>
        <w:t>1. Project Location</w:t>
      </w:r>
    </w:p>
    <w:p w14:paraId="588C0B29" w14:textId="77777777" w:rsidR="000C312E" w:rsidRPr="00103E5D" w:rsidRDefault="00000000">
      <w:pPr>
        <w:spacing w:after="110"/>
        <w:rPr>
          <w:color w:val="C00000"/>
        </w:rPr>
      </w:pPr>
      <w:r w:rsidRPr="00103E5D">
        <w:rPr>
          <w:color w:val="C00000"/>
        </w:rPr>
        <w:t>The codebase was first scaffolded inside the Project documentation folder, then moved before any real development, for two concrete reasons found during setup rather than anticipated in advance:</w:t>
      </w:r>
    </w:p>
    <w:p w14:paraId="0F951317" w14:textId="77777777" w:rsidR="000C312E" w:rsidRPr="00103E5D" w:rsidRDefault="00000000">
      <w:pPr>
        <w:pStyle w:val="ListParagraph"/>
        <w:numPr>
          <w:ilvl w:val="0"/>
          <w:numId w:val="2"/>
        </w:numPr>
        <w:spacing w:after="80"/>
        <w:rPr>
          <w:color w:val="C00000"/>
        </w:rPr>
      </w:pPr>
      <w:r w:rsidRPr="00103E5D">
        <w:rPr>
          <w:b/>
          <w:bCs/>
          <w:color w:val="C00000"/>
        </w:rPr>
        <w:t xml:space="preserve">The folder path contained an “&amp;” </w:t>
      </w:r>
      <w:r w:rsidRPr="00103E5D">
        <w:rPr>
          <w:color w:val="C00000"/>
        </w:rPr>
        <w:t xml:space="preserve">(“Week 7 &amp; 8 Dashboard &amp; Data Product Build”). On Windows, </w:t>
      </w:r>
      <w:proofErr w:type="spellStart"/>
      <w:r w:rsidRPr="00103E5D">
        <w:rPr>
          <w:color w:val="C00000"/>
        </w:rPr>
        <w:t>npm's</w:t>
      </w:r>
      <w:proofErr w:type="spellEnd"/>
      <w:r w:rsidRPr="00103E5D">
        <w:rPr>
          <w:color w:val="C00000"/>
        </w:rPr>
        <w:t xml:space="preserve"> generated .</w:t>
      </w:r>
      <w:proofErr w:type="spellStart"/>
      <w:r w:rsidRPr="00103E5D">
        <w:rPr>
          <w:color w:val="C00000"/>
        </w:rPr>
        <w:t>cmd</w:t>
      </w:r>
      <w:proofErr w:type="spellEnd"/>
      <w:r w:rsidRPr="00103E5D">
        <w:rPr>
          <w:color w:val="C00000"/>
        </w:rPr>
        <w:t xml:space="preserve"> shims run through cmd.exe, which treats “&amp;” as a command separator — this silently broke </w:t>
      </w:r>
      <w:proofErr w:type="spellStart"/>
      <w:r w:rsidRPr="00103E5D">
        <w:rPr>
          <w:color w:val="C00000"/>
        </w:rPr>
        <w:t>npm</w:t>
      </w:r>
      <w:proofErr w:type="spellEnd"/>
      <w:r w:rsidRPr="00103E5D">
        <w:rPr>
          <w:color w:val="C00000"/>
        </w:rPr>
        <w:t xml:space="preserve"> run build (confirmed: it failed with a mangled path before the move, and succeeded immediately after).</w:t>
      </w:r>
    </w:p>
    <w:p w14:paraId="650A221C" w14:textId="77777777" w:rsidR="000C312E" w:rsidRPr="00103E5D" w:rsidRDefault="00000000">
      <w:pPr>
        <w:pStyle w:val="ListParagraph"/>
        <w:numPr>
          <w:ilvl w:val="0"/>
          <w:numId w:val="2"/>
        </w:numPr>
        <w:spacing w:after="80"/>
        <w:rPr>
          <w:color w:val="C00000"/>
        </w:rPr>
      </w:pPr>
      <w:r w:rsidRPr="00103E5D">
        <w:rPr>
          <w:b/>
          <w:bCs/>
          <w:color w:val="C00000"/>
        </w:rPr>
        <w:t xml:space="preserve">OneDrive continuous sync </w:t>
      </w:r>
      <w:r w:rsidRPr="00103E5D">
        <w:rPr>
          <w:color w:val="C00000"/>
        </w:rPr>
        <w:t xml:space="preserve">does not handle a Next.js </w:t>
      </w:r>
      <w:proofErr w:type="spellStart"/>
      <w:r w:rsidRPr="00103E5D">
        <w:rPr>
          <w:color w:val="C00000"/>
        </w:rPr>
        <w:t>node_modules</w:t>
      </w:r>
      <w:proofErr w:type="spellEnd"/>
      <w:r w:rsidRPr="00103E5D">
        <w:rPr>
          <w:color w:val="C00000"/>
        </w:rPr>
        <w:t xml:space="preserve"> folder well — tens of thousands of small files trigger sync lock conflicts and slowdowns.</w:t>
      </w:r>
    </w:p>
    <w:p w14:paraId="50CB7452" w14:textId="497F3FEE" w:rsidR="000C312E" w:rsidRPr="00103E5D" w:rsidRDefault="00103E5D">
      <w:pPr>
        <w:spacing w:after="110"/>
      </w:pPr>
      <w:r>
        <w:t>T</w:t>
      </w:r>
      <w:r w:rsidR="00000000" w:rsidRPr="00103E5D">
        <w:t xml:space="preserve">he Next.js codebase lives at </w:t>
      </w:r>
      <w:r w:rsidRPr="00103E5D">
        <w:t>C:\Users\vince\projects\cpf-dashboard</w:t>
      </w:r>
      <w:r>
        <w:t xml:space="preserve">. </w:t>
      </w:r>
    </w:p>
    <w:p w14:paraId="283A5A10" w14:textId="77777777" w:rsidR="000C312E" w:rsidRPr="00103E5D" w:rsidRDefault="00000000">
      <w:pPr>
        <w:pStyle w:val="Heading1"/>
        <w:pBdr>
          <w:bottom w:val="single" w:sz="6" w:space="4" w:color="8EA9C1"/>
        </w:pBdr>
        <w:spacing w:before="300" w:after="140"/>
        <w:rPr>
          <w:color w:val="auto"/>
        </w:rPr>
      </w:pPr>
      <w:r w:rsidRPr="00103E5D">
        <w:rPr>
          <w:color w:val="auto"/>
        </w:rPr>
        <w:t>2. Repository and Scaffold</w:t>
      </w:r>
    </w:p>
    <w:p w14:paraId="619DDD58" w14:textId="77777777" w:rsidR="000C312E" w:rsidRPr="00103E5D" w:rsidRDefault="00000000">
      <w:pPr>
        <w:pStyle w:val="ListParagraph"/>
        <w:numPr>
          <w:ilvl w:val="0"/>
          <w:numId w:val="2"/>
        </w:numPr>
        <w:spacing w:after="80"/>
      </w:pPr>
      <w:r w:rsidRPr="00103E5D">
        <w:rPr>
          <w:b/>
          <w:bCs/>
        </w:rPr>
        <w:t xml:space="preserve">Initialized </w:t>
      </w:r>
      <w:r w:rsidRPr="00103E5D">
        <w:t xml:space="preserve">via create-next-app, with TypeScript, the App Router, </w:t>
      </w:r>
      <w:proofErr w:type="spellStart"/>
      <w:r w:rsidRPr="00103E5D">
        <w:t>ESLint</w:t>
      </w:r>
      <w:proofErr w:type="spellEnd"/>
      <w:r w:rsidRPr="00103E5D">
        <w:t xml:space="preserve">, and an </w:t>
      </w:r>
      <w:proofErr w:type="spellStart"/>
      <w:r w:rsidRPr="00103E5D">
        <w:t>src</w:t>
      </w:r>
      <w:proofErr w:type="spellEnd"/>
      <w:r w:rsidRPr="00103E5D">
        <w:t>/ directory.</w:t>
      </w:r>
    </w:p>
    <w:p w14:paraId="00416864" w14:textId="77777777" w:rsidR="000C312E" w:rsidRPr="00103E5D" w:rsidRDefault="00000000">
      <w:pPr>
        <w:pStyle w:val="ListParagraph"/>
        <w:numPr>
          <w:ilvl w:val="0"/>
          <w:numId w:val="2"/>
        </w:numPr>
        <w:spacing w:after="80"/>
      </w:pPr>
      <w:r w:rsidRPr="00103E5D">
        <w:rPr>
          <w:b/>
          <w:bCs/>
        </w:rPr>
        <w:t xml:space="preserve">Package name: </w:t>
      </w:r>
      <w:proofErr w:type="spellStart"/>
      <w:r w:rsidRPr="00103E5D">
        <w:t>cpf</w:t>
      </w:r>
      <w:proofErr w:type="spellEnd"/>
      <w:r w:rsidRPr="00103E5D">
        <w:t>-group-dashboard (renamed from the create-next-app default).</w:t>
      </w:r>
    </w:p>
    <w:p w14:paraId="684E7BA0" w14:textId="77777777" w:rsidR="000C312E" w:rsidRPr="00103E5D" w:rsidRDefault="00000000">
      <w:pPr>
        <w:pStyle w:val="ListParagraph"/>
        <w:numPr>
          <w:ilvl w:val="0"/>
          <w:numId w:val="2"/>
        </w:numPr>
        <w:spacing w:after="80"/>
      </w:pPr>
      <w:r w:rsidRPr="00103E5D">
        <w:rPr>
          <w:b/>
          <w:bCs/>
        </w:rPr>
        <w:t xml:space="preserve">Default branch renamed </w:t>
      </w:r>
      <w:r w:rsidRPr="00103E5D">
        <w:t>from master to main, to match the README, the CI workflow trigger, and the Execution Plan's references to “merge to main.”</w:t>
      </w:r>
    </w:p>
    <w:p w14:paraId="25E984EA" w14:textId="77777777" w:rsidR="000C312E" w:rsidRPr="00103E5D" w:rsidRDefault="00000000">
      <w:pPr>
        <w:pStyle w:val="ListParagraph"/>
        <w:numPr>
          <w:ilvl w:val="0"/>
          <w:numId w:val="2"/>
        </w:numPr>
        <w:spacing w:after="80"/>
      </w:pPr>
      <w:r w:rsidRPr="00103E5D">
        <w:rPr>
          <w:b/>
          <w:bCs/>
        </w:rPr>
        <w:t xml:space="preserve">Git history: </w:t>
      </w:r>
      <w:r w:rsidRPr="00103E5D">
        <w:t>the scaffold's own “Initial commit from Create Next App,” followed by a second commit (§9) recording this phase's tooling.</w:t>
      </w:r>
    </w:p>
    <w:p w14:paraId="0A9CDA6E" w14:textId="77777777" w:rsidR="000C312E" w:rsidRPr="00103E5D" w:rsidRDefault="00000000">
      <w:pPr>
        <w:pStyle w:val="Heading1"/>
        <w:pBdr>
          <w:bottom w:val="single" w:sz="6" w:space="4" w:color="8EA9C1"/>
        </w:pBdr>
        <w:spacing w:before="300" w:after="140"/>
        <w:rPr>
          <w:color w:val="auto"/>
        </w:rPr>
      </w:pPr>
      <w:r w:rsidRPr="00103E5D">
        <w:rPr>
          <w:color w:val="auto"/>
        </w:rPr>
        <w:t>3. Code Quality Tooling</w:t>
      </w:r>
    </w:p>
    <w:p w14:paraId="3E746422" w14:textId="77777777" w:rsidR="000C312E" w:rsidRPr="00103E5D" w:rsidRDefault="00000000">
      <w:pPr>
        <w:pStyle w:val="ListParagraph"/>
        <w:numPr>
          <w:ilvl w:val="0"/>
          <w:numId w:val="2"/>
        </w:numPr>
        <w:spacing w:after="80"/>
      </w:pPr>
      <w:proofErr w:type="spellStart"/>
      <w:r w:rsidRPr="00103E5D">
        <w:rPr>
          <w:b/>
          <w:bCs/>
        </w:rPr>
        <w:t>ESLint</w:t>
      </w:r>
      <w:proofErr w:type="spellEnd"/>
      <w:r w:rsidRPr="00103E5D">
        <w:rPr>
          <w:b/>
          <w:bCs/>
        </w:rPr>
        <w:t xml:space="preserve">: </w:t>
      </w:r>
      <w:proofErr w:type="spellStart"/>
      <w:r w:rsidRPr="00103E5D">
        <w:t>eslint</w:t>
      </w:r>
      <w:proofErr w:type="spellEnd"/>
      <w:r w:rsidRPr="00103E5D">
        <w:t xml:space="preserve">-config-next (core-web-vitals + typescript rule sets), extended with </w:t>
      </w:r>
      <w:proofErr w:type="spellStart"/>
      <w:r w:rsidRPr="00103E5D">
        <w:t>eslint</w:t>
      </w:r>
      <w:proofErr w:type="spellEnd"/>
      <w:r w:rsidRPr="00103E5D">
        <w:t>-config-prettier so formatting rules never conflict with Prettier.</w:t>
      </w:r>
    </w:p>
    <w:p w14:paraId="123252B5" w14:textId="77777777" w:rsidR="000C312E" w:rsidRPr="00103E5D" w:rsidRDefault="00000000">
      <w:pPr>
        <w:pStyle w:val="ListParagraph"/>
        <w:numPr>
          <w:ilvl w:val="0"/>
          <w:numId w:val="2"/>
        </w:numPr>
        <w:spacing w:after="80"/>
      </w:pPr>
      <w:r w:rsidRPr="00103E5D">
        <w:rPr>
          <w:b/>
          <w:bCs/>
        </w:rPr>
        <w:t>Prettier</w:t>
      </w:r>
      <w:proofErr w:type="gramStart"/>
      <w:r w:rsidRPr="00103E5D">
        <w:rPr>
          <w:b/>
          <w:bCs/>
        </w:rPr>
        <w:t xml:space="preserve">: </w:t>
      </w:r>
      <w:r w:rsidRPr="00103E5D">
        <w:t>.</w:t>
      </w:r>
      <w:proofErr w:type="spellStart"/>
      <w:r w:rsidRPr="00103E5D">
        <w:t>prettierrc</w:t>
      </w:r>
      <w:proofErr w:type="gramEnd"/>
      <w:r w:rsidRPr="00103E5D">
        <w:t>.json</w:t>
      </w:r>
      <w:proofErr w:type="spellEnd"/>
      <w:r w:rsidRPr="00103E5D">
        <w:t xml:space="preserve"> (semi, double quotes, trailing commas, 100-character print width) and </w:t>
      </w:r>
      <w:proofErr w:type="gramStart"/>
      <w:r w:rsidRPr="00103E5D">
        <w:t>a .</w:t>
      </w:r>
      <w:proofErr w:type="spellStart"/>
      <w:r w:rsidRPr="00103E5D">
        <w:t>prettierignore</w:t>
      </w:r>
      <w:proofErr w:type="spellEnd"/>
      <w:proofErr w:type="gramEnd"/>
      <w:r w:rsidRPr="00103E5D">
        <w:t xml:space="preserve"> excluding build output and </w:t>
      </w:r>
      <w:proofErr w:type="spellStart"/>
      <w:r w:rsidRPr="00103E5D">
        <w:t>lockfiles</w:t>
      </w:r>
      <w:proofErr w:type="spellEnd"/>
      <w:r w:rsidRPr="00103E5D">
        <w:t>.</w:t>
      </w:r>
    </w:p>
    <w:p w14:paraId="2F9BA1E0" w14:textId="77777777" w:rsidR="000C312E" w:rsidRPr="00103E5D" w:rsidRDefault="00000000">
      <w:pPr>
        <w:pStyle w:val="ListParagraph"/>
        <w:numPr>
          <w:ilvl w:val="0"/>
          <w:numId w:val="2"/>
        </w:numPr>
        <w:spacing w:after="80"/>
      </w:pPr>
      <w:r w:rsidRPr="00103E5D">
        <w:rPr>
          <w:b/>
          <w:bCs/>
        </w:rPr>
        <w:t xml:space="preserve">Scripts added: </w:t>
      </w:r>
      <w:proofErr w:type="spellStart"/>
      <w:r w:rsidRPr="00103E5D">
        <w:t>npm</w:t>
      </w:r>
      <w:proofErr w:type="spellEnd"/>
      <w:r w:rsidRPr="00103E5D">
        <w:t xml:space="preserve"> run format (write) and </w:t>
      </w:r>
      <w:proofErr w:type="spellStart"/>
      <w:r w:rsidRPr="00103E5D">
        <w:t>npm</w:t>
      </w:r>
      <w:proofErr w:type="spellEnd"/>
      <w:r w:rsidRPr="00103E5D">
        <w:t xml:space="preserve"> run </w:t>
      </w:r>
      <w:proofErr w:type="spellStart"/>
      <w:proofErr w:type="gramStart"/>
      <w:r w:rsidRPr="00103E5D">
        <w:t>format:check</w:t>
      </w:r>
      <w:proofErr w:type="spellEnd"/>
      <w:proofErr w:type="gramEnd"/>
      <w:r w:rsidRPr="00103E5D">
        <w:t xml:space="preserve"> (check only — what CI runs).</w:t>
      </w:r>
    </w:p>
    <w:p w14:paraId="009DEA17" w14:textId="77777777" w:rsidR="000C312E" w:rsidRPr="00103E5D" w:rsidRDefault="00000000">
      <w:pPr>
        <w:spacing w:after="110"/>
      </w:pPr>
      <w:r w:rsidRPr="00103E5D">
        <w:rPr>
          <w:b/>
          <w:bCs/>
        </w:rPr>
        <w:t xml:space="preserve">Verified: </w:t>
      </w:r>
      <w:proofErr w:type="spellStart"/>
      <w:r w:rsidRPr="00103E5D">
        <w:t>npm</w:t>
      </w:r>
      <w:proofErr w:type="spellEnd"/>
      <w:r w:rsidRPr="00103E5D">
        <w:t xml:space="preserve"> run build, </w:t>
      </w:r>
      <w:proofErr w:type="spellStart"/>
      <w:r w:rsidRPr="00103E5D">
        <w:t>npm</w:t>
      </w:r>
      <w:proofErr w:type="spellEnd"/>
      <w:r w:rsidRPr="00103E5D">
        <w:t xml:space="preserve"> run lint, and </w:t>
      </w:r>
      <w:proofErr w:type="spellStart"/>
      <w:r w:rsidRPr="00103E5D">
        <w:t>npm</w:t>
      </w:r>
      <w:proofErr w:type="spellEnd"/>
      <w:r w:rsidRPr="00103E5D">
        <w:t xml:space="preserve"> run format all pass cleanly at the new project location (see §8).</w:t>
      </w:r>
    </w:p>
    <w:p w14:paraId="452A346B" w14:textId="77777777" w:rsidR="000C312E" w:rsidRPr="00103E5D" w:rsidRDefault="00000000">
      <w:pPr>
        <w:pStyle w:val="Heading1"/>
        <w:pBdr>
          <w:bottom w:val="single" w:sz="6" w:space="4" w:color="8EA9C1"/>
        </w:pBdr>
        <w:spacing w:before="300" w:after="140"/>
        <w:rPr>
          <w:color w:val="auto"/>
        </w:rPr>
      </w:pPr>
      <w:r w:rsidRPr="00103E5D">
        <w:rPr>
          <w:color w:val="auto"/>
        </w:rPr>
        <w:t>4. Pre-commit Automation</w:t>
      </w:r>
    </w:p>
    <w:p w14:paraId="7F29D252" w14:textId="77777777" w:rsidR="000C312E" w:rsidRPr="00103E5D" w:rsidRDefault="00000000">
      <w:pPr>
        <w:pStyle w:val="ListParagraph"/>
        <w:numPr>
          <w:ilvl w:val="0"/>
          <w:numId w:val="2"/>
        </w:numPr>
        <w:spacing w:after="80"/>
      </w:pPr>
      <w:r w:rsidRPr="00103E5D">
        <w:rPr>
          <w:b/>
          <w:bCs/>
        </w:rPr>
        <w:t xml:space="preserve">Husky </w:t>
      </w:r>
      <w:r w:rsidRPr="00103E5D">
        <w:t>initialized (</w:t>
      </w:r>
      <w:proofErr w:type="spellStart"/>
      <w:r w:rsidRPr="00103E5D">
        <w:t>npx</w:t>
      </w:r>
      <w:proofErr w:type="spellEnd"/>
      <w:r w:rsidRPr="00103E5D">
        <w:t xml:space="preserve"> husky </w:t>
      </w:r>
      <w:proofErr w:type="spellStart"/>
      <w:r w:rsidRPr="00103E5D">
        <w:t>init</w:t>
      </w:r>
      <w:proofErr w:type="spellEnd"/>
      <w:r w:rsidRPr="00103E5D">
        <w:t xml:space="preserve">), with a prepare script in </w:t>
      </w:r>
      <w:proofErr w:type="spellStart"/>
      <w:proofErr w:type="gramStart"/>
      <w:r w:rsidRPr="00103E5D">
        <w:t>package.json</w:t>
      </w:r>
      <w:proofErr w:type="spellEnd"/>
      <w:proofErr w:type="gramEnd"/>
      <w:r w:rsidRPr="00103E5D">
        <w:t xml:space="preserve"> so the hook installs automatically on </w:t>
      </w:r>
      <w:proofErr w:type="spellStart"/>
      <w:r w:rsidRPr="00103E5D">
        <w:t>npm</w:t>
      </w:r>
      <w:proofErr w:type="spellEnd"/>
      <w:r w:rsidRPr="00103E5D">
        <w:t xml:space="preserve"> install for anyone who clones the repo.</w:t>
      </w:r>
    </w:p>
    <w:p w14:paraId="02769D36" w14:textId="77777777" w:rsidR="000C312E" w:rsidRPr="00103E5D" w:rsidRDefault="00000000">
      <w:pPr>
        <w:pStyle w:val="ListParagraph"/>
        <w:numPr>
          <w:ilvl w:val="0"/>
          <w:numId w:val="2"/>
        </w:numPr>
        <w:spacing w:after="80"/>
      </w:pPr>
      <w:r w:rsidRPr="00103E5D">
        <w:rPr>
          <w:b/>
          <w:bCs/>
        </w:rPr>
        <w:t xml:space="preserve">lint-staged </w:t>
      </w:r>
      <w:r w:rsidRPr="00103E5D">
        <w:t xml:space="preserve">configured in </w:t>
      </w:r>
      <w:proofErr w:type="spellStart"/>
      <w:proofErr w:type="gramStart"/>
      <w:r w:rsidRPr="00103E5D">
        <w:t>package.json</w:t>
      </w:r>
      <w:proofErr w:type="spellEnd"/>
      <w:proofErr w:type="gramEnd"/>
      <w:r w:rsidRPr="00103E5D">
        <w:t xml:space="preserve">: </w:t>
      </w:r>
      <w:proofErr w:type="gramStart"/>
      <w:r w:rsidRPr="00103E5D">
        <w:t>*.{</w:t>
      </w:r>
      <w:proofErr w:type="spellStart"/>
      <w:r w:rsidRPr="00103E5D">
        <w:t>js,jsx</w:t>
      </w:r>
      <w:proofErr w:type="gramEnd"/>
      <w:r w:rsidRPr="00103E5D">
        <w:t>,</w:t>
      </w:r>
      <w:proofErr w:type="gramStart"/>
      <w:r w:rsidRPr="00103E5D">
        <w:t>ts,tsx</w:t>
      </w:r>
      <w:proofErr w:type="spellEnd"/>
      <w:proofErr w:type="gramEnd"/>
      <w:r w:rsidRPr="00103E5D">
        <w:t xml:space="preserve">} runs </w:t>
      </w:r>
      <w:proofErr w:type="spellStart"/>
      <w:r w:rsidRPr="00103E5D">
        <w:t>eslint</w:t>
      </w:r>
      <w:proofErr w:type="spellEnd"/>
      <w:r w:rsidRPr="00103E5D">
        <w:t xml:space="preserve"> --fix then prettier --write; </w:t>
      </w:r>
      <w:proofErr w:type="gramStart"/>
      <w:r w:rsidRPr="00103E5D">
        <w:t>*.{</w:t>
      </w:r>
      <w:proofErr w:type="spellStart"/>
      <w:r w:rsidRPr="00103E5D">
        <w:t>json,css</w:t>
      </w:r>
      <w:proofErr w:type="gramEnd"/>
      <w:r w:rsidRPr="00103E5D">
        <w:t>,md</w:t>
      </w:r>
      <w:proofErr w:type="spellEnd"/>
      <w:r w:rsidRPr="00103E5D">
        <w:t>} runs prettier --write.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0C312E" w:rsidRPr="00103E5D" w14:paraId="5AAE0349" w14:textId="77777777">
        <w:tblPrEx>
          <w:tblCellMar>
            <w:top w:w="0" w:type="dxa"/>
            <w:bottom w:w="0" w:type="dxa"/>
          </w:tblCellMar>
        </w:tblPrEx>
        <w:tc>
          <w:tcPr>
            <w:tcW w:w="10466" w:type="dxa"/>
            <w:shd w:val="clear" w:color="auto" w:fill="F3F6FA"/>
            <w:tcMar>
              <w:top w:w="140" w:type="dxa"/>
              <w:left w:w="180" w:type="dxa"/>
              <w:bottom w:w="140" w:type="dxa"/>
              <w:right w:w="180" w:type="dxa"/>
            </w:tcMar>
          </w:tcPr>
          <w:p w14:paraId="1B79D931" w14:textId="77777777" w:rsidR="000C312E" w:rsidRPr="00103E5D" w:rsidRDefault="00000000">
            <w:r w:rsidRPr="00103E5D">
              <w:rPr>
                <w:rFonts w:ascii="Consolas" w:eastAsia="Consolas" w:hAnsi="Consolas" w:cs="Consolas"/>
                <w:sz w:val="18"/>
                <w:szCs w:val="18"/>
              </w:rPr>
              <w:t>/</w:t>
            </w:r>
            <w:proofErr w:type="gramStart"/>
            <w:r w:rsidRPr="00103E5D">
              <w:rPr>
                <w:rFonts w:ascii="Consolas" w:eastAsia="Consolas" w:hAnsi="Consolas" w:cs="Consolas"/>
                <w:sz w:val="18"/>
                <w:szCs w:val="18"/>
              </w:rPr>
              <w:t>/ .husky</w:t>
            </w:r>
            <w:proofErr w:type="gramEnd"/>
            <w:r w:rsidRPr="00103E5D">
              <w:rPr>
                <w:rFonts w:ascii="Consolas" w:eastAsia="Consolas" w:hAnsi="Consolas" w:cs="Consolas"/>
                <w:sz w:val="18"/>
                <w:szCs w:val="18"/>
              </w:rPr>
              <w:t>/pre-commit</w:t>
            </w:r>
          </w:p>
          <w:p w14:paraId="2C8DE59A" w14:textId="77777777" w:rsidR="000C312E" w:rsidRPr="00103E5D" w:rsidRDefault="00000000">
            <w:proofErr w:type="spellStart"/>
            <w:r w:rsidRPr="00103E5D">
              <w:rPr>
                <w:rFonts w:ascii="Consolas" w:eastAsia="Consolas" w:hAnsi="Consolas" w:cs="Consolas"/>
                <w:sz w:val="18"/>
                <w:szCs w:val="18"/>
              </w:rPr>
              <w:lastRenderedPageBreak/>
              <w:t>npx</w:t>
            </w:r>
            <w:proofErr w:type="spellEnd"/>
            <w:r w:rsidRPr="00103E5D">
              <w:rPr>
                <w:rFonts w:ascii="Consolas" w:eastAsia="Consolas" w:hAnsi="Consolas" w:cs="Consolas"/>
                <w:sz w:val="18"/>
                <w:szCs w:val="18"/>
              </w:rPr>
              <w:t xml:space="preserve"> lint-staged</w:t>
            </w:r>
          </w:p>
        </w:tc>
      </w:tr>
    </w:tbl>
    <w:p w14:paraId="60C0E627" w14:textId="77777777" w:rsidR="000C312E" w:rsidRPr="00103E5D" w:rsidRDefault="00000000">
      <w:pPr>
        <w:spacing w:after="110"/>
      </w:pPr>
      <w:r w:rsidRPr="00103E5D">
        <w:rPr>
          <w:b/>
          <w:bCs/>
        </w:rPr>
        <w:lastRenderedPageBreak/>
        <w:t xml:space="preserve">Verified live: </w:t>
      </w:r>
      <w:r w:rsidRPr="00103E5D">
        <w:t>the hook fired during the actual Phase 4 commit (§9) — lint-staged ran, reformatted the staged files, and the commit completed with the corrected files included, exactly as designed.</w:t>
      </w:r>
    </w:p>
    <w:p w14:paraId="634A4FD1" w14:textId="77777777" w:rsidR="000C312E" w:rsidRPr="00103E5D" w:rsidRDefault="00000000">
      <w:pPr>
        <w:pStyle w:val="Heading1"/>
        <w:pBdr>
          <w:bottom w:val="single" w:sz="6" w:space="4" w:color="8EA9C1"/>
        </w:pBdr>
        <w:spacing w:before="300" w:after="140"/>
        <w:rPr>
          <w:color w:val="auto"/>
        </w:rPr>
      </w:pPr>
      <w:r w:rsidRPr="00103E5D">
        <w:rPr>
          <w:color w:val="auto"/>
        </w:rPr>
        <w:t>5. CI/CD Pipeline</w:t>
      </w:r>
    </w:p>
    <w:p w14:paraId="34E4E31D" w14:textId="77777777" w:rsidR="000C312E" w:rsidRPr="00103E5D" w:rsidRDefault="00000000">
      <w:pPr>
        <w:spacing w:before="180" w:after="80"/>
      </w:pPr>
      <w:r w:rsidRPr="00103E5D">
        <w:rPr>
          <w:b/>
          <w:bCs/>
          <w:sz w:val="23"/>
          <w:szCs w:val="23"/>
        </w:rPr>
        <w:t>GitHub Actions</w:t>
      </w:r>
    </w:p>
    <w:p w14:paraId="4BE98F60" w14:textId="77777777" w:rsidR="000C312E" w:rsidRPr="00103E5D" w:rsidRDefault="00000000">
      <w:pPr>
        <w:spacing w:after="110"/>
      </w:pPr>
      <w:r w:rsidRPr="00103E5D">
        <w:t>.</w:t>
      </w:r>
      <w:proofErr w:type="spellStart"/>
      <w:r w:rsidRPr="00103E5D">
        <w:t>github</w:t>
      </w:r>
      <w:proofErr w:type="spellEnd"/>
      <w:r w:rsidRPr="00103E5D">
        <w:t>/workflows/</w:t>
      </w:r>
      <w:proofErr w:type="spellStart"/>
      <w:r w:rsidRPr="00103E5D">
        <w:t>ci.yml</w:t>
      </w:r>
      <w:proofErr w:type="spellEnd"/>
      <w:r w:rsidRPr="00103E5D">
        <w:t xml:space="preserve"> triggers on every push and pull request to main: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0C312E" w:rsidRPr="00103E5D" w14:paraId="3DA237D8" w14:textId="77777777">
        <w:tblPrEx>
          <w:tblCellMar>
            <w:top w:w="0" w:type="dxa"/>
            <w:bottom w:w="0" w:type="dxa"/>
          </w:tblCellMar>
        </w:tblPrEx>
        <w:tc>
          <w:tcPr>
            <w:tcW w:w="10466" w:type="dxa"/>
            <w:shd w:val="clear" w:color="auto" w:fill="F3F6FA"/>
            <w:tcMar>
              <w:top w:w="140" w:type="dxa"/>
              <w:left w:w="180" w:type="dxa"/>
              <w:bottom w:w="140" w:type="dxa"/>
              <w:right w:w="180" w:type="dxa"/>
            </w:tcMar>
          </w:tcPr>
          <w:p w14:paraId="5A2E266C" w14:textId="77777777" w:rsidR="000C312E" w:rsidRPr="00103E5D" w:rsidRDefault="00000000">
            <w:r w:rsidRPr="00103E5D">
              <w:rPr>
                <w:rFonts w:ascii="Consolas" w:eastAsia="Consolas" w:hAnsi="Consolas" w:cs="Consolas"/>
                <w:sz w:val="18"/>
                <w:szCs w:val="18"/>
              </w:rPr>
              <w:t>jobs: lint-and-build</w:t>
            </w:r>
          </w:p>
          <w:p w14:paraId="3784E131" w14:textId="77777777" w:rsidR="000C312E" w:rsidRPr="00103E5D" w:rsidRDefault="00000000">
            <w:r w:rsidRPr="00103E5D">
              <w:rPr>
                <w:rFonts w:ascii="Consolas" w:eastAsia="Consolas" w:hAnsi="Consolas" w:cs="Consolas"/>
                <w:sz w:val="18"/>
                <w:szCs w:val="18"/>
              </w:rPr>
              <w:t xml:space="preserve">  1. actions/checkout</w:t>
            </w:r>
          </w:p>
          <w:p w14:paraId="7FBFD41D" w14:textId="77777777" w:rsidR="000C312E" w:rsidRPr="00103E5D" w:rsidRDefault="00000000">
            <w:r w:rsidRPr="00103E5D">
              <w:rPr>
                <w:rFonts w:ascii="Consolas" w:eastAsia="Consolas" w:hAnsi="Consolas" w:cs="Consolas"/>
                <w:sz w:val="18"/>
                <w:szCs w:val="18"/>
              </w:rPr>
              <w:t xml:space="preserve">  2. actions/setup-node (Node 20, </w:t>
            </w:r>
            <w:proofErr w:type="spellStart"/>
            <w:r w:rsidRPr="00103E5D">
              <w:rPr>
                <w:rFonts w:ascii="Consolas" w:eastAsia="Consolas" w:hAnsi="Consolas" w:cs="Consolas"/>
                <w:sz w:val="18"/>
                <w:szCs w:val="18"/>
              </w:rPr>
              <w:t>npm</w:t>
            </w:r>
            <w:proofErr w:type="spellEnd"/>
            <w:r w:rsidRPr="00103E5D">
              <w:rPr>
                <w:rFonts w:ascii="Consolas" w:eastAsia="Consolas" w:hAnsi="Consolas" w:cs="Consolas"/>
                <w:sz w:val="18"/>
                <w:szCs w:val="18"/>
              </w:rPr>
              <w:t xml:space="preserve"> cache)</w:t>
            </w:r>
          </w:p>
          <w:p w14:paraId="7D394907" w14:textId="77777777" w:rsidR="000C312E" w:rsidRPr="00103E5D" w:rsidRDefault="00000000">
            <w:r w:rsidRPr="00103E5D">
              <w:rPr>
                <w:rFonts w:ascii="Consolas" w:eastAsia="Consolas" w:hAnsi="Consolas" w:cs="Consolas"/>
                <w:sz w:val="18"/>
                <w:szCs w:val="18"/>
              </w:rPr>
              <w:t xml:space="preserve">  3. </w:t>
            </w:r>
            <w:proofErr w:type="spellStart"/>
            <w:r w:rsidRPr="00103E5D">
              <w:rPr>
                <w:rFonts w:ascii="Consolas" w:eastAsia="Consolas" w:hAnsi="Consolas" w:cs="Consolas"/>
                <w:sz w:val="18"/>
                <w:szCs w:val="18"/>
              </w:rPr>
              <w:t>npm</w:t>
            </w:r>
            <w:proofErr w:type="spellEnd"/>
            <w:r w:rsidRPr="00103E5D">
              <w:rPr>
                <w:rFonts w:ascii="Consolas" w:eastAsia="Consolas" w:hAnsi="Consolas" w:cs="Consolas"/>
                <w:sz w:val="18"/>
                <w:szCs w:val="18"/>
              </w:rPr>
              <w:t xml:space="preserve"> ci</w:t>
            </w:r>
          </w:p>
          <w:p w14:paraId="19B39259" w14:textId="77777777" w:rsidR="000C312E" w:rsidRPr="00103E5D" w:rsidRDefault="00000000">
            <w:r w:rsidRPr="00103E5D">
              <w:rPr>
                <w:rFonts w:ascii="Consolas" w:eastAsia="Consolas" w:hAnsi="Consolas" w:cs="Consolas"/>
                <w:sz w:val="18"/>
                <w:szCs w:val="18"/>
              </w:rPr>
              <w:t xml:space="preserve">  4. </w:t>
            </w:r>
            <w:proofErr w:type="spellStart"/>
            <w:r w:rsidRPr="00103E5D">
              <w:rPr>
                <w:rFonts w:ascii="Consolas" w:eastAsia="Consolas" w:hAnsi="Consolas" w:cs="Consolas"/>
                <w:sz w:val="18"/>
                <w:szCs w:val="18"/>
              </w:rPr>
              <w:t>npm</w:t>
            </w:r>
            <w:proofErr w:type="spellEnd"/>
            <w:r w:rsidRPr="00103E5D">
              <w:rPr>
                <w:rFonts w:ascii="Consolas" w:eastAsia="Consolas" w:hAnsi="Consolas" w:cs="Consolas"/>
                <w:sz w:val="18"/>
                <w:szCs w:val="18"/>
              </w:rPr>
              <w:t xml:space="preserve"> run </w:t>
            </w:r>
            <w:proofErr w:type="spellStart"/>
            <w:proofErr w:type="gramStart"/>
            <w:r w:rsidRPr="00103E5D">
              <w:rPr>
                <w:rFonts w:ascii="Consolas" w:eastAsia="Consolas" w:hAnsi="Consolas" w:cs="Consolas"/>
                <w:sz w:val="18"/>
                <w:szCs w:val="18"/>
              </w:rPr>
              <w:t>format:check</w:t>
            </w:r>
            <w:proofErr w:type="spellEnd"/>
            <w:proofErr w:type="gramEnd"/>
          </w:p>
          <w:p w14:paraId="19021D1A" w14:textId="77777777" w:rsidR="000C312E" w:rsidRPr="00103E5D" w:rsidRDefault="00000000">
            <w:r w:rsidRPr="00103E5D">
              <w:rPr>
                <w:rFonts w:ascii="Consolas" w:eastAsia="Consolas" w:hAnsi="Consolas" w:cs="Consolas"/>
                <w:sz w:val="18"/>
                <w:szCs w:val="18"/>
              </w:rPr>
              <w:t xml:space="preserve">  5. </w:t>
            </w:r>
            <w:proofErr w:type="spellStart"/>
            <w:r w:rsidRPr="00103E5D">
              <w:rPr>
                <w:rFonts w:ascii="Consolas" w:eastAsia="Consolas" w:hAnsi="Consolas" w:cs="Consolas"/>
                <w:sz w:val="18"/>
                <w:szCs w:val="18"/>
              </w:rPr>
              <w:t>npm</w:t>
            </w:r>
            <w:proofErr w:type="spellEnd"/>
            <w:r w:rsidRPr="00103E5D">
              <w:rPr>
                <w:rFonts w:ascii="Consolas" w:eastAsia="Consolas" w:hAnsi="Consolas" w:cs="Consolas"/>
                <w:sz w:val="18"/>
                <w:szCs w:val="18"/>
              </w:rPr>
              <w:t xml:space="preserve"> run lint</w:t>
            </w:r>
          </w:p>
          <w:p w14:paraId="01232DD7" w14:textId="77777777" w:rsidR="000C312E" w:rsidRPr="00103E5D" w:rsidRDefault="00000000">
            <w:r w:rsidRPr="00103E5D">
              <w:rPr>
                <w:rFonts w:ascii="Consolas" w:eastAsia="Consolas" w:hAnsi="Consolas" w:cs="Consolas"/>
                <w:sz w:val="18"/>
                <w:szCs w:val="18"/>
              </w:rPr>
              <w:t xml:space="preserve">  6. </w:t>
            </w:r>
            <w:proofErr w:type="spellStart"/>
            <w:r w:rsidRPr="00103E5D">
              <w:rPr>
                <w:rFonts w:ascii="Consolas" w:eastAsia="Consolas" w:hAnsi="Consolas" w:cs="Consolas"/>
                <w:sz w:val="18"/>
                <w:szCs w:val="18"/>
              </w:rPr>
              <w:t>npm</w:t>
            </w:r>
            <w:proofErr w:type="spellEnd"/>
            <w:r w:rsidRPr="00103E5D">
              <w:rPr>
                <w:rFonts w:ascii="Consolas" w:eastAsia="Consolas" w:hAnsi="Consolas" w:cs="Consolas"/>
                <w:sz w:val="18"/>
                <w:szCs w:val="18"/>
              </w:rPr>
              <w:t xml:space="preserve"> run build</w:t>
            </w:r>
          </w:p>
        </w:tc>
      </w:tr>
    </w:tbl>
    <w:p w14:paraId="13452FCA" w14:textId="77777777" w:rsidR="000C312E" w:rsidRPr="00103E5D" w:rsidRDefault="00000000">
      <w:pPr>
        <w:spacing w:after="110"/>
      </w:pPr>
      <w:r w:rsidRPr="00103E5D">
        <w:t>A failure at any step blocks the merge — matching the Execution Plan's explicit requirement that the pipeline “fail the build on non-compliant code.”</w:t>
      </w:r>
    </w:p>
    <w:p w14:paraId="604720E9" w14:textId="77777777" w:rsidR="000C312E" w:rsidRPr="00103E5D" w:rsidRDefault="00000000">
      <w:pPr>
        <w:spacing w:before="180" w:after="80"/>
      </w:pPr>
      <w:proofErr w:type="spellStart"/>
      <w:r w:rsidRPr="00103E5D">
        <w:rPr>
          <w:b/>
          <w:bCs/>
          <w:sz w:val="23"/>
          <w:szCs w:val="23"/>
        </w:rPr>
        <w:t>Vercel</w:t>
      </w:r>
      <w:proofErr w:type="spellEnd"/>
    </w:p>
    <w:p w14:paraId="23C68441" w14:textId="77777777" w:rsidR="000C312E" w:rsidRPr="00103E5D" w:rsidRDefault="00000000">
      <w:pPr>
        <w:pStyle w:val="ListParagraph"/>
        <w:numPr>
          <w:ilvl w:val="0"/>
          <w:numId w:val="2"/>
        </w:numPr>
        <w:spacing w:after="80"/>
      </w:pPr>
      <w:r w:rsidRPr="00103E5D">
        <w:rPr>
          <w:b/>
          <w:bCs/>
        </w:rPr>
        <w:t xml:space="preserve">○ Pending (your action) — </w:t>
      </w:r>
      <w:r w:rsidRPr="00103E5D">
        <w:t xml:space="preserve">not yet connected — requires your own </w:t>
      </w:r>
      <w:proofErr w:type="spellStart"/>
      <w:r w:rsidRPr="00103E5D">
        <w:t>Vercel</w:t>
      </w:r>
      <w:proofErr w:type="spellEnd"/>
      <w:r w:rsidRPr="00103E5D">
        <w:t xml:space="preserve"> account. The README's “One-time manual setup” section has the exact steps: import the pushed GitHub repository, confirm the default Next.js build settings, add the same environment variables </w:t>
      </w:r>
      <w:proofErr w:type="gramStart"/>
      <w:r w:rsidRPr="00103E5D">
        <w:t>as .</w:t>
      </w:r>
      <w:proofErr w:type="spellStart"/>
      <w:r w:rsidRPr="00103E5D">
        <w:t>env</w:t>
      </w:r>
      <w:proofErr w:type="gramEnd"/>
      <w:r w:rsidRPr="00103E5D">
        <w:t>.local</w:t>
      </w:r>
      <w:proofErr w:type="spellEnd"/>
      <w:r w:rsidRPr="00103E5D">
        <w:t>, and deploy. Once connected, every push to main auto-deploys to production and every pull request gets its own preview deployment.</w:t>
      </w:r>
    </w:p>
    <w:p w14:paraId="11CC83E3" w14:textId="77777777" w:rsidR="000C312E" w:rsidRPr="00103E5D" w:rsidRDefault="00000000">
      <w:pPr>
        <w:pStyle w:val="Heading1"/>
        <w:pBdr>
          <w:bottom w:val="single" w:sz="6" w:space="4" w:color="8EA9C1"/>
        </w:pBdr>
        <w:spacing w:before="300" w:after="140"/>
        <w:rPr>
          <w:color w:val="auto"/>
        </w:rPr>
      </w:pPr>
      <w:r w:rsidRPr="00103E5D">
        <w:rPr>
          <w:color w:val="auto"/>
        </w:rPr>
        <w:t xml:space="preserve">6. </w:t>
      </w:r>
      <w:proofErr w:type="spellStart"/>
      <w:r w:rsidRPr="00103E5D">
        <w:rPr>
          <w:color w:val="auto"/>
        </w:rPr>
        <w:t>Supabase</w:t>
      </w:r>
      <w:proofErr w:type="spellEnd"/>
      <w:r w:rsidRPr="00103E5D">
        <w:rPr>
          <w:color w:val="auto"/>
        </w:rPr>
        <w:t xml:space="preserve"> and Environment Variables</w:t>
      </w:r>
    </w:p>
    <w:p w14:paraId="6DEC5FDF" w14:textId="77777777" w:rsidR="000C312E" w:rsidRPr="00103E5D" w:rsidRDefault="00000000">
      <w:pPr>
        <w:pStyle w:val="ListParagraph"/>
        <w:numPr>
          <w:ilvl w:val="0"/>
          <w:numId w:val="2"/>
        </w:numPr>
        <w:spacing w:after="80"/>
      </w:pPr>
      <w:proofErr w:type="gramStart"/>
      <w:r w:rsidRPr="00103E5D">
        <w:rPr>
          <w:b/>
          <w:bCs/>
        </w:rPr>
        <w:t>.</w:t>
      </w:r>
      <w:proofErr w:type="spellStart"/>
      <w:r w:rsidRPr="00103E5D">
        <w:rPr>
          <w:b/>
          <w:bCs/>
        </w:rPr>
        <w:t>env</w:t>
      </w:r>
      <w:proofErr w:type="gramEnd"/>
      <w:r w:rsidRPr="00103E5D">
        <w:rPr>
          <w:b/>
          <w:bCs/>
        </w:rPr>
        <w:t>.local.example</w:t>
      </w:r>
      <w:proofErr w:type="spellEnd"/>
      <w:r w:rsidRPr="00103E5D">
        <w:rPr>
          <w:b/>
          <w:bCs/>
        </w:rPr>
        <w:t xml:space="preserve"> </w:t>
      </w:r>
      <w:r w:rsidRPr="00103E5D">
        <w:t>added as a committed template with four fields: NEXT_PUBLIC_SUPABASE_URL, NEXT_PUBLIC_SUPABASE_ANON_KEY, SUPABASE_SERVICE_ROLE_KEY, and DATABASE_URL.</w:t>
      </w:r>
    </w:p>
    <w:p w14:paraId="2026E7FF" w14:textId="77777777" w:rsidR="000C312E" w:rsidRPr="00103E5D" w:rsidRDefault="00000000">
      <w:pPr>
        <w:pStyle w:val="ListParagraph"/>
        <w:numPr>
          <w:ilvl w:val="0"/>
          <w:numId w:val="2"/>
        </w:numPr>
        <w:spacing w:after="80"/>
      </w:pPr>
      <w:proofErr w:type="gramStart"/>
      <w:r w:rsidRPr="00103E5D">
        <w:rPr>
          <w:b/>
          <w:bCs/>
        </w:rPr>
        <w:t>.</w:t>
      </w:r>
      <w:proofErr w:type="spellStart"/>
      <w:r w:rsidRPr="00103E5D">
        <w:rPr>
          <w:b/>
          <w:bCs/>
        </w:rPr>
        <w:t>gitignore</w:t>
      </w:r>
      <w:proofErr w:type="spellEnd"/>
      <w:proofErr w:type="gramEnd"/>
      <w:r w:rsidRPr="00103E5D">
        <w:rPr>
          <w:b/>
          <w:bCs/>
        </w:rPr>
        <w:t xml:space="preserve"> fix: </w:t>
      </w:r>
      <w:r w:rsidRPr="00103E5D">
        <w:t xml:space="preserve">the </w:t>
      </w:r>
      <w:proofErr w:type="gramStart"/>
      <w:r w:rsidRPr="00103E5D">
        <w:t>original .env</w:t>
      </w:r>
      <w:proofErr w:type="gramEnd"/>
      <w:r w:rsidRPr="00103E5D">
        <w:t xml:space="preserve">* rule was also silently </w:t>
      </w:r>
      <w:proofErr w:type="gramStart"/>
      <w:r w:rsidRPr="00103E5D">
        <w:t>ignoring .</w:t>
      </w:r>
      <w:proofErr w:type="spellStart"/>
      <w:r w:rsidRPr="00103E5D">
        <w:t>env</w:t>
      </w:r>
      <w:proofErr w:type="gramEnd"/>
      <w:r w:rsidRPr="00103E5D">
        <w:t>.local.example</w:t>
      </w:r>
      <w:proofErr w:type="spellEnd"/>
      <w:r w:rsidRPr="00103E5D">
        <w:t xml:space="preserve">. </w:t>
      </w:r>
      <w:proofErr w:type="gramStart"/>
      <w:r w:rsidRPr="00103E5D">
        <w:t>Added !.</w:t>
      </w:r>
      <w:proofErr w:type="spellStart"/>
      <w:r w:rsidRPr="00103E5D">
        <w:t>env</w:t>
      </w:r>
      <w:proofErr w:type="gramEnd"/>
      <w:r w:rsidRPr="00103E5D">
        <w:t>.local.example</w:t>
      </w:r>
      <w:proofErr w:type="spellEnd"/>
      <w:r w:rsidRPr="00103E5D">
        <w:t xml:space="preserve"> so the template stays tracked while every real .env file (with actual secrets) stays ignored — confirmed with git check-ignore before and after.</w:t>
      </w:r>
    </w:p>
    <w:p w14:paraId="0F9EF064" w14:textId="77777777" w:rsidR="000C312E" w:rsidRPr="00103E5D" w:rsidRDefault="00000000">
      <w:pPr>
        <w:pStyle w:val="ListParagraph"/>
        <w:numPr>
          <w:ilvl w:val="0"/>
          <w:numId w:val="2"/>
        </w:numPr>
        <w:spacing w:after="80"/>
      </w:pPr>
      <w:r w:rsidRPr="00103E5D">
        <w:rPr>
          <w:b/>
          <w:bCs/>
        </w:rPr>
        <w:t xml:space="preserve">○ Pending (your action) — </w:t>
      </w:r>
      <w:proofErr w:type="spellStart"/>
      <w:r w:rsidRPr="00103E5D">
        <w:t>Supabase</w:t>
      </w:r>
      <w:proofErr w:type="spellEnd"/>
      <w:r w:rsidRPr="00103E5D">
        <w:t xml:space="preserve"> project not yet provisioned — requires your own </w:t>
      </w:r>
      <w:proofErr w:type="spellStart"/>
      <w:r w:rsidRPr="00103E5D">
        <w:t>Supabase</w:t>
      </w:r>
      <w:proofErr w:type="spellEnd"/>
      <w:r w:rsidRPr="00103E5D">
        <w:t xml:space="preserve"> account. Once created, copy its API URL/keys and database connection string into a </w:t>
      </w:r>
      <w:proofErr w:type="gramStart"/>
      <w:r w:rsidRPr="00103E5D">
        <w:t>local .</w:t>
      </w:r>
      <w:proofErr w:type="spellStart"/>
      <w:r w:rsidRPr="00103E5D">
        <w:t>env</w:t>
      </w:r>
      <w:proofErr w:type="gramEnd"/>
      <w:r w:rsidRPr="00103E5D">
        <w:t>.local</w:t>
      </w:r>
      <w:proofErr w:type="spellEnd"/>
      <w:r w:rsidRPr="00103E5D">
        <w:t xml:space="preserve"> (not committed) and into </w:t>
      </w:r>
      <w:proofErr w:type="spellStart"/>
      <w:r w:rsidRPr="00103E5D">
        <w:t>Vercel's</w:t>
      </w:r>
      <w:proofErr w:type="spellEnd"/>
      <w:r w:rsidRPr="00103E5D">
        <w:t xml:space="preserve"> environment variables.</w:t>
      </w:r>
    </w:p>
    <w:p w14:paraId="5F78DC21" w14:textId="77777777" w:rsidR="000C312E" w:rsidRPr="00103E5D" w:rsidRDefault="00000000">
      <w:pPr>
        <w:pStyle w:val="Heading1"/>
        <w:pBdr>
          <w:bottom w:val="single" w:sz="6" w:space="4" w:color="8EA9C1"/>
        </w:pBdr>
        <w:spacing w:before="300" w:after="140"/>
        <w:rPr>
          <w:color w:val="auto"/>
        </w:rPr>
      </w:pPr>
      <w:r w:rsidRPr="00103E5D">
        <w:rPr>
          <w:color w:val="auto"/>
        </w:rPr>
        <w:t>7. Python Environment for Dummy Data</w:t>
      </w:r>
    </w:p>
    <w:p w14:paraId="3AA1D9D8" w14:textId="77777777" w:rsidR="000C312E" w:rsidRPr="00103E5D" w:rsidRDefault="00000000">
      <w:pPr>
        <w:pStyle w:val="ListParagraph"/>
        <w:numPr>
          <w:ilvl w:val="0"/>
          <w:numId w:val="2"/>
        </w:numPr>
        <w:spacing w:after="80"/>
      </w:pPr>
      <w:r w:rsidRPr="00103E5D">
        <w:rPr>
          <w:b/>
          <w:bCs/>
        </w:rPr>
        <w:t xml:space="preserve">data/requirements.txt: </w:t>
      </w:r>
      <w:r w:rsidRPr="00103E5D">
        <w:t>pandas, faker, psycopg2-binary, python-</w:t>
      </w:r>
      <w:proofErr w:type="spellStart"/>
      <w:r w:rsidRPr="00103E5D">
        <w:t>dotenv</w:t>
      </w:r>
      <w:proofErr w:type="spellEnd"/>
      <w:r w:rsidRPr="00103E5D">
        <w:t>.</w:t>
      </w:r>
    </w:p>
    <w:p w14:paraId="6E2F16F9" w14:textId="77777777" w:rsidR="000C312E" w:rsidRPr="00103E5D" w:rsidRDefault="00000000">
      <w:pPr>
        <w:pStyle w:val="ListParagraph"/>
        <w:numPr>
          <w:ilvl w:val="0"/>
          <w:numId w:val="2"/>
        </w:numPr>
        <w:spacing w:after="80"/>
      </w:pPr>
      <w:r w:rsidRPr="00103E5D">
        <w:rPr>
          <w:b/>
          <w:bCs/>
        </w:rPr>
        <w:t xml:space="preserve">data/seed.py: </w:t>
      </w:r>
      <w:r w:rsidRPr="00103E5D">
        <w:t>scaffolded with a docstring describing its purpose and referencing the Phase 2 Analysis calculations and the Phase 3 SDD's Database Design — the generation logic itself is Phase 5 (Development) work, not Phase 4.</w:t>
      </w:r>
    </w:p>
    <w:p w14:paraId="1F9130B1" w14:textId="77777777" w:rsidR="000C312E" w:rsidRPr="00103E5D" w:rsidRDefault="00000000">
      <w:pPr>
        <w:pStyle w:val="ListParagraph"/>
        <w:numPr>
          <w:ilvl w:val="0"/>
          <w:numId w:val="2"/>
        </w:numPr>
        <w:spacing w:after="80"/>
      </w:pPr>
      <w:proofErr w:type="gramStart"/>
      <w:r w:rsidRPr="00103E5D">
        <w:rPr>
          <w:b/>
          <w:bCs/>
        </w:rPr>
        <w:t>.</w:t>
      </w:r>
      <w:proofErr w:type="spellStart"/>
      <w:r w:rsidRPr="00103E5D">
        <w:rPr>
          <w:b/>
          <w:bCs/>
        </w:rPr>
        <w:t>gitignore</w:t>
      </w:r>
      <w:proofErr w:type="spellEnd"/>
      <w:proofErr w:type="gramEnd"/>
      <w:r w:rsidRPr="00103E5D">
        <w:rPr>
          <w:b/>
          <w:bCs/>
        </w:rPr>
        <w:t xml:space="preserve">: </w:t>
      </w:r>
      <w:r w:rsidRPr="00103E5D">
        <w:t>__</w:t>
      </w:r>
      <w:proofErr w:type="spellStart"/>
      <w:r w:rsidRPr="00103E5D">
        <w:t>pycache</w:t>
      </w:r>
      <w:proofErr w:type="spellEnd"/>
      <w:r w:rsidRPr="00103E5D">
        <w:t>__/, *.</w:t>
      </w:r>
      <w:proofErr w:type="spellStart"/>
      <w:r w:rsidRPr="00103E5D">
        <w:t>pyc</w:t>
      </w:r>
      <w:proofErr w:type="spellEnd"/>
      <w:proofErr w:type="gramStart"/>
      <w:r w:rsidRPr="00103E5D">
        <w:t>, .</w:t>
      </w:r>
      <w:proofErr w:type="spellStart"/>
      <w:r w:rsidRPr="00103E5D">
        <w:t>venv</w:t>
      </w:r>
      <w:proofErr w:type="spellEnd"/>
      <w:proofErr w:type="gramEnd"/>
      <w:r w:rsidRPr="00103E5D">
        <w:t xml:space="preserve">/ and </w:t>
      </w:r>
      <w:proofErr w:type="spellStart"/>
      <w:r w:rsidRPr="00103E5D">
        <w:t>venv</w:t>
      </w:r>
      <w:proofErr w:type="spellEnd"/>
      <w:r w:rsidRPr="00103E5D">
        <w:t>/ added alongside the existing Next.js/node ignores.</w:t>
      </w:r>
    </w:p>
    <w:p w14:paraId="2005AEE0" w14:textId="77777777" w:rsidR="000C312E" w:rsidRPr="00103E5D" w:rsidRDefault="00000000">
      <w:pPr>
        <w:pStyle w:val="Heading1"/>
        <w:pBdr>
          <w:bottom w:val="single" w:sz="6" w:space="4" w:color="8EA9C1"/>
        </w:pBdr>
        <w:spacing w:before="300" w:after="140"/>
        <w:rPr>
          <w:color w:val="auto"/>
        </w:rPr>
      </w:pPr>
      <w:r w:rsidRPr="00103E5D">
        <w:rPr>
          <w:color w:val="auto"/>
        </w:rPr>
        <w:t>8. Git Workflow Conventions</w:t>
      </w:r>
    </w:p>
    <w:p w14:paraId="1512802C" w14:textId="77777777" w:rsidR="000C312E" w:rsidRPr="00103E5D" w:rsidRDefault="00000000">
      <w:pPr>
        <w:pStyle w:val="ListParagraph"/>
        <w:numPr>
          <w:ilvl w:val="0"/>
          <w:numId w:val="2"/>
        </w:numPr>
        <w:spacing w:after="80"/>
      </w:pPr>
      <w:r w:rsidRPr="00103E5D">
        <w:t>Commit messages follow Conventional Commits (</w:t>
      </w:r>
      <w:proofErr w:type="gramStart"/>
      <w:r w:rsidRPr="00103E5D">
        <w:t>feat:,</w:t>
      </w:r>
      <w:proofErr w:type="gramEnd"/>
      <w:r w:rsidRPr="00103E5D">
        <w:t xml:space="preserve"> </w:t>
      </w:r>
      <w:proofErr w:type="gramStart"/>
      <w:r w:rsidRPr="00103E5D">
        <w:t>fix:,</w:t>
      </w:r>
      <w:proofErr w:type="gramEnd"/>
      <w:r w:rsidRPr="00103E5D">
        <w:t xml:space="preserve"> </w:t>
      </w:r>
      <w:proofErr w:type="gramStart"/>
      <w:r w:rsidRPr="00103E5D">
        <w:t>chore:,</w:t>
      </w:r>
      <w:proofErr w:type="gramEnd"/>
      <w:r w:rsidRPr="00103E5D">
        <w:t xml:space="preserve"> docs:) — documented in the README so the convention is explicit, not assumed.</w:t>
      </w:r>
    </w:p>
    <w:p w14:paraId="01CBE5B0" w14:textId="77777777" w:rsidR="000C312E" w:rsidRPr="00103E5D" w:rsidRDefault="00000000">
      <w:pPr>
        <w:pStyle w:val="ListParagraph"/>
        <w:numPr>
          <w:ilvl w:val="0"/>
          <w:numId w:val="2"/>
        </w:numPr>
        <w:spacing w:after="80"/>
      </w:pPr>
      <w:r w:rsidRPr="00103E5D">
        <w:t>The README also documents the full local setup, the Python environment setup, and every script's purpose, per the Execution Plan's Phase 4 task to “document setup/run instructions in the README.”</w:t>
      </w:r>
    </w:p>
    <w:p w14:paraId="06375247" w14:textId="77777777" w:rsidR="000C312E" w:rsidRPr="00103E5D" w:rsidRDefault="00000000">
      <w:pPr>
        <w:pStyle w:val="Heading1"/>
        <w:pBdr>
          <w:bottom w:val="single" w:sz="6" w:space="4" w:color="8EA9C1"/>
        </w:pBdr>
        <w:spacing w:before="300" w:after="140"/>
        <w:rPr>
          <w:color w:val="auto"/>
        </w:rPr>
      </w:pPr>
      <w:r w:rsidRPr="00103E5D">
        <w:rPr>
          <w:color w:val="auto"/>
        </w:rPr>
        <w:t>9. Verification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666"/>
      </w:tblGrid>
      <w:tr w:rsidR="000C312E" w:rsidRPr="00103E5D" w14:paraId="63AA7381" w14:textId="77777777">
        <w:tblPrEx>
          <w:tblCellMar>
            <w:top w:w="0" w:type="dxa"/>
            <w:bottom w:w="0" w:type="dxa"/>
          </w:tblCellMar>
        </w:tblPrEx>
        <w:tc>
          <w:tcPr>
            <w:tcW w:w="2800" w:type="dxa"/>
            <w:shd w:val="clear" w:color="auto" w:fill="DCE6F1"/>
            <w:tcMar>
              <w:top w:w="80" w:type="dxa"/>
              <w:left w:w="100" w:type="dxa"/>
              <w:bottom w:w="80" w:type="dxa"/>
              <w:right w:w="100" w:type="dxa"/>
            </w:tcMar>
          </w:tcPr>
          <w:p w14:paraId="135C3042" w14:textId="77777777" w:rsidR="000C312E" w:rsidRPr="00103E5D" w:rsidRDefault="00000000">
            <w:r w:rsidRPr="00103E5D">
              <w:rPr>
                <w:b/>
                <w:bCs/>
                <w:sz w:val="18"/>
                <w:szCs w:val="18"/>
              </w:rPr>
              <w:t>Check</w:t>
            </w:r>
          </w:p>
        </w:tc>
        <w:tc>
          <w:tcPr>
            <w:tcW w:w="7666" w:type="dxa"/>
            <w:shd w:val="clear" w:color="auto" w:fill="DCE6F1"/>
            <w:tcMar>
              <w:top w:w="80" w:type="dxa"/>
              <w:left w:w="100" w:type="dxa"/>
              <w:bottom w:w="80" w:type="dxa"/>
              <w:right w:w="100" w:type="dxa"/>
            </w:tcMar>
          </w:tcPr>
          <w:p w14:paraId="52B422DE" w14:textId="77777777" w:rsidR="000C312E" w:rsidRPr="00103E5D" w:rsidRDefault="00000000">
            <w:r w:rsidRPr="00103E5D">
              <w:rPr>
                <w:b/>
                <w:bCs/>
                <w:sz w:val="18"/>
                <w:szCs w:val="18"/>
              </w:rPr>
              <w:t>Result</w:t>
            </w:r>
          </w:p>
        </w:tc>
      </w:tr>
      <w:tr w:rsidR="000C312E" w:rsidRPr="00103E5D" w14:paraId="3D7A9D81" w14:textId="77777777">
        <w:tblPrEx>
          <w:tblCellMar>
            <w:top w:w="0" w:type="dxa"/>
            <w:bottom w:w="0" w:type="dxa"/>
          </w:tblCellMar>
        </w:tblPrEx>
        <w:tc>
          <w:tcPr>
            <w:tcW w:w="2800" w:type="dxa"/>
            <w:tcMar>
              <w:top w:w="80" w:type="dxa"/>
              <w:left w:w="100" w:type="dxa"/>
              <w:bottom w:w="80" w:type="dxa"/>
              <w:right w:w="100" w:type="dxa"/>
            </w:tcMar>
          </w:tcPr>
          <w:p w14:paraId="1D1DFDB9" w14:textId="77777777" w:rsidR="000C312E" w:rsidRPr="00103E5D" w:rsidRDefault="00000000">
            <w:proofErr w:type="spellStart"/>
            <w:r w:rsidRPr="00103E5D">
              <w:rPr>
                <w:sz w:val="18"/>
                <w:szCs w:val="18"/>
              </w:rPr>
              <w:t>npm</w:t>
            </w:r>
            <w:proofErr w:type="spellEnd"/>
            <w:r w:rsidRPr="00103E5D">
              <w:rPr>
                <w:sz w:val="18"/>
                <w:szCs w:val="18"/>
              </w:rPr>
              <w:t xml:space="preserve"> run build</w:t>
            </w:r>
          </w:p>
        </w:tc>
        <w:tc>
          <w:tcPr>
            <w:tcW w:w="7666" w:type="dxa"/>
            <w:tcMar>
              <w:top w:w="80" w:type="dxa"/>
              <w:left w:w="100" w:type="dxa"/>
              <w:bottom w:w="80" w:type="dxa"/>
              <w:right w:w="100" w:type="dxa"/>
            </w:tcMar>
          </w:tcPr>
          <w:p w14:paraId="229B5E3A" w14:textId="77777777" w:rsidR="000C312E" w:rsidRPr="00103E5D" w:rsidRDefault="00000000">
            <w:r w:rsidRPr="00103E5D">
              <w:rPr>
                <w:sz w:val="18"/>
                <w:szCs w:val="18"/>
              </w:rPr>
              <w:t>Passed — compiled successfully, static pages generated</w:t>
            </w:r>
          </w:p>
        </w:tc>
      </w:tr>
      <w:tr w:rsidR="000C312E" w:rsidRPr="00103E5D" w14:paraId="499E93A2" w14:textId="77777777">
        <w:tblPrEx>
          <w:tblCellMar>
            <w:top w:w="0" w:type="dxa"/>
            <w:bottom w:w="0" w:type="dxa"/>
          </w:tblCellMar>
        </w:tblPrEx>
        <w:tc>
          <w:tcPr>
            <w:tcW w:w="2800" w:type="dxa"/>
            <w:tcMar>
              <w:top w:w="80" w:type="dxa"/>
              <w:left w:w="100" w:type="dxa"/>
              <w:bottom w:w="80" w:type="dxa"/>
              <w:right w:w="100" w:type="dxa"/>
            </w:tcMar>
          </w:tcPr>
          <w:p w14:paraId="23F92DD0" w14:textId="77777777" w:rsidR="000C312E" w:rsidRPr="00103E5D" w:rsidRDefault="00000000">
            <w:proofErr w:type="spellStart"/>
            <w:r w:rsidRPr="00103E5D">
              <w:rPr>
                <w:sz w:val="18"/>
                <w:szCs w:val="18"/>
              </w:rPr>
              <w:lastRenderedPageBreak/>
              <w:t>npm</w:t>
            </w:r>
            <w:proofErr w:type="spellEnd"/>
            <w:r w:rsidRPr="00103E5D">
              <w:rPr>
                <w:sz w:val="18"/>
                <w:szCs w:val="18"/>
              </w:rPr>
              <w:t xml:space="preserve"> run lint</w:t>
            </w:r>
          </w:p>
        </w:tc>
        <w:tc>
          <w:tcPr>
            <w:tcW w:w="7666" w:type="dxa"/>
            <w:tcMar>
              <w:top w:w="80" w:type="dxa"/>
              <w:left w:w="100" w:type="dxa"/>
              <w:bottom w:w="80" w:type="dxa"/>
              <w:right w:w="100" w:type="dxa"/>
            </w:tcMar>
          </w:tcPr>
          <w:p w14:paraId="295F5723" w14:textId="77777777" w:rsidR="000C312E" w:rsidRPr="00103E5D" w:rsidRDefault="00000000">
            <w:r w:rsidRPr="00103E5D">
              <w:rPr>
                <w:sz w:val="18"/>
                <w:szCs w:val="18"/>
              </w:rPr>
              <w:t>Passed — exit code 0, no errors</w:t>
            </w:r>
          </w:p>
        </w:tc>
      </w:tr>
      <w:tr w:rsidR="000C312E" w:rsidRPr="00103E5D" w14:paraId="6B9A36FE" w14:textId="77777777">
        <w:tblPrEx>
          <w:tblCellMar>
            <w:top w:w="0" w:type="dxa"/>
            <w:bottom w:w="0" w:type="dxa"/>
          </w:tblCellMar>
        </w:tblPrEx>
        <w:tc>
          <w:tcPr>
            <w:tcW w:w="2800" w:type="dxa"/>
            <w:tcMar>
              <w:top w:w="80" w:type="dxa"/>
              <w:left w:w="100" w:type="dxa"/>
              <w:bottom w:w="80" w:type="dxa"/>
              <w:right w:w="100" w:type="dxa"/>
            </w:tcMar>
          </w:tcPr>
          <w:p w14:paraId="63929759" w14:textId="77777777" w:rsidR="000C312E" w:rsidRPr="00103E5D" w:rsidRDefault="00000000">
            <w:proofErr w:type="spellStart"/>
            <w:r w:rsidRPr="00103E5D">
              <w:rPr>
                <w:sz w:val="18"/>
                <w:szCs w:val="18"/>
              </w:rPr>
              <w:t>npm</w:t>
            </w:r>
            <w:proofErr w:type="spellEnd"/>
            <w:r w:rsidRPr="00103E5D">
              <w:rPr>
                <w:sz w:val="18"/>
                <w:szCs w:val="18"/>
              </w:rPr>
              <w:t xml:space="preserve"> run format</w:t>
            </w:r>
          </w:p>
        </w:tc>
        <w:tc>
          <w:tcPr>
            <w:tcW w:w="7666" w:type="dxa"/>
            <w:tcMar>
              <w:top w:w="80" w:type="dxa"/>
              <w:left w:w="100" w:type="dxa"/>
              <w:bottom w:w="80" w:type="dxa"/>
              <w:right w:w="100" w:type="dxa"/>
            </w:tcMar>
          </w:tcPr>
          <w:p w14:paraId="09C527F2" w14:textId="77777777" w:rsidR="000C312E" w:rsidRPr="00103E5D" w:rsidRDefault="00000000">
            <w:r w:rsidRPr="00103E5D">
              <w:rPr>
                <w:sz w:val="18"/>
                <w:szCs w:val="18"/>
              </w:rPr>
              <w:t>Passed — all files formatted/confirmed unchanged</w:t>
            </w:r>
          </w:p>
        </w:tc>
      </w:tr>
      <w:tr w:rsidR="000C312E" w:rsidRPr="00103E5D" w14:paraId="6E770F2F" w14:textId="77777777">
        <w:tblPrEx>
          <w:tblCellMar>
            <w:top w:w="0" w:type="dxa"/>
            <w:bottom w:w="0" w:type="dxa"/>
          </w:tblCellMar>
        </w:tblPrEx>
        <w:tc>
          <w:tcPr>
            <w:tcW w:w="2800" w:type="dxa"/>
            <w:tcMar>
              <w:top w:w="80" w:type="dxa"/>
              <w:left w:w="100" w:type="dxa"/>
              <w:bottom w:w="80" w:type="dxa"/>
              <w:right w:w="100" w:type="dxa"/>
            </w:tcMar>
          </w:tcPr>
          <w:p w14:paraId="163CA470" w14:textId="77777777" w:rsidR="000C312E" w:rsidRPr="00103E5D" w:rsidRDefault="00000000">
            <w:r w:rsidRPr="00103E5D">
              <w:rPr>
                <w:sz w:val="18"/>
                <w:szCs w:val="18"/>
              </w:rPr>
              <w:t>Pre-commit hook</w:t>
            </w:r>
          </w:p>
        </w:tc>
        <w:tc>
          <w:tcPr>
            <w:tcW w:w="7666" w:type="dxa"/>
            <w:tcMar>
              <w:top w:w="80" w:type="dxa"/>
              <w:left w:w="100" w:type="dxa"/>
              <w:bottom w:w="80" w:type="dxa"/>
              <w:right w:w="100" w:type="dxa"/>
            </w:tcMar>
          </w:tcPr>
          <w:p w14:paraId="2F7D2166" w14:textId="77777777" w:rsidR="000C312E" w:rsidRPr="00103E5D" w:rsidRDefault="00000000">
            <w:r w:rsidRPr="00103E5D">
              <w:rPr>
                <w:sz w:val="18"/>
                <w:szCs w:val="18"/>
              </w:rPr>
              <w:t>Verified live — lint-staged ran automatically on the Phase 4 commit</w:t>
            </w:r>
          </w:p>
        </w:tc>
      </w:tr>
      <w:tr w:rsidR="000C312E" w:rsidRPr="00103E5D" w14:paraId="35B3C5BA" w14:textId="77777777">
        <w:tblPrEx>
          <w:tblCellMar>
            <w:top w:w="0" w:type="dxa"/>
            <w:bottom w:w="0" w:type="dxa"/>
          </w:tblCellMar>
        </w:tblPrEx>
        <w:tc>
          <w:tcPr>
            <w:tcW w:w="2800" w:type="dxa"/>
            <w:tcMar>
              <w:top w:w="80" w:type="dxa"/>
              <w:left w:w="100" w:type="dxa"/>
              <w:bottom w:w="80" w:type="dxa"/>
              <w:right w:w="100" w:type="dxa"/>
            </w:tcMar>
          </w:tcPr>
          <w:p w14:paraId="688E62B3" w14:textId="77777777" w:rsidR="000C312E" w:rsidRPr="00103E5D" w:rsidRDefault="00000000">
            <w:r w:rsidRPr="00103E5D">
              <w:rPr>
                <w:sz w:val="18"/>
                <w:szCs w:val="18"/>
              </w:rPr>
              <w:t>Initial commit</w:t>
            </w:r>
          </w:p>
        </w:tc>
        <w:tc>
          <w:tcPr>
            <w:tcW w:w="7666" w:type="dxa"/>
            <w:tcMar>
              <w:top w:w="80" w:type="dxa"/>
              <w:left w:w="100" w:type="dxa"/>
              <w:bottom w:w="80" w:type="dxa"/>
              <w:right w:w="100" w:type="dxa"/>
            </w:tcMar>
          </w:tcPr>
          <w:p w14:paraId="396D6B22" w14:textId="77777777" w:rsidR="000C312E" w:rsidRPr="00103E5D" w:rsidRDefault="00000000">
            <w:r w:rsidRPr="00103E5D">
              <w:rPr>
                <w:sz w:val="18"/>
                <w:szCs w:val="18"/>
              </w:rPr>
              <w:t>chore: Phase 4 environment and CI/CD setup, on branch main</w:t>
            </w:r>
          </w:p>
        </w:tc>
      </w:tr>
    </w:tbl>
    <w:p w14:paraId="4CB54A42" w14:textId="77777777" w:rsidR="000C312E" w:rsidRPr="00103E5D" w:rsidRDefault="00000000">
      <w:pPr>
        <w:pStyle w:val="Heading1"/>
        <w:pBdr>
          <w:bottom w:val="single" w:sz="6" w:space="4" w:color="8EA9C1"/>
        </w:pBdr>
        <w:spacing w:before="300" w:after="140"/>
        <w:rPr>
          <w:color w:val="auto"/>
        </w:rPr>
      </w:pPr>
      <w:r w:rsidRPr="00103E5D">
        <w:rPr>
          <w:color w:val="auto"/>
        </w:rPr>
        <w:t>10. Outstanding Manual Actions</w:t>
      </w:r>
    </w:p>
    <w:p w14:paraId="61EEB013" w14:textId="77777777" w:rsidR="000C312E" w:rsidRPr="00103E5D" w:rsidRDefault="00000000">
      <w:pPr>
        <w:spacing w:after="110"/>
      </w:pPr>
      <w:r w:rsidRPr="00103E5D">
        <w:t>These three steps need your own account credentials and cannot be performed from this environment. Exact steps are in the repository README, “One-time manual setup.”</w:t>
      </w:r>
    </w:p>
    <w:p w14:paraId="1CE5AA89" w14:textId="77777777" w:rsidR="000C312E" w:rsidRPr="00103E5D" w:rsidRDefault="00000000">
      <w:pPr>
        <w:pStyle w:val="ListParagraph"/>
        <w:numPr>
          <w:ilvl w:val="0"/>
          <w:numId w:val="2"/>
        </w:numPr>
        <w:spacing w:after="80"/>
      </w:pPr>
      <w:r w:rsidRPr="00103E5D">
        <w:rPr>
          <w:b/>
          <w:bCs/>
        </w:rPr>
        <w:t xml:space="preserve">○ Pending (your action) — </w:t>
      </w:r>
      <w:r w:rsidRPr="00103E5D">
        <w:t>Create the GitHub repository and push (git remote add origin …, git push -u origin main).</w:t>
      </w:r>
    </w:p>
    <w:p w14:paraId="31CC173F" w14:textId="77777777" w:rsidR="000C312E" w:rsidRPr="00103E5D" w:rsidRDefault="00000000">
      <w:pPr>
        <w:pStyle w:val="ListParagraph"/>
        <w:numPr>
          <w:ilvl w:val="0"/>
          <w:numId w:val="2"/>
        </w:numPr>
        <w:spacing w:after="80"/>
      </w:pPr>
      <w:r w:rsidRPr="00103E5D">
        <w:rPr>
          <w:b/>
          <w:bCs/>
        </w:rPr>
        <w:t xml:space="preserve">○ Pending (your action) — </w:t>
      </w:r>
      <w:r w:rsidRPr="00103E5D">
        <w:t xml:space="preserve">Connect the repository to </w:t>
      </w:r>
      <w:proofErr w:type="spellStart"/>
      <w:r w:rsidRPr="00103E5D">
        <w:t>Vercel</w:t>
      </w:r>
      <w:proofErr w:type="spellEnd"/>
      <w:r w:rsidRPr="00103E5D">
        <w:t xml:space="preserve"> and add environment variables.</w:t>
      </w:r>
    </w:p>
    <w:p w14:paraId="7DA49EAE" w14:textId="77777777" w:rsidR="000C312E" w:rsidRPr="00103E5D" w:rsidRDefault="00000000">
      <w:pPr>
        <w:pStyle w:val="ListParagraph"/>
        <w:numPr>
          <w:ilvl w:val="0"/>
          <w:numId w:val="2"/>
        </w:numPr>
        <w:spacing w:after="80"/>
      </w:pPr>
      <w:r w:rsidRPr="00103E5D">
        <w:rPr>
          <w:b/>
          <w:bCs/>
        </w:rPr>
        <w:t xml:space="preserve">○ Pending (your action) — </w:t>
      </w:r>
      <w:r w:rsidRPr="00103E5D">
        <w:t xml:space="preserve">Create the </w:t>
      </w:r>
      <w:proofErr w:type="spellStart"/>
      <w:r w:rsidRPr="00103E5D">
        <w:t>Supabase</w:t>
      </w:r>
      <w:proofErr w:type="spellEnd"/>
      <w:r w:rsidRPr="00103E5D">
        <w:t xml:space="preserve"> project and </w:t>
      </w:r>
      <w:proofErr w:type="gramStart"/>
      <w:r w:rsidRPr="00103E5D">
        <w:t>populate .</w:t>
      </w:r>
      <w:proofErr w:type="spellStart"/>
      <w:r w:rsidRPr="00103E5D">
        <w:t>env</w:t>
      </w:r>
      <w:proofErr w:type="gramEnd"/>
      <w:r w:rsidRPr="00103E5D">
        <w:t>.local</w:t>
      </w:r>
      <w:proofErr w:type="spellEnd"/>
      <w:r w:rsidRPr="00103E5D">
        <w:t xml:space="preserve"> / </w:t>
      </w:r>
      <w:proofErr w:type="spellStart"/>
      <w:r w:rsidRPr="00103E5D">
        <w:t>Vercel</w:t>
      </w:r>
      <w:proofErr w:type="spellEnd"/>
      <w:r w:rsidRPr="00103E5D">
        <w:t xml:space="preserve"> with its keys.</w:t>
      </w:r>
    </w:p>
    <w:p w14:paraId="2F686E66" w14:textId="77777777" w:rsidR="000C312E" w:rsidRPr="00103E5D" w:rsidRDefault="00000000">
      <w:pPr>
        <w:pStyle w:val="ListParagraph"/>
        <w:numPr>
          <w:ilvl w:val="0"/>
          <w:numId w:val="2"/>
        </w:numPr>
        <w:spacing w:after="80"/>
      </w:pPr>
      <w:r w:rsidRPr="00103E5D">
        <w:rPr>
          <w:b/>
          <w:bCs/>
        </w:rPr>
        <w:t xml:space="preserve">○ Pending (your action) — </w:t>
      </w:r>
      <w:r w:rsidRPr="00103E5D">
        <w:t>Delete the duplicate scaffold left at Project\app (inside the OneDrive docs folder) — the working codebase is now only at C:\Users\vcollins\dev\cpf-group-dashboard.</w:t>
      </w:r>
    </w:p>
    <w:p w14:paraId="54601C31" w14:textId="77777777" w:rsidR="000C312E" w:rsidRPr="00103E5D" w:rsidRDefault="000C312E">
      <w:pPr>
        <w:spacing w:before="200"/>
      </w:pPr>
    </w:p>
    <w:p w14:paraId="0626552D" w14:textId="77777777" w:rsidR="000C312E" w:rsidRPr="00103E5D" w:rsidRDefault="00000000">
      <w:pPr>
        <w:spacing w:after="110"/>
      </w:pPr>
      <w:r w:rsidRPr="00103E5D">
        <w:rPr>
          <w:b/>
          <w:bCs/>
        </w:rPr>
        <w:t xml:space="preserve">Deliverable: </w:t>
      </w:r>
      <w:r w:rsidRPr="00103E5D">
        <w:t>a working repository with a green CI pipeline proven on a real commit, and an environment fully ready for Week 8 development — matching the Execution Plan's Phase 4 deliverable statement exactly, with the three external-account steps above flagged rather than silently assumed done.</w:t>
      </w:r>
    </w:p>
    <w:sectPr w:rsidR="000C312E" w:rsidRPr="00103E5D">
      <w:headerReference w:type="default" r:id="rId7"/>
      <w:footerReference w:type="default" r:id="rId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628AC" w14:textId="77777777" w:rsidR="001E270A" w:rsidRDefault="001E270A">
      <w:r>
        <w:separator/>
      </w:r>
    </w:p>
  </w:endnote>
  <w:endnote w:type="continuationSeparator" w:id="0">
    <w:p w14:paraId="5D83C091" w14:textId="77777777" w:rsidR="001E270A" w:rsidRDefault="001E2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62CBB" w14:textId="77777777" w:rsidR="000C312E"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103E5D">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103E5D">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164A0" w14:textId="77777777" w:rsidR="001E270A" w:rsidRDefault="001E270A">
      <w:r>
        <w:separator/>
      </w:r>
    </w:p>
  </w:footnote>
  <w:footnote w:type="continuationSeparator" w:id="0">
    <w:p w14:paraId="3AFD5672" w14:textId="77777777" w:rsidR="001E270A" w:rsidRDefault="001E27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E7F4D" w14:textId="77777777" w:rsidR="000C312E" w:rsidRDefault="00000000">
    <w:pPr>
      <w:jc w:val="right"/>
    </w:pPr>
    <w:r>
      <w:rPr>
        <w:i/>
        <w:iCs/>
        <w:color w:val="808080"/>
        <w:sz w:val="16"/>
        <w:szCs w:val="16"/>
      </w:rPr>
      <w:t>Phase 4 — Environment and CI/CD | CPF Group Analytics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811F4"/>
    <w:multiLevelType w:val="hybridMultilevel"/>
    <w:tmpl w:val="C52A75F6"/>
    <w:lvl w:ilvl="0" w:tplc="E342E776">
      <w:start w:val="1"/>
      <w:numFmt w:val="bullet"/>
      <w:lvlText w:val="•"/>
      <w:lvlJc w:val="left"/>
      <w:pPr>
        <w:ind w:left="431" w:hanging="288"/>
      </w:pPr>
    </w:lvl>
    <w:lvl w:ilvl="1" w:tplc="4D263E42">
      <w:numFmt w:val="decimal"/>
      <w:lvlText w:val=""/>
      <w:lvlJc w:val="left"/>
    </w:lvl>
    <w:lvl w:ilvl="2" w:tplc="F78A1090">
      <w:numFmt w:val="decimal"/>
      <w:lvlText w:val=""/>
      <w:lvlJc w:val="left"/>
    </w:lvl>
    <w:lvl w:ilvl="3" w:tplc="E10E6B00">
      <w:numFmt w:val="decimal"/>
      <w:lvlText w:val=""/>
      <w:lvlJc w:val="left"/>
    </w:lvl>
    <w:lvl w:ilvl="4" w:tplc="64242B1C">
      <w:numFmt w:val="decimal"/>
      <w:lvlText w:val=""/>
      <w:lvlJc w:val="left"/>
    </w:lvl>
    <w:lvl w:ilvl="5" w:tplc="4A0407F6">
      <w:numFmt w:val="decimal"/>
      <w:lvlText w:val=""/>
      <w:lvlJc w:val="left"/>
    </w:lvl>
    <w:lvl w:ilvl="6" w:tplc="D750D0A4">
      <w:numFmt w:val="decimal"/>
      <w:lvlText w:val=""/>
      <w:lvlJc w:val="left"/>
    </w:lvl>
    <w:lvl w:ilvl="7" w:tplc="C026FB2E">
      <w:numFmt w:val="decimal"/>
      <w:lvlText w:val=""/>
      <w:lvlJc w:val="left"/>
    </w:lvl>
    <w:lvl w:ilvl="8" w:tplc="9D0A3064">
      <w:numFmt w:val="decimal"/>
      <w:lvlText w:val=""/>
      <w:lvlJc w:val="left"/>
    </w:lvl>
  </w:abstractNum>
  <w:abstractNum w:abstractNumId="1" w15:restartNumberingAfterBreak="0">
    <w:nsid w:val="5A083E82"/>
    <w:multiLevelType w:val="hybridMultilevel"/>
    <w:tmpl w:val="959AB9CC"/>
    <w:lvl w:ilvl="0" w:tplc="416ACC4C" w:tentative="1">
      <w:start w:val="1"/>
      <w:numFmt w:val="bullet"/>
      <w:lvlText w:val="●"/>
      <w:lvlJc w:val="left"/>
      <w:pPr>
        <w:ind w:left="720" w:hanging="360"/>
      </w:pPr>
    </w:lvl>
    <w:lvl w:ilvl="1" w:tplc="055E45F2" w:tentative="1">
      <w:start w:val="1"/>
      <w:numFmt w:val="bullet"/>
      <w:lvlText w:val="○"/>
      <w:lvlJc w:val="left"/>
      <w:pPr>
        <w:ind w:left="1440" w:hanging="360"/>
      </w:pPr>
    </w:lvl>
    <w:lvl w:ilvl="2" w:tplc="DD689EF4" w:tentative="1">
      <w:start w:val="1"/>
      <w:numFmt w:val="bullet"/>
      <w:lvlText w:val="■"/>
      <w:lvlJc w:val="left"/>
      <w:pPr>
        <w:ind w:left="2160" w:hanging="360"/>
      </w:pPr>
    </w:lvl>
    <w:lvl w:ilvl="3" w:tplc="5CB2A68E" w:tentative="1">
      <w:start w:val="1"/>
      <w:numFmt w:val="bullet"/>
      <w:lvlText w:val="●"/>
      <w:lvlJc w:val="left"/>
      <w:pPr>
        <w:ind w:left="2880" w:hanging="360"/>
      </w:pPr>
    </w:lvl>
    <w:lvl w:ilvl="4" w:tplc="3D205EA2" w:tentative="1">
      <w:start w:val="1"/>
      <w:numFmt w:val="bullet"/>
      <w:lvlText w:val="○"/>
      <w:lvlJc w:val="left"/>
      <w:pPr>
        <w:ind w:left="3600" w:hanging="360"/>
      </w:pPr>
    </w:lvl>
    <w:lvl w:ilvl="5" w:tplc="DBF6FDF2" w:tentative="1">
      <w:start w:val="1"/>
      <w:numFmt w:val="bullet"/>
      <w:lvlText w:val="■"/>
      <w:lvlJc w:val="left"/>
      <w:pPr>
        <w:ind w:left="4320" w:hanging="360"/>
      </w:pPr>
    </w:lvl>
    <w:lvl w:ilvl="6" w:tplc="D390E696" w:tentative="1">
      <w:start w:val="1"/>
      <w:numFmt w:val="bullet"/>
      <w:lvlText w:val="●"/>
      <w:lvlJc w:val="left"/>
      <w:pPr>
        <w:ind w:left="5040" w:hanging="360"/>
      </w:pPr>
    </w:lvl>
    <w:lvl w:ilvl="7" w:tplc="A1748180" w:tentative="1">
      <w:start w:val="1"/>
      <w:numFmt w:val="bullet"/>
      <w:lvlText w:val="●"/>
      <w:lvlJc w:val="left"/>
      <w:pPr>
        <w:ind w:left="5760" w:hanging="360"/>
      </w:pPr>
    </w:lvl>
    <w:lvl w:ilvl="8" w:tplc="6C70639C" w:tentative="1">
      <w:start w:val="1"/>
      <w:numFmt w:val="bullet"/>
      <w:lvlText w:val="●"/>
      <w:lvlJc w:val="left"/>
      <w:pPr>
        <w:ind w:left="6480" w:hanging="360"/>
      </w:pPr>
    </w:lvl>
  </w:abstractNum>
  <w:num w:numId="1" w16cid:durableId="2122333207">
    <w:abstractNumId w:val="1"/>
    <w:lvlOverride w:ilvl="0">
      <w:startOverride w:val="1"/>
    </w:lvlOverride>
  </w:num>
  <w:num w:numId="2" w16cid:durableId="9831924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12E"/>
    <w:rsid w:val="0006262D"/>
    <w:rsid w:val="000C312E"/>
    <w:rsid w:val="00103E5D"/>
    <w:rsid w:val="001E270A"/>
    <w:rsid w:val="002808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77963"/>
  <w15:docId w15:val="{9045A920-83FD-4AF1-A6FA-8471AAB79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3</Pages>
  <Words>1022</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Vincent Collins</cp:lastModifiedBy>
  <cp:revision>2</cp:revision>
  <dcterms:created xsi:type="dcterms:W3CDTF">2026-10-03T20:06:00Z</dcterms:created>
  <dcterms:modified xsi:type="dcterms:W3CDTF">2026-10-05T13:44:00Z</dcterms:modified>
</cp:coreProperties>
</file>