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164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b/>
          <w:sz w:val="40"/>
        </w:rPr>
        <w:t>乾颐堂网络技术服务协议</w:t>
      </w:r>
    </w:p>
    <w:p>
      <w:r>
        <w:rPr>
          <w:rFonts w:ascii="仿宋_GB2312" w:hAnsi="仿宋_GB2312" w:eastAsia="仿宋_GB2312"/>
          <w:b/>
          <w:sz w:val="24"/>
        </w:rPr>
        <w:t>报名日期：2024年01月22日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姓名</w:t>
            </w:r>
          </w:p>
        </w:tc>
        <w:tc>
          <w:tcPr>
            <w:tcW w:type="dxa" w:w="1440"/>
          </w:tcPr>
          <w:p>
            <w:r>
              <w:t>张三</w:t>
            </w:r>
          </w:p>
        </w:tc>
        <w:tc>
          <w:tcPr>
            <w:tcW w:type="dxa" w:w="1440"/>
          </w:tcPr>
          <w:p>
            <w:r>
              <w:t>性别</w:t>
            </w:r>
          </w:p>
        </w:tc>
        <w:tc>
          <w:tcPr>
            <w:tcW w:type="dxa" w:w="1440"/>
          </w:tcPr>
          <w:p>
            <w:r>
              <w:t>男</w:t>
            </w:r>
          </w:p>
        </w:tc>
        <w:tc>
          <w:tcPr>
            <w:tcW w:type="dxa" w:w="1440"/>
          </w:tcPr>
          <w:p>
            <w:r>
              <w:t>出生年月</w:t>
            </w:r>
          </w:p>
        </w:tc>
        <w:tc>
          <w:tcPr>
            <w:tcW w:type="dxa" w:w="1440"/>
          </w:tcPr>
          <w:p>
            <w:r>
              <w:t>1997.6.2</w:t>
            </w:r>
          </w:p>
        </w:tc>
      </w:tr>
      <w:tr>
        <w:tc>
          <w:tcPr>
            <w:tcW w:type="dxa" w:w="1440"/>
          </w:tcPr>
          <w:p>
            <w:r>
              <w:t>籍贯</w:t>
            </w:r>
          </w:p>
        </w:tc>
        <w:tc>
          <w:tcPr>
            <w:tcW w:type="dxa" w:w="1440"/>
          </w:tcPr>
          <w:p>
            <w:r>
              <w:t>北京</w:t>
            </w:r>
          </w:p>
        </w:tc>
        <w:tc>
          <w:tcPr>
            <w:tcW w:type="dxa" w:w="1440"/>
          </w:tcPr>
          <w:p>
            <w:r>
              <w:t>学历</w:t>
            </w:r>
          </w:p>
        </w:tc>
        <w:tc>
          <w:tcPr>
            <w:tcW w:type="dxa" w:w="1440"/>
          </w:tcPr>
          <w:p>
            <w:r>
              <w:t>本科</w:t>
            </w:r>
          </w:p>
        </w:tc>
        <w:tc>
          <w:tcPr>
            <w:tcW w:type="dxa" w:w="1440"/>
          </w:tcPr>
          <w:p>
            <w:r>
              <w:t>单位/学校</w:t>
            </w:r>
          </w:p>
        </w:tc>
        <w:tc>
          <w:tcPr>
            <w:tcW w:type="dxa" w:w="1440"/>
          </w:tcPr>
          <w:p>
            <w:r>
              <w:t>忆城国际</w:t>
            </w:r>
          </w:p>
        </w:tc>
      </w:tr>
      <w:tr>
        <w:tc>
          <w:tcPr>
            <w:tcW w:type="dxa" w:w="1440"/>
          </w:tcPr>
          <w:p>
            <w:r>
              <w:t>QQ</w:t>
            </w:r>
          </w:p>
        </w:tc>
        <w:tc>
          <w:tcPr>
            <w:tcW w:type="dxa" w:w="4320"/>
            <w:gridSpan w:val="3"/>
          </w:tcPr>
          <w:p>
            <w:r>
              <w:t>8888888</w:t>
            </w:r>
          </w:p>
        </w:tc>
        <w:tc>
          <w:tcPr>
            <w:tcW w:type="dxa" w:w="1440"/>
          </w:tcPr>
          <w:p>
            <w:r>
              <w:t>联系电话</w:t>
            </w:r>
          </w:p>
        </w:tc>
        <w:tc>
          <w:tcPr>
            <w:tcW w:type="dxa" w:w="1440"/>
          </w:tcPr>
          <w:p>
            <w:r>
              <w:t>13999999999</w:t>
            </w:r>
          </w:p>
        </w:tc>
      </w:tr>
      <w:tr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4320"/>
            <w:gridSpan w:val="3"/>
          </w:tcPr>
          <w:p>
            <w:r>
              <w:t>156456369263561666</w:t>
            </w:r>
          </w:p>
        </w:tc>
        <w:tc>
          <w:tcPr>
            <w:tcW w:type="dxa" w:w="1440"/>
          </w:tcPr>
          <w:p>
            <w:r>
              <w:t>从何得知乾颐堂</w:t>
            </w:r>
          </w:p>
        </w:tc>
        <w:tc>
          <w:tcPr>
            <w:tcW w:type="dxa" w:w="1440"/>
          </w:tcPr>
          <w:p>
            <w:r>
              <w:t>老学员介绍</w:t>
            </w:r>
          </w:p>
        </w:tc>
      </w:tr>
      <w:tr>
        <w:tc>
          <w:tcPr>
            <w:tcW w:type="dxa" w:w="1440"/>
          </w:tcPr>
          <w:p>
            <w:r>
              <w:t>报名课程</w:t>
            </w:r>
          </w:p>
        </w:tc>
        <w:tc>
          <w:tcPr>
            <w:tcW w:type="dxa" w:w="4320"/>
            <w:gridSpan w:val="3"/>
          </w:tcPr>
          <w:p>
            <w:r>
              <w:t>python基础</w:t>
            </w:r>
          </w:p>
        </w:tc>
        <w:tc>
          <w:tcPr>
            <w:tcW w:type="dxa" w:w="1440"/>
          </w:tcPr>
          <w:p>
            <w:r>
              <w:t>税费金额（不含发票税）</w:t>
            </w:r>
          </w:p>
        </w:tc>
        <w:tc>
          <w:tcPr>
            <w:tcW w:type="dxa" w:w="1440"/>
          </w:tcPr>
          <w:p>
            <w:r>
              <w:t>499</w:t>
            </w:r>
          </w:p>
        </w:tc>
      </w:tr>
      <w:tr>
        <w:tc>
          <w:tcPr>
            <w:tcW w:type="dxa" w:w="1440"/>
          </w:tcPr>
          <w:p>
            <w:r>
              <w:t>课程顾问</w:t>
            </w:r>
          </w:p>
        </w:tc>
        <w:tc>
          <w:tcPr>
            <w:tcW w:type="dxa" w:w="4320"/>
            <w:gridSpan w:val="3"/>
          </w:tcPr>
          <w:p>
            <w:r>
              <w:t>小雪</w:t>
            </w:r>
          </w:p>
        </w:tc>
        <w:tc>
          <w:tcPr>
            <w:tcW w:type="dxa" w:w="1440"/>
          </w:tcPr>
          <w:p>
            <w:r>
              <w:t>班主任联系电话</w:t>
            </w:r>
          </w:p>
        </w:tc>
        <w:tc>
          <w:tcPr>
            <w:tcW w:type="dxa" w:w="1440"/>
          </w:tcPr>
          <w:p>
            <w:r>
              <w:t>13432555669</w:t>
            </w:r>
          </w:p>
        </w:tc>
      </w:tr>
      <w:tr>
        <w:tc>
          <w:tcPr>
            <w:tcW w:type="dxa" w:w="1440"/>
          </w:tcPr>
          <w:p>
            <w:r>
              <w:t>备注</w:t>
            </w:r>
          </w:p>
        </w:tc>
        <w:tc>
          <w:tcPr>
            <w:tcW w:type="dxa" w:w="7200"/>
            <w:gridSpan w:val="5"/>
          </w:tcPr>
          <w:p/>
        </w:tc>
      </w:tr>
    </w:tbl>
    <w:p>
      <w:r>
        <w:br w:type="page"/>
      </w:r>
    </w:p>
    <w:p>
      <w:pPr>
        <w:jc w:val="center"/>
      </w:pPr>
      <w:r>
        <w:rPr>
          <w:rFonts w:ascii="仿宋_GB2312" w:hAnsi="仿宋_GB2312"/>
          <w:color w:val="AF2626"/>
        </w:rPr>
        <w:t>关于乾颐堂科技有限责任公司介绍</w:t>
      </w:r>
    </w:p>
    <w:p>
      <w:r>
        <w:rPr>
          <w:rFonts w:ascii="仿宋_GB2312" w:hAnsi="仿宋_GB2312" w:eastAsia="仿宋_GB2312"/>
          <w:sz w:val="20"/>
        </w:rPr>
        <w:t xml:space="preserve">    北京乾颐堂科技有限责任公司于2014年9月24日成立，上海乾颐堂成立时间是2014年9月7日，北京负责人是现任明教教主-秦柯，上海负责人是Ender安德-周亚军。乾颐堂在北京、上海、南京均设立了专业的网络实验室，我们创建了一个专注于网络技术、Cisco认证考试以及华为HCIE认证考试的培训机构。在很短的时间内，学员已经达到5000多人，我们在口碑以及培训水平上远远超过其他同类的培训中心。</w:t>
      </w:r>
    </w:p>
    <w:p>
      <w:r>
        <w:rPr>
          <w:rFonts w:ascii="微软雅黑" w:hAnsi="微软雅黑" w:eastAsia="微软雅黑"/>
          <w:sz w:val="20"/>
        </w:rPr>
        <w:t xml:space="preserve">    乾颐堂师资力量雄厚，包括现任明教教主，安德老师等数十位重量级的老师。我们的理念是为您想的更多，旨在将高中低端各个层级的IT认证培训做得更加专业更加多样化，力争成为行业内教学质量第一、服务质量第一的培训机构。</w:t>
      </w:r>
    </w:p>
    <w:p>
      <w:r>
        <w:t>设置粗体字:</w:t>
      </w:r>
      <w:r>
        <w:rPr>
          <w:b/>
        </w:rPr>
        <w:t>粗体字</w:t>
      </w:r>
    </w:p>
    <w:p>
      <w:r>
        <w:t>设置斜体字:</w:t>
      </w:r>
      <w:r>
        <w:rPr>
          <w:i/>
        </w:rPr>
        <w:t>斜体字</w:t>
      </w:r>
    </w:p>
    <w:p>
      <w:r>
        <w:t>设置字号50:</w:t>
      </w:r>
      <w:r>
        <w:rPr>
          <w:sz w:val="100"/>
        </w:rPr>
        <w:t>50</w:t>
      </w:r>
    </w:p>
    <w:p>
      <w:r>
        <w:t>设置字体颜色:</w:t>
      </w:r>
      <w:r>
        <w:rPr>
          <w:color w:val="AF2626"/>
        </w:rPr>
        <w:t>颜色</w:t>
      </w:r>
    </w:p>
    <w:p>
      <w:r>
        <w:t>同时设置文字颜色和字号:</w:t>
      </w:r>
      <w:r>
        <w:rPr>
          <w:color w:val="0A2626"/>
          <w:sz w:val="60"/>
        </w:rPr>
        <w:t>颜色和尺寸</w:t>
      </w:r>
    </w:p>
    <w:p>
      <w:r>
        <w:rPr>
          <w:sz w:val="60"/>
        </w:rPr>
        <w:t>有序列表</w:t>
      </w:r>
    </w:p>
    <w:p>
      <w:pPr>
        <w:pStyle w:val="ListNumber"/>
      </w:pPr>
      <w:r>
        <w:t>cisco security</w:t>
      </w:r>
    </w:p>
    <w:p>
      <w:pPr>
        <w:pStyle w:val="ListNumber"/>
      </w:pPr>
      <w:r>
        <w:t>cisco wireless</w:t>
      </w:r>
    </w:p>
    <w:p>
      <w:pPr>
        <w:pStyle w:val="ListNumber"/>
      </w:pPr>
      <w:r>
        <w:t>python</w:t>
      </w:r>
    </w:p>
    <w:p>
      <w:r>
        <w:rPr>
          <w:sz w:val="60"/>
        </w:rPr>
        <w:t>无序列表</w:t>
      </w:r>
    </w:p>
    <w:p>
      <w:pPr>
        <w:pStyle w:val="ListBullet"/>
      </w:pPr>
      <w:r>
        <w:t>天地匆匆 惊鸿而过 路有千百个</w:t>
      </w:r>
    </w:p>
    <w:p>
      <w:pPr>
        <w:pStyle w:val="ListBullet"/>
      </w:pPr>
      <w:r>
        <w:t>遑遑无归 闲云逸鹤 人间红尘过</w:t>
      </w:r>
    </w:p>
    <w:p>
      <w:pPr>
        <w:pStyle w:val="ListBullet"/>
      </w:pPr>
      <w:r>
        <w:t>引势而流 鸿门乱局 各有各选择</w:t>
      </w:r>
    </w:p>
    <w:p>
      <w:pPr>
        <w:pStyle w:val="ListBullet"/>
      </w:pPr>
      <w:r>
        <w:t>乾震坎艮 坤巽离兑 定一切生克</w:t>
      </w:r>
    </w:p>
    <w:p>
      <w:r>
        <w:br w:type="page"/>
      </w:r>
    </w:p>
    <w:p>
      <w:pPr>
        <w:jc w:val="center"/>
      </w:pPr>
      <w:r>
        <w:rPr>
          <w:rFonts w:ascii="仿宋_GB2312" w:hAnsi="仿宋_GB2312"/>
          <w:b/>
          <w:sz w:val="32"/>
        </w:rPr>
        <w:t>乾颐堂学员报名课程分布如下图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仿宋_GB2312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