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83D00" w14:textId="22CA1697" w:rsidR="005A613C" w:rsidRDefault="005A613C" w:rsidP="0003575F">
      <w:pPr>
        <w:spacing w:line="240" w:lineRule="auto"/>
        <w:jc w:val="center"/>
        <w:rPr>
          <w:b/>
          <w:sz w:val="24"/>
          <w:szCs w:val="24"/>
        </w:rPr>
      </w:pPr>
    </w:p>
    <w:p w14:paraId="5558D92E" w14:textId="77777777" w:rsidR="005A613C" w:rsidRDefault="005A613C" w:rsidP="0003575F">
      <w:pPr>
        <w:spacing w:line="240" w:lineRule="auto"/>
        <w:rPr>
          <w:b/>
          <w:sz w:val="24"/>
          <w:szCs w:val="24"/>
        </w:rPr>
      </w:pPr>
    </w:p>
    <w:p w14:paraId="56C22D9E" w14:textId="77777777" w:rsidR="00FE7DFC" w:rsidRPr="000E0157" w:rsidRDefault="00FE7DFC" w:rsidP="0003575F">
      <w:pPr>
        <w:spacing w:line="240" w:lineRule="auto"/>
        <w:rPr>
          <w:b/>
          <w:sz w:val="24"/>
          <w:szCs w:val="24"/>
        </w:rPr>
      </w:pPr>
    </w:p>
    <w:p w14:paraId="4C908BAF" w14:textId="77777777" w:rsidR="005A613C" w:rsidRPr="000E0157" w:rsidRDefault="005A613C" w:rsidP="0003575F">
      <w:pPr>
        <w:spacing w:line="240" w:lineRule="auto"/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455" w:tblpY="-59"/>
        <w:tblW w:w="8995" w:type="dxa"/>
        <w:tblLook w:val="04A0" w:firstRow="1" w:lastRow="0" w:firstColumn="1" w:lastColumn="0" w:noHBand="0" w:noVBand="1"/>
      </w:tblPr>
      <w:tblGrid>
        <w:gridCol w:w="8995"/>
      </w:tblGrid>
      <w:tr w:rsidR="005A613C" w:rsidRPr="000E0157" w14:paraId="27306011" w14:textId="77777777" w:rsidTr="00656A28">
        <w:trPr>
          <w:trHeight w:val="620"/>
        </w:trPr>
        <w:tc>
          <w:tcPr>
            <w:tcW w:w="8995" w:type="dxa"/>
          </w:tcPr>
          <w:p w14:paraId="604B8779" w14:textId="10B57095" w:rsidR="005A613C" w:rsidRDefault="005A613C" w:rsidP="00656A28">
            <w:pPr>
              <w:tabs>
                <w:tab w:val="left" w:pos="2430"/>
                <w:tab w:val="center" w:pos="4567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NAME: </w:t>
            </w:r>
            <w:bookmarkStart w:id="0" w:name="_GoBack"/>
            <w:r w:rsidR="00066263">
              <w:rPr>
                <w:sz w:val="24"/>
                <w:szCs w:val="24"/>
              </w:rPr>
              <w:t>ANREB</w:t>
            </w:r>
            <w:r w:rsidR="00066263" w:rsidRPr="00066263">
              <w:rPr>
                <w:sz w:val="24"/>
                <w:szCs w:val="24"/>
              </w:rPr>
              <w:t xml:space="preserve">I </w:t>
            </w:r>
            <w:r w:rsidR="00066263">
              <w:rPr>
                <w:sz w:val="24"/>
                <w:szCs w:val="24"/>
              </w:rPr>
              <w:t>MONISOLA</w:t>
            </w:r>
            <w:r w:rsidR="00BA51A7">
              <w:rPr>
                <w:sz w:val="24"/>
                <w:szCs w:val="24"/>
              </w:rPr>
              <w:t xml:space="preserve">   </w:t>
            </w:r>
            <w:r w:rsidR="00490BBA">
              <w:rPr>
                <w:sz w:val="24"/>
                <w:szCs w:val="24"/>
              </w:rPr>
              <w:t xml:space="preserve">   </w:t>
            </w:r>
            <w:r w:rsidR="00066263">
              <w:rPr>
                <w:sz w:val="24"/>
                <w:szCs w:val="24"/>
              </w:rPr>
              <w:t xml:space="preserve">                 </w:t>
            </w:r>
            <w:bookmarkEnd w:id="0"/>
            <w:r>
              <w:rPr>
                <w:b/>
                <w:sz w:val="24"/>
                <w:szCs w:val="24"/>
              </w:rPr>
              <w:t>SEX:</w:t>
            </w:r>
            <w:r w:rsidRPr="008A00FD">
              <w:rPr>
                <w:sz w:val="24"/>
                <w:szCs w:val="24"/>
              </w:rPr>
              <w:t xml:space="preserve"> F</w:t>
            </w:r>
            <w:r>
              <w:rPr>
                <w:b/>
                <w:sz w:val="24"/>
                <w:szCs w:val="24"/>
              </w:rPr>
              <w:t xml:space="preserve">          </w:t>
            </w:r>
            <w:r w:rsidRPr="000E0157">
              <w:rPr>
                <w:b/>
                <w:sz w:val="24"/>
                <w:szCs w:val="24"/>
              </w:rPr>
              <w:t xml:space="preserve"> </w:t>
            </w:r>
            <w:r w:rsidR="00184907">
              <w:rPr>
                <w:b/>
                <w:sz w:val="24"/>
                <w:szCs w:val="24"/>
              </w:rPr>
              <w:t xml:space="preserve">        </w:t>
            </w:r>
            <w:r w:rsidRPr="000E0157">
              <w:rPr>
                <w:b/>
                <w:sz w:val="24"/>
                <w:szCs w:val="24"/>
              </w:rPr>
              <w:t xml:space="preserve">DATE: </w:t>
            </w:r>
            <w:r w:rsidR="00656A28">
              <w:rPr>
                <w:sz w:val="24"/>
                <w:szCs w:val="24"/>
              </w:rPr>
              <w:t>2</w:t>
            </w:r>
            <w:r w:rsidR="00066263">
              <w:rPr>
                <w:sz w:val="24"/>
                <w:szCs w:val="24"/>
              </w:rPr>
              <w:t>9</w:t>
            </w:r>
            <w:r w:rsidR="008A00FD" w:rsidRPr="008A00FD">
              <w:rPr>
                <w:sz w:val="24"/>
                <w:szCs w:val="24"/>
              </w:rPr>
              <w:t>/</w:t>
            </w:r>
            <w:r w:rsidR="00A5788D">
              <w:rPr>
                <w:sz w:val="24"/>
                <w:szCs w:val="24"/>
              </w:rPr>
              <w:t>1</w:t>
            </w:r>
            <w:r w:rsidR="00F03FF2">
              <w:rPr>
                <w:sz w:val="24"/>
                <w:szCs w:val="24"/>
              </w:rPr>
              <w:t>1</w:t>
            </w:r>
            <w:r w:rsidR="009A14F3">
              <w:rPr>
                <w:sz w:val="24"/>
                <w:szCs w:val="24"/>
              </w:rPr>
              <w:t>/202</w:t>
            </w:r>
            <w:r w:rsidR="00656A28">
              <w:rPr>
                <w:sz w:val="24"/>
                <w:szCs w:val="24"/>
              </w:rPr>
              <w:t>2</w:t>
            </w:r>
          </w:p>
          <w:p w14:paraId="4D980762" w14:textId="77777777" w:rsidR="00656A28" w:rsidRPr="000E0157" w:rsidRDefault="00656A28" w:rsidP="00656A28">
            <w:pPr>
              <w:tabs>
                <w:tab w:val="left" w:pos="2430"/>
                <w:tab w:val="center" w:pos="4567"/>
              </w:tabs>
              <w:spacing w:line="240" w:lineRule="auto"/>
              <w:rPr>
                <w:b/>
                <w:sz w:val="24"/>
                <w:szCs w:val="24"/>
              </w:rPr>
            </w:pPr>
          </w:p>
          <w:p w14:paraId="4C991110" w14:textId="20C046F8" w:rsidR="005A613C" w:rsidRPr="00930B9F" w:rsidRDefault="00B41AD3" w:rsidP="00066263">
            <w:pPr>
              <w:tabs>
                <w:tab w:val="left" w:pos="2430"/>
                <w:tab w:val="center" w:pos="4567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</w:t>
            </w:r>
            <w:r w:rsidR="005A613C">
              <w:rPr>
                <w:b/>
                <w:sz w:val="24"/>
                <w:szCs w:val="24"/>
              </w:rPr>
              <w:t>.</w:t>
            </w:r>
            <w:r w:rsidR="00F03FF2">
              <w:rPr>
                <w:b/>
                <w:sz w:val="24"/>
                <w:szCs w:val="24"/>
              </w:rPr>
              <w:t>DR</w:t>
            </w:r>
            <w:r w:rsidR="005A613C">
              <w:rPr>
                <w:b/>
                <w:sz w:val="24"/>
                <w:szCs w:val="24"/>
              </w:rPr>
              <w:t>:</w:t>
            </w:r>
            <w:r w:rsidR="00FE7DFC">
              <w:rPr>
                <w:sz w:val="24"/>
                <w:szCs w:val="24"/>
              </w:rPr>
              <w:t xml:space="preserve"> </w:t>
            </w:r>
            <w:r w:rsidR="00490BBA">
              <w:rPr>
                <w:sz w:val="24"/>
                <w:szCs w:val="24"/>
              </w:rPr>
              <w:t xml:space="preserve"> </w:t>
            </w:r>
            <w:r w:rsidR="00656A28">
              <w:rPr>
                <w:sz w:val="24"/>
                <w:szCs w:val="24"/>
              </w:rPr>
              <w:t xml:space="preserve"> </w:t>
            </w:r>
            <w:r w:rsidR="00066263">
              <w:rPr>
                <w:sz w:val="24"/>
                <w:szCs w:val="24"/>
              </w:rPr>
              <w:t xml:space="preserve">                                                  </w:t>
            </w:r>
            <w:r w:rsidR="00656A28">
              <w:rPr>
                <w:sz w:val="24"/>
                <w:szCs w:val="24"/>
              </w:rPr>
              <w:t xml:space="preserve">                             </w:t>
            </w:r>
            <w:r w:rsidR="00456BC1">
              <w:rPr>
                <w:sz w:val="24"/>
                <w:szCs w:val="24"/>
              </w:rPr>
              <w:t xml:space="preserve">  </w:t>
            </w:r>
            <w:r w:rsidR="00656A28">
              <w:rPr>
                <w:sz w:val="24"/>
                <w:szCs w:val="24"/>
              </w:rPr>
              <w:t xml:space="preserve">   </w:t>
            </w:r>
            <w:r w:rsidR="005A613C" w:rsidRPr="000E0157">
              <w:rPr>
                <w:b/>
                <w:sz w:val="24"/>
                <w:szCs w:val="24"/>
              </w:rPr>
              <w:t>HOSPITAL:</w:t>
            </w:r>
            <w:r w:rsidR="00930B9F">
              <w:rPr>
                <w:b/>
                <w:sz w:val="24"/>
                <w:szCs w:val="24"/>
              </w:rPr>
              <w:t xml:space="preserve"> </w:t>
            </w:r>
            <w:r w:rsidR="00656A28">
              <w:rPr>
                <w:sz w:val="24"/>
                <w:szCs w:val="24"/>
              </w:rPr>
              <w:t xml:space="preserve"> </w:t>
            </w:r>
            <w:r w:rsidR="00A5788D">
              <w:rPr>
                <w:sz w:val="24"/>
                <w:szCs w:val="24"/>
              </w:rPr>
              <w:t xml:space="preserve"> </w:t>
            </w:r>
            <w:r w:rsidR="00066263">
              <w:rPr>
                <w:sz w:val="24"/>
                <w:szCs w:val="24"/>
              </w:rPr>
              <w:t xml:space="preserve"> </w:t>
            </w:r>
          </w:p>
        </w:tc>
      </w:tr>
    </w:tbl>
    <w:p w14:paraId="577C527E" w14:textId="77777777" w:rsidR="00F03FF2" w:rsidRPr="00DF62DA" w:rsidRDefault="00F03FF2" w:rsidP="00F03FF2">
      <w:pPr>
        <w:spacing w:line="240" w:lineRule="auto"/>
        <w:jc w:val="center"/>
        <w:rPr>
          <w:b/>
          <w:sz w:val="24"/>
          <w:szCs w:val="24"/>
        </w:rPr>
      </w:pPr>
      <w:r w:rsidRPr="003514A2">
        <w:rPr>
          <w:b/>
          <w:sz w:val="28"/>
          <w:szCs w:val="28"/>
          <w:u w:val="single"/>
        </w:rPr>
        <w:t>ABDOMINO-PELVIC ULTRASOUND SCAN</w:t>
      </w:r>
    </w:p>
    <w:p w14:paraId="577586E3" w14:textId="52C5D211" w:rsidR="00F03FF2" w:rsidRDefault="00F03FF2" w:rsidP="00F03FF2">
      <w:pPr>
        <w:spacing w:after="0" w:line="360" w:lineRule="auto"/>
        <w:ind w:left="-432"/>
        <w:jc w:val="both"/>
        <w:rPr>
          <w:b/>
          <w:bCs/>
        </w:rPr>
      </w:pPr>
      <w:r w:rsidRPr="00B20267">
        <w:rPr>
          <w:b/>
        </w:rPr>
        <w:t xml:space="preserve">LIVER: </w:t>
      </w:r>
      <w:r w:rsidR="001D1735">
        <w:rPr>
          <w:b/>
          <w:bCs/>
        </w:rPr>
        <w:t>The liver appears enlarged</w:t>
      </w:r>
      <w:r>
        <w:rPr>
          <w:b/>
          <w:bCs/>
        </w:rPr>
        <w:t xml:space="preserve">, </w:t>
      </w:r>
      <w:r w:rsidR="00416437">
        <w:rPr>
          <w:b/>
          <w:bCs/>
        </w:rPr>
        <w:t>measures about 197</w:t>
      </w:r>
      <w:r w:rsidRPr="00B20267">
        <w:rPr>
          <w:b/>
          <w:bCs/>
        </w:rPr>
        <w:t xml:space="preserve">mm in </w:t>
      </w:r>
      <w:proofErr w:type="spellStart"/>
      <w:r w:rsidRPr="00B20267">
        <w:rPr>
          <w:b/>
          <w:bCs/>
        </w:rPr>
        <w:t>cranio</w:t>
      </w:r>
      <w:proofErr w:type="spellEnd"/>
      <w:r w:rsidRPr="00B20267">
        <w:rPr>
          <w:b/>
          <w:bCs/>
        </w:rPr>
        <w:t>-caudal, mid- clavicular dimension</w:t>
      </w:r>
      <w:r w:rsidR="001D1735">
        <w:rPr>
          <w:b/>
          <w:bCs/>
        </w:rPr>
        <w:t xml:space="preserve">. It also shows </w:t>
      </w:r>
      <w:r>
        <w:rPr>
          <w:b/>
          <w:bCs/>
        </w:rPr>
        <w:t>elevated pa</w:t>
      </w:r>
      <w:r w:rsidR="001D1735">
        <w:rPr>
          <w:b/>
          <w:bCs/>
        </w:rPr>
        <w:t xml:space="preserve">renchymal echotexture with </w:t>
      </w:r>
      <w:r>
        <w:rPr>
          <w:b/>
          <w:bCs/>
        </w:rPr>
        <w:t xml:space="preserve">loss of </w:t>
      </w:r>
      <w:proofErr w:type="spellStart"/>
      <w:r>
        <w:rPr>
          <w:b/>
          <w:bCs/>
        </w:rPr>
        <w:t>periportal</w:t>
      </w:r>
      <w:proofErr w:type="spellEnd"/>
      <w:r>
        <w:rPr>
          <w:b/>
          <w:bCs/>
        </w:rPr>
        <w:t xml:space="preserve"> echogenicity, suggestive of </w:t>
      </w:r>
      <w:r w:rsidR="001D1735">
        <w:rPr>
          <w:b/>
          <w:bCs/>
        </w:rPr>
        <w:t xml:space="preserve">Hepatomegaly with associated </w:t>
      </w:r>
      <w:r w:rsidRPr="00B20267">
        <w:rPr>
          <w:b/>
          <w:bCs/>
        </w:rPr>
        <w:t>Fatty Liver</w:t>
      </w:r>
      <w:r>
        <w:rPr>
          <w:b/>
          <w:bCs/>
        </w:rPr>
        <w:t>.</w:t>
      </w:r>
    </w:p>
    <w:p w14:paraId="0E27796E" w14:textId="0A18ACF2" w:rsidR="00416437" w:rsidRDefault="00416437" w:rsidP="00416437">
      <w:pPr>
        <w:spacing w:after="0" w:line="360" w:lineRule="auto"/>
        <w:ind w:left="-432"/>
        <w:jc w:val="both"/>
        <w:rPr>
          <w:b/>
          <w:bCs/>
        </w:rPr>
      </w:pPr>
      <w:r w:rsidRPr="000A7011">
        <w:rPr>
          <w:b/>
        </w:rPr>
        <w:t>GALLBLADDER</w:t>
      </w:r>
      <w:r>
        <w:rPr>
          <w:b/>
        </w:rPr>
        <w:t xml:space="preserve">: The gallbladder appears distended and </w:t>
      </w:r>
      <w:proofErr w:type="spellStart"/>
      <w:r>
        <w:rPr>
          <w:b/>
        </w:rPr>
        <w:t>harbours</w:t>
      </w:r>
      <w:proofErr w:type="spellEnd"/>
      <w:r>
        <w:rPr>
          <w:b/>
        </w:rPr>
        <w:t xml:space="preserve"> low level echoic content with minimal posterior acoustic shadow</w:t>
      </w:r>
      <w:r w:rsidR="001D1735">
        <w:rPr>
          <w:b/>
        </w:rPr>
        <w:t>s</w:t>
      </w:r>
      <w:r>
        <w:rPr>
          <w:b/>
        </w:rPr>
        <w:t>, suggestive of Gallbladder Sludge.</w:t>
      </w:r>
    </w:p>
    <w:p w14:paraId="5166DE0C" w14:textId="2E86CE58" w:rsidR="005A613C" w:rsidRPr="000A7011" w:rsidRDefault="00D55A4C" w:rsidP="00BE1C5E">
      <w:pPr>
        <w:spacing w:after="0" w:line="360" w:lineRule="auto"/>
        <w:ind w:left="-432"/>
        <w:jc w:val="both"/>
      </w:pPr>
      <w:r w:rsidRPr="000A7011">
        <w:rPr>
          <w:b/>
        </w:rPr>
        <w:t xml:space="preserve">PANCREASE </w:t>
      </w:r>
      <w:r w:rsidRPr="00835C05">
        <w:t>and</w:t>
      </w:r>
      <w:r w:rsidRPr="000A7011">
        <w:rPr>
          <w:b/>
        </w:rPr>
        <w:t xml:space="preserve"> SPLEEN</w:t>
      </w:r>
      <w:r w:rsidRPr="000A7011">
        <w:t xml:space="preserve">: </w:t>
      </w:r>
      <w:r w:rsidR="00652163">
        <w:t>S</w:t>
      </w:r>
      <w:r w:rsidR="005A613C" w:rsidRPr="000A7011">
        <w:t xml:space="preserve">how </w:t>
      </w:r>
      <w:proofErr w:type="spellStart"/>
      <w:r w:rsidR="005A613C" w:rsidRPr="000A7011">
        <w:t>sonographically</w:t>
      </w:r>
      <w:proofErr w:type="spellEnd"/>
      <w:r w:rsidR="005A613C" w:rsidRPr="000A7011">
        <w:t xml:space="preserve"> normal with good parenchymal echotexture, normal sizes and outlines.</w:t>
      </w:r>
    </w:p>
    <w:p w14:paraId="72614753" w14:textId="5D0EFF64" w:rsidR="005A613C" w:rsidRPr="000A7011" w:rsidRDefault="005A613C" w:rsidP="00416437">
      <w:pPr>
        <w:spacing w:after="0" w:line="360" w:lineRule="auto"/>
        <w:ind w:left="-432"/>
        <w:jc w:val="both"/>
        <w:rPr>
          <w:b/>
        </w:rPr>
      </w:pPr>
      <w:r w:rsidRPr="000A7011">
        <w:rPr>
          <w:b/>
        </w:rPr>
        <w:t xml:space="preserve">KIDNEYS: </w:t>
      </w:r>
      <w:r w:rsidR="00416437">
        <w:rPr>
          <w:b/>
        </w:rPr>
        <w:t>The right</w:t>
      </w:r>
      <w:r w:rsidR="001D1735">
        <w:rPr>
          <w:b/>
        </w:rPr>
        <w:t xml:space="preserve"> kidney</w:t>
      </w:r>
      <w:r w:rsidR="00416437">
        <w:rPr>
          <w:b/>
        </w:rPr>
        <w:t xml:space="preserve"> shows poor sinus-parenchyma distinction with an increased size of about 126 x 57mm in L x AP diameter. However, there is no obvious </w:t>
      </w:r>
      <w:proofErr w:type="spellStart"/>
      <w:r w:rsidR="00416437">
        <w:rPr>
          <w:b/>
        </w:rPr>
        <w:t>calyceal</w:t>
      </w:r>
      <w:proofErr w:type="spellEnd"/>
      <w:r w:rsidR="00416437">
        <w:rPr>
          <w:b/>
        </w:rPr>
        <w:t xml:space="preserve"> dilation noted. The enumerated features are in keeping with Right Renal Disease, Stage I. </w:t>
      </w:r>
      <w:r w:rsidR="00416437">
        <w:t xml:space="preserve">The left </w:t>
      </w:r>
      <w:r w:rsidR="00416437" w:rsidRPr="000A7011">
        <w:t>kidney</w:t>
      </w:r>
      <w:r w:rsidR="001D1735">
        <w:t xml:space="preserve"> </w:t>
      </w:r>
      <w:r w:rsidR="00416437">
        <w:t>measures normal in</w:t>
      </w:r>
      <w:r w:rsidR="00416437" w:rsidRPr="000A7011">
        <w:t xml:space="preserve"> size </w:t>
      </w:r>
      <w:r w:rsidR="001D1735">
        <w:t>of about 87</w:t>
      </w:r>
      <w:r w:rsidR="00416437">
        <w:t xml:space="preserve"> </w:t>
      </w:r>
      <w:r w:rsidR="00416437" w:rsidRPr="000A7011">
        <w:t xml:space="preserve">x </w:t>
      </w:r>
      <w:r w:rsidR="001D1735">
        <w:t>40</w:t>
      </w:r>
      <w:r w:rsidR="00416437" w:rsidRPr="000A7011">
        <w:t xml:space="preserve">mm </w:t>
      </w:r>
      <w:r w:rsidR="00416437">
        <w:t xml:space="preserve">with </w:t>
      </w:r>
      <w:r w:rsidR="00416437" w:rsidRPr="000A7011">
        <w:t>good sinus-parenchymal distinctions</w:t>
      </w:r>
    </w:p>
    <w:p w14:paraId="18FA3A9C" w14:textId="65F7A3DB" w:rsidR="005A613C" w:rsidRPr="000A7011" w:rsidRDefault="005A613C" w:rsidP="00BE1C5E">
      <w:pPr>
        <w:spacing w:after="0" w:line="360" w:lineRule="auto"/>
        <w:ind w:left="-432"/>
        <w:jc w:val="both"/>
        <w:rPr>
          <w:b/>
        </w:rPr>
      </w:pPr>
      <w:r w:rsidRPr="000A7011">
        <w:rPr>
          <w:b/>
        </w:rPr>
        <w:t xml:space="preserve">GIT: </w:t>
      </w:r>
      <w:r w:rsidRPr="000A7011">
        <w:t xml:space="preserve">The visualized gastric and bowel segments are </w:t>
      </w:r>
      <w:proofErr w:type="spellStart"/>
      <w:r w:rsidRPr="000A7011">
        <w:t>sonographically</w:t>
      </w:r>
      <w:proofErr w:type="spellEnd"/>
      <w:r w:rsidRPr="000A7011">
        <w:t xml:space="preserve"> normal.</w:t>
      </w:r>
      <w:r w:rsidR="0003575F">
        <w:t xml:space="preserve"> </w:t>
      </w:r>
    </w:p>
    <w:p w14:paraId="52A72519" w14:textId="77777777" w:rsidR="005A613C" w:rsidRPr="000A7011" w:rsidRDefault="005A613C" w:rsidP="00BE1C5E">
      <w:pPr>
        <w:spacing w:after="0" w:line="360" w:lineRule="auto"/>
        <w:ind w:left="-432"/>
        <w:jc w:val="both"/>
      </w:pPr>
      <w:r w:rsidRPr="000A7011">
        <w:rPr>
          <w:b/>
        </w:rPr>
        <w:t>PERITONEUM</w:t>
      </w:r>
      <w:r w:rsidRPr="000A7011">
        <w:t>: No free fluid noted in the peritoneal cavity.</w:t>
      </w:r>
    </w:p>
    <w:p w14:paraId="71471349" w14:textId="77777777" w:rsidR="005A613C" w:rsidRPr="000A7011" w:rsidRDefault="005A613C" w:rsidP="00BE1C5E">
      <w:pPr>
        <w:spacing w:after="0" w:line="360" w:lineRule="auto"/>
        <w:ind w:left="-432"/>
        <w:jc w:val="both"/>
        <w:rPr>
          <w:b/>
        </w:rPr>
      </w:pPr>
      <w:r w:rsidRPr="000A7011">
        <w:rPr>
          <w:b/>
        </w:rPr>
        <w:t>PELVIS</w:t>
      </w:r>
    </w:p>
    <w:p w14:paraId="261324C2" w14:textId="48F59595" w:rsidR="002109D8" w:rsidRPr="000A7011" w:rsidRDefault="002109D8" w:rsidP="00BE1C5E">
      <w:pPr>
        <w:spacing w:after="0" w:line="360" w:lineRule="auto"/>
        <w:ind w:left="-576" w:right="-864" w:firstLine="144"/>
        <w:jc w:val="both"/>
      </w:pPr>
      <w:r w:rsidRPr="000A7011">
        <w:t>Urinary bladder is normal in outline and echo-pattern.</w:t>
      </w:r>
    </w:p>
    <w:p w14:paraId="4775E1E5" w14:textId="2236E7C2" w:rsidR="002109D8" w:rsidRPr="000A7011" w:rsidRDefault="002109D8" w:rsidP="00BE1C5E">
      <w:pPr>
        <w:spacing w:after="0" w:line="360" w:lineRule="auto"/>
        <w:ind w:left="-432"/>
        <w:jc w:val="both"/>
      </w:pPr>
      <w:r w:rsidRPr="000A7011">
        <w:rPr>
          <w:b/>
        </w:rPr>
        <w:t>UTERUS-</w:t>
      </w:r>
      <w:r w:rsidR="000A7011" w:rsidRPr="000A7011">
        <w:t xml:space="preserve"> I</w:t>
      </w:r>
      <w:r w:rsidR="00F8104C">
        <w:t xml:space="preserve">s </w:t>
      </w:r>
      <w:proofErr w:type="spellStart"/>
      <w:r w:rsidR="00F8104C">
        <w:t>a</w:t>
      </w:r>
      <w:r w:rsidR="00656A28">
        <w:t>nteverted</w:t>
      </w:r>
      <w:proofErr w:type="spellEnd"/>
      <w:r w:rsidRPr="000A7011">
        <w:t xml:space="preserve"> and </w:t>
      </w:r>
      <w:r w:rsidR="00A079EB" w:rsidRPr="000A7011">
        <w:t xml:space="preserve">non-gravid with size of about </w:t>
      </w:r>
      <w:r w:rsidR="001D1735">
        <w:t>81</w:t>
      </w:r>
      <w:r w:rsidR="00A079EB" w:rsidRPr="000A7011">
        <w:t xml:space="preserve"> x </w:t>
      </w:r>
      <w:r w:rsidR="001D1735">
        <w:t>52</w:t>
      </w:r>
      <w:r w:rsidRPr="000A7011">
        <w:t xml:space="preserve">mm in length and AP diameter respectively. </w:t>
      </w:r>
    </w:p>
    <w:p w14:paraId="1067E99B" w14:textId="091226E7" w:rsidR="002109D8" w:rsidRPr="000A7011" w:rsidRDefault="002109D8" w:rsidP="00BE1C5E">
      <w:pPr>
        <w:spacing w:after="0" w:line="360" w:lineRule="auto"/>
        <w:ind w:left="-450" w:firstLine="18"/>
        <w:jc w:val="both"/>
      </w:pPr>
      <w:r w:rsidRPr="000A7011">
        <w:rPr>
          <w:b/>
        </w:rPr>
        <w:t>MYOMETRIUM</w:t>
      </w:r>
      <w:r w:rsidR="00E362B1" w:rsidRPr="000A7011">
        <w:t xml:space="preserve">- </w:t>
      </w:r>
      <w:r w:rsidRPr="000A7011">
        <w:t>It appears homogeneous in echo-pattern. There is no evidence of mass seen.</w:t>
      </w:r>
    </w:p>
    <w:p w14:paraId="7D79A9DC" w14:textId="77777777" w:rsidR="002109D8" w:rsidRPr="000A7011" w:rsidRDefault="002109D8" w:rsidP="00BE1C5E">
      <w:pPr>
        <w:spacing w:after="0" w:line="360" w:lineRule="auto"/>
        <w:ind w:left="-432"/>
        <w:jc w:val="both"/>
      </w:pPr>
      <w:r w:rsidRPr="000A7011">
        <w:rPr>
          <w:b/>
        </w:rPr>
        <w:t>ENDOMETRIUM</w:t>
      </w:r>
      <w:r w:rsidRPr="000A7011">
        <w:t xml:space="preserve">- The endometrium appears well delineated. There is no evidence of intra/extra uterine gestational sac </w:t>
      </w:r>
      <w:bookmarkStart w:id="1" w:name="_Hlk184645"/>
      <w:r w:rsidRPr="000A7011">
        <w:t>seen.</w:t>
      </w:r>
      <w:bookmarkEnd w:id="1"/>
    </w:p>
    <w:p w14:paraId="3C1D13F6" w14:textId="28F6E238" w:rsidR="00416437" w:rsidRDefault="00416437" w:rsidP="00416437">
      <w:pPr>
        <w:spacing w:after="0" w:line="360" w:lineRule="auto"/>
        <w:ind w:left="-576" w:right="180" w:firstLine="144"/>
        <w:jc w:val="both"/>
        <w:rPr>
          <w:b/>
        </w:rPr>
      </w:pPr>
      <w:r w:rsidRPr="00436108">
        <w:rPr>
          <w:b/>
        </w:rPr>
        <w:t xml:space="preserve">ADNEXAE: </w:t>
      </w:r>
      <w:r>
        <w:rPr>
          <w:b/>
        </w:rPr>
        <w:t>The</w:t>
      </w:r>
      <w:r>
        <w:rPr>
          <w:b/>
        </w:rPr>
        <w:t xml:space="preserve"> right ovary </w:t>
      </w:r>
      <w:proofErr w:type="spellStart"/>
      <w:r w:rsidR="001D1735">
        <w:rPr>
          <w:b/>
        </w:rPr>
        <w:t>harbours</w:t>
      </w:r>
      <w:proofErr w:type="spellEnd"/>
      <w:r w:rsidR="001D1735">
        <w:rPr>
          <w:b/>
        </w:rPr>
        <w:t xml:space="preserve"> anechoic content with</w:t>
      </w:r>
      <w:r>
        <w:rPr>
          <w:b/>
        </w:rPr>
        <w:t xml:space="preserve"> wall outline</w:t>
      </w:r>
      <w:r w:rsidR="001D1735">
        <w:rPr>
          <w:b/>
        </w:rPr>
        <w:t>,</w:t>
      </w:r>
      <w:r>
        <w:rPr>
          <w:b/>
        </w:rPr>
        <w:t xml:space="preserve"> </w:t>
      </w:r>
      <w:r>
        <w:rPr>
          <w:b/>
        </w:rPr>
        <w:t xml:space="preserve">measuring </w:t>
      </w:r>
    </w:p>
    <w:p w14:paraId="4293997C" w14:textId="59B54900" w:rsidR="00416437" w:rsidRDefault="001D1735" w:rsidP="00416437">
      <w:pPr>
        <w:spacing w:after="0" w:line="360" w:lineRule="auto"/>
        <w:ind w:left="-576" w:right="180" w:firstLine="144"/>
        <w:jc w:val="both"/>
        <w:rPr>
          <w:b/>
        </w:rPr>
      </w:pPr>
      <w:r>
        <w:rPr>
          <w:b/>
        </w:rPr>
        <w:t>about 74 x 53</w:t>
      </w:r>
      <w:r w:rsidR="00416437">
        <w:rPr>
          <w:b/>
        </w:rPr>
        <w:t>mm in widest dimension</w:t>
      </w:r>
      <w:r>
        <w:rPr>
          <w:b/>
        </w:rPr>
        <w:t xml:space="preserve">, </w:t>
      </w:r>
      <w:r w:rsidR="00416437">
        <w:rPr>
          <w:b/>
        </w:rPr>
        <w:t xml:space="preserve">suggestive of </w:t>
      </w:r>
      <w:r>
        <w:rPr>
          <w:b/>
        </w:rPr>
        <w:t>Huge Righ</w:t>
      </w:r>
      <w:r w:rsidR="00416437">
        <w:rPr>
          <w:b/>
        </w:rPr>
        <w:t xml:space="preserve">t Ovarian </w:t>
      </w:r>
      <w:r>
        <w:rPr>
          <w:b/>
        </w:rPr>
        <w:t>Simple Cystic Mass.</w:t>
      </w:r>
    </w:p>
    <w:p w14:paraId="33741113" w14:textId="70B4169F" w:rsidR="00416437" w:rsidRPr="00436108" w:rsidRDefault="00416437" w:rsidP="00416437">
      <w:pPr>
        <w:spacing w:after="0" w:line="360" w:lineRule="auto"/>
        <w:ind w:left="-576" w:right="180" w:firstLine="144"/>
        <w:jc w:val="both"/>
        <w:rPr>
          <w:b/>
        </w:rPr>
      </w:pPr>
      <w:r w:rsidRPr="00F17AA0">
        <w:t xml:space="preserve">The </w:t>
      </w:r>
      <w:r w:rsidR="001D1735">
        <w:t>left</w:t>
      </w:r>
      <w:r w:rsidRPr="00F17AA0">
        <w:t xml:space="preserve"> </w:t>
      </w:r>
      <w:proofErr w:type="spellStart"/>
      <w:r w:rsidRPr="00F17AA0">
        <w:t>adnexium</w:t>
      </w:r>
      <w:proofErr w:type="spellEnd"/>
      <w:r w:rsidRPr="00F17AA0">
        <w:t xml:space="preserve"> is free.</w:t>
      </w:r>
    </w:p>
    <w:p w14:paraId="10BF5C11" w14:textId="77777777" w:rsidR="00BE1C5E" w:rsidRDefault="002109D8" w:rsidP="00BE1C5E">
      <w:pPr>
        <w:spacing w:after="0" w:line="360" w:lineRule="auto"/>
        <w:ind w:left="-576" w:right="-864" w:firstLine="144"/>
        <w:jc w:val="both"/>
      </w:pPr>
      <w:r w:rsidRPr="000A7011">
        <w:rPr>
          <w:b/>
        </w:rPr>
        <w:t xml:space="preserve">CERVIX- </w:t>
      </w:r>
      <w:r w:rsidRPr="000A7011">
        <w:t>The cervix appears homogenou</w:t>
      </w:r>
      <w:r w:rsidR="000A7011">
        <w:t xml:space="preserve">s in echotexture. The internal </w:t>
      </w:r>
      <w:proofErr w:type="spellStart"/>
      <w:r w:rsidR="000A7011">
        <w:t>o</w:t>
      </w:r>
      <w:r w:rsidRPr="000A7011">
        <w:t>s</w:t>
      </w:r>
      <w:proofErr w:type="spellEnd"/>
      <w:r w:rsidRPr="000A7011">
        <w:t xml:space="preserve"> is closed.</w:t>
      </w:r>
    </w:p>
    <w:p w14:paraId="19B31AD8" w14:textId="77777777" w:rsidR="00656A28" w:rsidRPr="00436108" w:rsidRDefault="00656A28" w:rsidP="00656A28">
      <w:pPr>
        <w:spacing w:after="0" w:line="360" w:lineRule="auto"/>
        <w:ind w:left="-576" w:right="-864" w:firstLine="144"/>
        <w:jc w:val="both"/>
      </w:pPr>
      <w:r w:rsidRPr="00436108">
        <w:t>There is no free fluid collection noted in the Pouch of Douglas.</w:t>
      </w:r>
    </w:p>
    <w:p w14:paraId="75F7AD1E" w14:textId="77777777" w:rsidR="001D1735" w:rsidRDefault="001D1735" w:rsidP="00BE1C5E">
      <w:pPr>
        <w:spacing w:after="0" w:line="360" w:lineRule="auto"/>
        <w:ind w:left="-576" w:right="-864" w:firstLine="144"/>
        <w:jc w:val="both"/>
        <w:rPr>
          <w:b/>
          <w:sz w:val="24"/>
          <w:szCs w:val="24"/>
        </w:rPr>
      </w:pPr>
    </w:p>
    <w:p w14:paraId="15113F3B" w14:textId="3A825A83" w:rsidR="001D1735" w:rsidRDefault="001D1735" w:rsidP="001D1735">
      <w:pPr>
        <w:spacing w:after="0" w:line="360" w:lineRule="auto"/>
        <w:ind w:left="-576" w:right="-864" w:firstLine="14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P.T.O</w:t>
      </w:r>
    </w:p>
    <w:p w14:paraId="6E5DD4DA" w14:textId="77777777" w:rsidR="001D1735" w:rsidRDefault="001D1735" w:rsidP="00BE1C5E">
      <w:pPr>
        <w:spacing w:after="0" w:line="360" w:lineRule="auto"/>
        <w:ind w:left="-576" w:right="-864" w:firstLine="144"/>
        <w:jc w:val="both"/>
        <w:rPr>
          <w:b/>
          <w:sz w:val="24"/>
          <w:szCs w:val="24"/>
        </w:rPr>
      </w:pPr>
    </w:p>
    <w:p w14:paraId="5B6A0C0B" w14:textId="77777777" w:rsidR="001D1735" w:rsidRDefault="001D1735" w:rsidP="00BE1C5E">
      <w:pPr>
        <w:spacing w:after="0" w:line="360" w:lineRule="auto"/>
        <w:ind w:left="-576" w:right="-864" w:firstLine="144"/>
        <w:jc w:val="both"/>
        <w:rPr>
          <w:b/>
          <w:sz w:val="24"/>
          <w:szCs w:val="24"/>
        </w:rPr>
      </w:pPr>
    </w:p>
    <w:p w14:paraId="23B04D53" w14:textId="20BBB060" w:rsidR="00BE1C5E" w:rsidRPr="00F03FF2" w:rsidRDefault="005A613C" w:rsidP="00BE1C5E">
      <w:pPr>
        <w:spacing w:after="0" w:line="360" w:lineRule="auto"/>
        <w:ind w:left="-576" w:right="-864" w:firstLine="144"/>
        <w:jc w:val="both"/>
        <w:rPr>
          <w:b/>
          <w:sz w:val="24"/>
          <w:szCs w:val="24"/>
        </w:rPr>
      </w:pPr>
      <w:r w:rsidRPr="00F03FF2">
        <w:rPr>
          <w:b/>
          <w:sz w:val="24"/>
          <w:szCs w:val="24"/>
        </w:rPr>
        <w:t>IMPRESSION:</w:t>
      </w:r>
      <w:r w:rsidR="00BA51A7" w:rsidRPr="00F03FF2">
        <w:rPr>
          <w:b/>
          <w:sz w:val="24"/>
          <w:szCs w:val="24"/>
        </w:rPr>
        <w:t xml:space="preserve"> </w:t>
      </w:r>
      <w:r w:rsidR="00F03FF2" w:rsidRPr="00F03FF2">
        <w:rPr>
          <w:b/>
          <w:sz w:val="24"/>
          <w:szCs w:val="24"/>
        </w:rPr>
        <w:t>FEATURES ARE IN KEEPING WITH;</w:t>
      </w:r>
    </w:p>
    <w:p w14:paraId="478AADA2" w14:textId="6B2A032B" w:rsidR="00F03FF2" w:rsidRPr="001D1735" w:rsidRDefault="001D1735" w:rsidP="00F03FF2">
      <w:pPr>
        <w:pStyle w:val="ListParagraph"/>
        <w:numPr>
          <w:ilvl w:val="0"/>
          <w:numId w:val="3"/>
        </w:numPr>
        <w:spacing w:after="0" w:line="360" w:lineRule="auto"/>
        <w:ind w:right="-864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 xml:space="preserve">MODERATE HEPATOMEGALY WITH ASSOCIATED </w:t>
      </w:r>
      <w:r w:rsidR="00F03FF2" w:rsidRPr="00F03FF2">
        <w:rPr>
          <w:b/>
          <w:bCs/>
          <w:sz w:val="24"/>
          <w:szCs w:val="24"/>
        </w:rPr>
        <w:t>FATTY LIVER.</w:t>
      </w:r>
    </w:p>
    <w:p w14:paraId="02507852" w14:textId="609B68E8" w:rsidR="001D1735" w:rsidRDefault="001D1735" w:rsidP="001D1735">
      <w:pPr>
        <w:pStyle w:val="ListParagraph"/>
        <w:numPr>
          <w:ilvl w:val="0"/>
          <w:numId w:val="3"/>
        </w:numPr>
        <w:spacing w:after="0" w:line="360" w:lineRule="auto"/>
        <w:ind w:right="-86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RIGHT RENAL DISEASE, STAGE I. </w:t>
      </w:r>
    </w:p>
    <w:p w14:paraId="01CE7724" w14:textId="7AAF1220" w:rsidR="001D1735" w:rsidRPr="001D1735" w:rsidRDefault="001D1735" w:rsidP="001D1735">
      <w:pPr>
        <w:pStyle w:val="ListParagraph"/>
        <w:numPr>
          <w:ilvl w:val="0"/>
          <w:numId w:val="3"/>
        </w:numPr>
        <w:spacing w:after="0" w:line="360" w:lineRule="auto"/>
        <w:ind w:right="-86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GALLBLADDER S</w:t>
      </w:r>
      <w:r w:rsidRPr="001D1735">
        <w:rPr>
          <w:b/>
          <w:sz w:val="24"/>
          <w:szCs w:val="24"/>
        </w:rPr>
        <w:t>LUDGE.</w:t>
      </w:r>
    </w:p>
    <w:p w14:paraId="41A0E492" w14:textId="08AF2451" w:rsidR="001D1735" w:rsidRPr="00F03FF2" w:rsidRDefault="001D1735" w:rsidP="00F03FF2">
      <w:pPr>
        <w:pStyle w:val="ListParagraph"/>
        <w:numPr>
          <w:ilvl w:val="0"/>
          <w:numId w:val="3"/>
        </w:numPr>
        <w:spacing w:after="0" w:line="360" w:lineRule="auto"/>
        <w:ind w:right="-86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RIGHT OVARIAN SIMPLE CYSTIC MASS.</w:t>
      </w:r>
    </w:p>
    <w:p w14:paraId="1A80CBF0" w14:textId="77777777" w:rsidR="001D1735" w:rsidRDefault="001D1735" w:rsidP="00F03FF2">
      <w:pPr>
        <w:spacing w:after="0" w:line="360" w:lineRule="auto"/>
        <w:ind w:left="-540" w:right="-86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PLEASE CONSIDER FLP,</w:t>
      </w:r>
      <w:r w:rsidR="00F03FF2" w:rsidRPr="00F03FF2">
        <w:rPr>
          <w:b/>
          <w:sz w:val="24"/>
          <w:szCs w:val="24"/>
        </w:rPr>
        <w:t xml:space="preserve"> LFT </w:t>
      </w:r>
      <w:r w:rsidRPr="00F03FF2">
        <w:rPr>
          <w:b/>
          <w:sz w:val="24"/>
          <w:szCs w:val="24"/>
        </w:rPr>
        <w:t>AND</w:t>
      </w:r>
      <w:r w:rsidRPr="00F03FF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E/U/Cr </w:t>
      </w:r>
      <w:r w:rsidR="00F03FF2" w:rsidRPr="00F03FF2">
        <w:rPr>
          <w:b/>
          <w:sz w:val="24"/>
          <w:szCs w:val="24"/>
        </w:rPr>
        <w:t>FOR FURTHER REVIEW.</w:t>
      </w:r>
    </w:p>
    <w:p w14:paraId="11503670" w14:textId="13F63AC2" w:rsidR="001D1735" w:rsidRDefault="001D1735" w:rsidP="00F03FF2">
      <w:pPr>
        <w:spacing w:after="0" w:line="360" w:lineRule="auto"/>
        <w:ind w:left="-540" w:right="-864"/>
        <w:jc w:val="both"/>
        <w:rPr>
          <w:b/>
          <w:sz w:val="24"/>
          <w:szCs w:val="24"/>
        </w:rPr>
      </w:pPr>
    </w:p>
    <w:p w14:paraId="715114AC" w14:textId="54927DAF" w:rsidR="001D1735" w:rsidRDefault="001D1735" w:rsidP="00F03FF2">
      <w:pPr>
        <w:spacing w:after="0" w:line="360" w:lineRule="auto"/>
        <w:ind w:left="-540" w:right="-864"/>
        <w:jc w:val="both"/>
        <w:rPr>
          <w:b/>
          <w:sz w:val="24"/>
          <w:szCs w:val="24"/>
        </w:rPr>
      </w:pPr>
    </w:p>
    <w:p w14:paraId="7B192794" w14:textId="4210E8A7" w:rsidR="001D1735" w:rsidRDefault="001D1735" w:rsidP="00F03FF2">
      <w:pPr>
        <w:spacing w:after="0" w:line="360" w:lineRule="auto"/>
        <w:ind w:left="-540" w:right="-864"/>
        <w:jc w:val="both"/>
        <w:rPr>
          <w:b/>
          <w:sz w:val="24"/>
          <w:szCs w:val="24"/>
        </w:rPr>
      </w:pPr>
      <w:r w:rsidRPr="0065231E">
        <w:rPr>
          <w:noProof/>
        </w:rPr>
        <w:drawing>
          <wp:anchor distT="0" distB="0" distL="114300" distR="114300" simplePos="0" relativeHeight="251659264" behindDoc="1" locked="0" layoutInCell="1" allowOverlap="1" wp14:anchorId="5BF6EF57" wp14:editId="17FF994B">
            <wp:simplePos x="0" y="0"/>
            <wp:positionH relativeFrom="column">
              <wp:posOffset>3533775</wp:posOffset>
            </wp:positionH>
            <wp:positionV relativeFrom="paragraph">
              <wp:posOffset>196215</wp:posOffset>
            </wp:positionV>
            <wp:extent cx="1692774" cy="725170"/>
            <wp:effectExtent l="0" t="0" r="3175" b="0"/>
            <wp:wrapNone/>
            <wp:docPr id="1" name="Picture 1" descr="C:\Users\imac\Desktop\BLUETOOTH\IMG_20210616_164428_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mac\Desktop\BLUETOOTH\IMG_20210616_164428_06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774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rgbClr val="4472C4">
                          <a:alpha val="0"/>
                        </a:srgbClr>
                      </a:glow>
                      <a:outerShdw sx="1000" sy="1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</w:p>
    <w:p w14:paraId="41BFE7E6" w14:textId="72C4B602" w:rsidR="00656A28" w:rsidRPr="0065231E" w:rsidRDefault="00F03FF2" w:rsidP="00F03FF2">
      <w:pPr>
        <w:spacing w:after="0" w:line="360" w:lineRule="auto"/>
        <w:ind w:left="-540" w:right="-864"/>
        <w:jc w:val="both"/>
        <w:rPr>
          <w:b/>
          <w:sz w:val="24"/>
          <w:szCs w:val="24"/>
        </w:rPr>
      </w:pPr>
      <w:r w:rsidRPr="00F03FF2">
        <w:rPr>
          <w:b/>
          <w:sz w:val="24"/>
          <w:szCs w:val="24"/>
        </w:rPr>
        <w:t xml:space="preserve"> </w:t>
      </w:r>
      <w:r w:rsidR="00656A28" w:rsidRPr="00F03FF2">
        <w:rPr>
          <w:b/>
          <w:sz w:val="24"/>
          <w:szCs w:val="24"/>
        </w:rPr>
        <w:t xml:space="preserve"> </w:t>
      </w:r>
      <w:r>
        <w:rPr>
          <w:b/>
        </w:rPr>
        <w:tab/>
        <w:t xml:space="preserve">         </w:t>
      </w:r>
    </w:p>
    <w:p w14:paraId="7A304083" w14:textId="77777777" w:rsidR="00656A28" w:rsidRPr="0065231E" w:rsidRDefault="00656A28" w:rsidP="00656A28">
      <w:pPr>
        <w:spacing w:after="0" w:line="240" w:lineRule="auto"/>
        <w:ind w:left="5040"/>
        <w:rPr>
          <w:b/>
          <w:sz w:val="20"/>
          <w:szCs w:val="20"/>
        </w:rPr>
      </w:pPr>
      <w:r w:rsidRPr="0065231E">
        <w:rPr>
          <w:b/>
          <w:sz w:val="20"/>
          <w:szCs w:val="20"/>
        </w:rPr>
        <w:t xml:space="preserve">               ……………………………………………………</w:t>
      </w:r>
    </w:p>
    <w:p w14:paraId="2827D941" w14:textId="77777777" w:rsidR="00656A28" w:rsidRPr="0065231E" w:rsidRDefault="00656A28" w:rsidP="00656A28">
      <w:pPr>
        <w:spacing w:after="0" w:line="259" w:lineRule="auto"/>
        <w:ind w:left="5040"/>
        <w:rPr>
          <w:b/>
        </w:rPr>
      </w:pPr>
      <w:r w:rsidRPr="0065231E">
        <w:rPr>
          <w:b/>
          <w:sz w:val="20"/>
          <w:szCs w:val="20"/>
        </w:rPr>
        <w:t xml:space="preserve">                                </w:t>
      </w:r>
      <w:r w:rsidRPr="0065231E">
        <w:rPr>
          <w:b/>
        </w:rPr>
        <w:t>ERNEST A.O</w:t>
      </w:r>
    </w:p>
    <w:p w14:paraId="1BC6493D" w14:textId="77777777" w:rsidR="00656A28" w:rsidRPr="0065231E" w:rsidRDefault="00656A28" w:rsidP="00656A28">
      <w:pPr>
        <w:rPr>
          <w:b/>
        </w:rPr>
      </w:pPr>
      <w:r w:rsidRPr="0065231E">
        <w:rPr>
          <w:b/>
        </w:rPr>
        <w:t xml:space="preserve">                                                                                                                   </w:t>
      </w:r>
      <w:proofErr w:type="spellStart"/>
      <w:r w:rsidRPr="0065231E">
        <w:rPr>
          <w:b/>
        </w:rPr>
        <w:t>B.Rad</w:t>
      </w:r>
      <w:proofErr w:type="spellEnd"/>
      <w:r w:rsidRPr="0065231E">
        <w:rPr>
          <w:b/>
        </w:rPr>
        <w:t>., PGD USS, PGD CT.</w:t>
      </w:r>
    </w:p>
    <w:p w14:paraId="20F46C99" w14:textId="77777777" w:rsidR="00656A28" w:rsidRPr="009A1830" w:rsidRDefault="00656A28" w:rsidP="00656A28">
      <w:pPr>
        <w:rPr>
          <w:b/>
        </w:rPr>
      </w:pPr>
    </w:p>
    <w:p w14:paraId="4FAC76F7" w14:textId="1A64CD48" w:rsidR="005A613C" w:rsidRPr="003514A2" w:rsidRDefault="005A613C" w:rsidP="00656A28">
      <w:pPr>
        <w:spacing w:after="0" w:line="240" w:lineRule="auto"/>
        <w:jc w:val="both"/>
        <w:rPr>
          <w:b/>
        </w:rPr>
      </w:pPr>
    </w:p>
    <w:sectPr w:rsidR="005A613C" w:rsidRPr="003514A2" w:rsidSect="000A7011">
      <w:pgSz w:w="11906" w:h="16838" w:code="9"/>
      <w:pgMar w:top="1440" w:right="1286" w:bottom="1440" w:left="20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1074F"/>
    <w:multiLevelType w:val="hybridMultilevel"/>
    <w:tmpl w:val="05D61E94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" w15:restartNumberingAfterBreak="0">
    <w:nsid w:val="2E331904"/>
    <w:multiLevelType w:val="hybridMultilevel"/>
    <w:tmpl w:val="D740595C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" w15:restartNumberingAfterBreak="0">
    <w:nsid w:val="62FA554B"/>
    <w:multiLevelType w:val="hybridMultilevel"/>
    <w:tmpl w:val="B06E0314"/>
    <w:lvl w:ilvl="0" w:tplc="04090001">
      <w:start w:val="1"/>
      <w:numFmt w:val="bullet"/>
      <w:lvlText w:val=""/>
      <w:lvlJc w:val="left"/>
      <w:pPr>
        <w:ind w:left="1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3C"/>
    <w:rsid w:val="0003575F"/>
    <w:rsid w:val="00066263"/>
    <w:rsid w:val="00076B9F"/>
    <w:rsid w:val="000A7011"/>
    <w:rsid w:val="000F6383"/>
    <w:rsid w:val="00112C4F"/>
    <w:rsid w:val="00121D1C"/>
    <w:rsid w:val="00184907"/>
    <w:rsid w:val="001D1735"/>
    <w:rsid w:val="001E3AFE"/>
    <w:rsid w:val="001F25D8"/>
    <w:rsid w:val="002109D8"/>
    <w:rsid w:val="002832A5"/>
    <w:rsid w:val="002C31DE"/>
    <w:rsid w:val="002C4F4C"/>
    <w:rsid w:val="0034133B"/>
    <w:rsid w:val="00416437"/>
    <w:rsid w:val="00445655"/>
    <w:rsid w:val="00451F25"/>
    <w:rsid w:val="00456BC1"/>
    <w:rsid w:val="00490BBA"/>
    <w:rsid w:val="00495DF1"/>
    <w:rsid w:val="00570D8C"/>
    <w:rsid w:val="005725FF"/>
    <w:rsid w:val="00590D02"/>
    <w:rsid w:val="005A613C"/>
    <w:rsid w:val="00652163"/>
    <w:rsid w:val="00656A28"/>
    <w:rsid w:val="00664687"/>
    <w:rsid w:val="00664AB0"/>
    <w:rsid w:val="00673928"/>
    <w:rsid w:val="0068275D"/>
    <w:rsid w:val="006978A1"/>
    <w:rsid w:val="006A0332"/>
    <w:rsid w:val="007047D7"/>
    <w:rsid w:val="0071583F"/>
    <w:rsid w:val="00835C05"/>
    <w:rsid w:val="008839A5"/>
    <w:rsid w:val="008A00FD"/>
    <w:rsid w:val="00930B9F"/>
    <w:rsid w:val="00961677"/>
    <w:rsid w:val="009637A5"/>
    <w:rsid w:val="00972678"/>
    <w:rsid w:val="009A14F3"/>
    <w:rsid w:val="00A079EB"/>
    <w:rsid w:val="00A534B2"/>
    <w:rsid w:val="00A5788D"/>
    <w:rsid w:val="00B14B14"/>
    <w:rsid w:val="00B41AD3"/>
    <w:rsid w:val="00B47819"/>
    <w:rsid w:val="00BA51A7"/>
    <w:rsid w:val="00BE1C5E"/>
    <w:rsid w:val="00C26565"/>
    <w:rsid w:val="00D55A4C"/>
    <w:rsid w:val="00D705F0"/>
    <w:rsid w:val="00DA41B8"/>
    <w:rsid w:val="00DF62DA"/>
    <w:rsid w:val="00E362B1"/>
    <w:rsid w:val="00E37B72"/>
    <w:rsid w:val="00F03FF2"/>
    <w:rsid w:val="00F34071"/>
    <w:rsid w:val="00F709AA"/>
    <w:rsid w:val="00F8104C"/>
    <w:rsid w:val="00F9129F"/>
    <w:rsid w:val="00FE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949E"/>
  <w15:docId w15:val="{56F839A9-F9FB-484A-86CF-AC958A8D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13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0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0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0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0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MDS</dc:creator>
  <cp:lastModifiedBy>imac</cp:lastModifiedBy>
  <cp:revision>2</cp:revision>
  <cp:lastPrinted>2022-11-22T14:48:00Z</cp:lastPrinted>
  <dcterms:created xsi:type="dcterms:W3CDTF">2022-11-29T10:54:00Z</dcterms:created>
  <dcterms:modified xsi:type="dcterms:W3CDTF">2022-11-29T10:54:00Z</dcterms:modified>
</cp:coreProperties>
</file>