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0000ff"/>
          <w:sz w:val="18"/>
          <w:szCs w:val="18"/>
        </w:rPr>
      </w:pPr>
      <w:bookmarkStart w:colFirst="0" w:colLast="0" w:name="_1h2vccldtbom" w:id="0"/>
      <w:bookmarkEnd w:id="0"/>
      <w:r w:rsidDel="00000000" w:rsidR="00000000" w:rsidRPr="00000000">
        <w:rPr>
          <w:color w:val="0000ff"/>
          <w:rtl w:val="0"/>
        </w:rPr>
        <w:t xml:space="preserve">COLLINS OBARUKPO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Business Relationship Manager | Customer Success &amp; Merchant Support | Microsoft Azure Fundamentals | Fintech &amp; Cloud Enthusiast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Lagos, Nigeria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Tell :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+234 8154510457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Email: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collinsoreva@gmail.com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b w:val="1"/>
          <w:bCs w:val="1"/>
          <w:color w:val="4a86e8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GitHub: </w:t>
      </w:r>
      <w:r w:rsidDel="00000000" w:rsidR="00000000" w:rsidRPr="00000000">
        <w:rPr>
          <w:b w:val="1"/>
          <w:bCs w:val="1"/>
          <w:color w:val="4a86e8"/>
          <w:sz w:val="18"/>
          <w:szCs w:val="18"/>
          <w:rtl w:val="0"/>
        </w:rPr>
        <w:t xml:space="preserve">collinsobarukpo</w:t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0"/>
          <w:iCs w:val="0"/>
          <w:color w:val="0000ff"/>
          <w:sz w:val="28"/>
          <w:szCs w:val="28"/>
        </w:rPr>
      </w:pPr>
      <w:bookmarkStart w:colFirst="0" w:colLast="0" w:name="_628phil8unj9" w:id="1"/>
      <w:bookmarkEnd w:id="1"/>
      <w:r w:rsidDel="00000000" w:rsidR="00000000" w:rsidRPr="00000000">
        <w:rPr>
          <w:color w:val="0000ff"/>
          <w:rtl w:val="0"/>
        </w:rPr>
        <w:t xml:space="preserve">Professional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Customer-focused fintech professional with experience supporting merchants, resolving payment system issues, and driving digital adoption in fast-paced financial technology environments. Currently a </w:t>
      </w:r>
      <w:r w:rsidDel="00000000" w:rsidR="00000000" w:rsidRPr="00000000">
        <w:rPr>
          <w:b w:val="1"/>
          <w:bCs w:val="1"/>
          <w:rtl w:val="0"/>
        </w:rPr>
        <w:t xml:space="preserve">Business Relationship Manager at Moneipoint, </w:t>
      </w:r>
      <w:r w:rsidDel="00000000" w:rsidR="00000000" w:rsidRPr="00000000">
        <w:rPr>
          <w:rtl w:val="0"/>
        </w:rPr>
        <w:t xml:space="preserve">providing operational and technical support for POS terminals, SME loans, and digital financial products.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in </w:t>
      </w:r>
      <w:r w:rsidDel="00000000" w:rsidR="00000000" w:rsidRPr="00000000">
        <w:rPr>
          <w:b w:val="1"/>
          <w:bCs w:val="1"/>
          <w:rtl w:val="0"/>
        </w:rPr>
        <w:t xml:space="preserve">Microsoft Azure cloud computing, </w:t>
      </w:r>
      <w:r w:rsidDel="00000000" w:rsidR="00000000" w:rsidRPr="00000000">
        <w:rPr>
          <w:rtl w:val="0"/>
        </w:rPr>
        <w:t xml:space="preserve">  including knowledge of </w:t>
      </w:r>
      <w:r w:rsidDel="00000000" w:rsidR="00000000" w:rsidRPr="00000000">
        <w:rPr>
          <w:b w:val="1"/>
          <w:bCs w:val="1"/>
          <w:rtl w:val="0"/>
        </w:rPr>
        <w:t xml:space="preserve">IAAS, PAAS, SAAS,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virtual machines and resource management.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Skilled in </w:t>
      </w:r>
      <w:r w:rsidDel="00000000" w:rsidR="00000000" w:rsidRPr="00000000">
        <w:rPr>
          <w:b w:val="1"/>
          <w:bCs w:val="1"/>
          <w:rtl w:val="0"/>
        </w:rPr>
        <w:t xml:space="preserve">customer success, merchant support, POS troubleshooting, CRM systems, and data-driven reporting. </w:t>
      </w:r>
      <w:r w:rsidDel="00000000" w:rsidR="00000000" w:rsidRPr="00000000">
        <w:rPr>
          <w:rtl w:val="0"/>
        </w:rPr>
        <w:t xml:space="preserve">Seeking </w:t>
      </w:r>
      <w:r w:rsidDel="00000000" w:rsidR="00000000" w:rsidRPr="00000000">
        <w:rPr>
          <w:b w:val="1"/>
          <w:bCs w:val="1"/>
          <w:rtl w:val="0"/>
        </w:rPr>
        <w:t xml:space="preserve">remote fintech roles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 cloud computing internships </w:t>
      </w:r>
      <w:r w:rsidDel="00000000" w:rsidR="00000000" w:rsidRPr="00000000">
        <w:rPr>
          <w:rtl w:val="0"/>
        </w:rPr>
        <w:t xml:space="preserve"> where I can leverage fintech knowledge and cloud fundamentals to improve customer experiences and operational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ff"/>
          <w:sz w:val="28"/>
          <w:szCs w:val="28"/>
          <w:rtl w:val="0"/>
        </w:rPr>
        <w:t xml:space="preserve">Core Competencies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4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Success &amp; Merchant Support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Issue Resolution &amp; Complaint Management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 Device Troubleshooting &amp; Digital Payment Platforms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Loan Processing &amp; Financial Product Assistance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 Management &amp; Client Retention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Tools (Zendesk, Freshdesk, Salesforce)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Microsoft Azure Fundamentals (IAAS, PAAS, SAAS, Virtual Machines)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48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Remote Collaboration &amp;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ff"/>
        </w:rPr>
      </w:pPr>
      <w:bookmarkStart w:colFirst="0" w:colLast="0" w:name="_qifgxzb4cxam" w:id="2"/>
      <w:bookmarkEnd w:id="2"/>
      <w:r w:rsidDel="00000000" w:rsidR="00000000" w:rsidRPr="00000000">
        <w:rPr>
          <w:color w:val="0000ff"/>
          <w:rtl w:val="0"/>
        </w:rPr>
        <w:t xml:space="preserve">Technical Skills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4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&amp; Ticketing Systems – Zendesk, Freshdesk, Salesforce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 Systems &amp; Digital Payments – Moniepoint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48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Microsoft Azure Fundamentals – Cloud Concepts &amp; Virtualization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ff"/>
        </w:rPr>
      </w:pPr>
      <w:bookmarkStart w:colFirst="0" w:colLast="0" w:name="_a0irbd2u3ee" w:id="3"/>
      <w:bookmarkEnd w:id="3"/>
      <w:r w:rsidDel="00000000" w:rsidR="00000000" w:rsidRPr="00000000">
        <w:rPr>
          <w:color w:val="0000ff"/>
          <w:rtl w:val="0"/>
        </w:rPr>
        <w:t xml:space="preserve">Work</w:t>
      </w:r>
      <w:r w:rsidDel="00000000" w:rsidR="00000000" w:rsidRPr="00000000">
        <w:rPr>
          <w:color w:val="0000ff"/>
          <w:rtl w:val="0"/>
        </w:rPr>
        <w:t xml:space="preserve">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240" w:before="240" w:lineRule="auto"/>
        <w:ind w:left="0" w:right="0" w:firstLine="0"/>
        <w:rPr>
          <w:color w:val="ff0000"/>
        </w:rPr>
      </w:pPr>
      <w:bookmarkStart w:colFirst="0" w:colLast="0" w:name="_c7k8j6ho0e5q" w:id="4"/>
      <w:bookmarkEnd w:id="4"/>
      <w:r w:rsidDel="00000000" w:rsidR="00000000" w:rsidRPr="00000000">
        <w:rPr>
          <w:color w:val="ff0000"/>
          <w:rtl w:val="0"/>
        </w:rPr>
        <w:t xml:space="preserve">Business Relationship Manager (Merchant Support &amp; Account Management)</w:t>
      </w:r>
    </w:p>
    <w:p w:rsidR="00000000" w:rsidDel="00000000" w:rsidP="00000000" w:rsidRDefault="00000000" w:rsidRPr="00000000" w14:paraId="00000019">
      <w:pPr>
        <w:pStyle w:val="Heading2"/>
        <w:spacing w:after="240" w:before="240" w:lineRule="auto"/>
        <w:ind w:left="0" w:right="0" w:firstLine="0"/>
        <w:rPr>
          <w:b w:val="1"/>
          <w:bCs w:val="1"/>
        </w:rPr>
      </w:pPr>
      <w:bookmarkStart w:colFirst="0" w:colLast="0" w:name="_62ioqn7ey7" w:id="5"/>
      <w:bookmarkEnd w:id="5"/>
      <w:r w:rsidDel="00000000" w:rsidR="00000000" w:rsidRPr="00000000">
        <w:rPr>
          <w:b w:val="1"/>
          <w:bCs w:val="1"/>
          <w:rtl w:val="0"/>
        </w:rPr>
        <w:t xml:space="preserve">Moniepoint | 2024 – Present | Lagos, Nigeria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Managed 500+ merchant accounts, providing daily operational support and resolving technical issues for POS terminals and digital payment platforms.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Resolved 95% of merchant complaints within 24 hours, ensuring customer satisfaction and reducing escalations.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 merchants with loan applications, fixed deposits, and digital payment inquiries, achieving a 20% increase in product adoption.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merchant onboarding and training sessions, ensuring smooth adoption of POS devices and compliance with company policies.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weekly and monthly merchant activity reports, identifying trends and recommending process improvements to management.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cross-functional teams to escalate and resolve complex technical issues, minimizing downtime for merchants.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Achievement: Increased POS transaction volume by 30% within six months through proactive merchant support and guidance.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ff"/>
        </w:rPr>
      </w:pPr>
      <w:bookmarkStart w:colFirst="0" w:colLast="0" w:name="_6oztx7omgpqo" w:id="6"/>
      <w:bookmarkEnd w:id="6"/>
      <w:r w:rsidDel="00000000" w:rsidR="00000000" w:rsidRPr="00000000">
        <w:rPr>
          <w:color w:val="0000ff"/>
          <w:rtl w:val="0"/>
        </w:rPr>
        <w:t xml:space="preserve">Education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Bachelor’s Degree , International Studies &amp; Diplomacy — University Of  Benin, Nigeria.              2024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Certificate, Cybersecurity Fundamentals — Tech4Africans Scholarship.                         2025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before="0" w:before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Bootcamp,  Microsoft Azure Fundamentals — TechCrush.   2025</w:t>
      </w:r>
    </w:p>
    <w:p w:rsidR="00000000" w:rsidDel="00000000" w:rsidP="00000000" w:rsidRDefault="00000000" w:rsidRPr="00000000" w14:paraId="0000002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ff"/>
        </w:rPr>
      </w:pPr>
      <w:bookmarkStart w:colFirst="0" w:colLast="0" w:name="_kqjla7a5yre1" w:id="7"/>
      <w:bookmarkEnd w:id="7"/>
      <w:r w:rsidDel="00000000" w:rsidR="00000000" w:rsidRPr="00000000">
        <w:rPr>
          <w:color w:val="0000ff"/>
          <w:rtl w:val="0"/>
        </w:rPr>
        <w:t xml:space="preserve">Certifications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4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Cybersecurity Fundamentals by TechCrush.      2024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Microsoft Azure Fundamentals — Self-Learning / Short Course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Lead Analytics by Moniepoint.                                    2025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48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Privacy by Moniepoint.                                        2025</w:t>
      </w:r>
    </w:p>
    <w:p w:rsidR="00000000" w:rsidDel="00000000" w:rsidP="00000000" w:rsidRDefault="00000000" w:rsidRPr="00000000" w14:paraId="0000002A">
      <w:pPr>
        <w:pStyle w:val="Heading1"/>
        <w:rPr>
          <w:color w:val="0000ff"/>
        </w:rPr>
      </w:pPr>
      <w:bookmarkStart w:colFirst="0" w:colLast="0" w:name="_xiikmzura1qb" w:id="8"/>
      <w:bookmarkEnd w:id="8"/>
      <w:r w:rsidDel="00000000" w:rsidR="00000000" w:rsidRPr="00000000">
        <w:rPr>
          <w:color w:val="0000ff"/>
          <w:rtl w:val="0"/>
        </w:rPr>
        <w:t xml:space="preserve">References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Available upon all request</w:t>
      </w:r>
      <w:r w:rsidDel="00000000" w:rsidR="00000000" w:rsidRPr="00000000">
        <w:rPr>
          <w:rtl w:val="0"/>
        </w:rPr>
      </w:r>
    </w:p>
    <w:sectPr>
      <w:headerReference r:id="rId6" w:type="first"/>
      <w:headerReference r:id="rId7" w:type="default"/>
      <w:footerReference r:id="rId8" w:type="first"/>
      <w:pgSz w:h="15840" w:w="12240" w:orient="portrait"/>
      <w:pgMar w:bottom="1080" w:top="108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