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They adventured deep into the forrest, backpacks laden with supplies for their week long trek. The trail, usualy well maintained by park rangers, seemed to have become overgrown in recent months. Towering trees with thick trunks blocked out most of the sunlight, creating an eerie atmosphere. As they ventured further, the silence was broken only by the occasional rustle of leaves beneath their feet and the distant cry of a bird. Exhaustion began to set in, but they pressed on, determined to reach their destination, a secluded campsite rumored to boast breathtaking views of a cascading waterfall.</w:t>
        <w:br w:type="textWrapping"/>
        <w:t xml:space="preserve">Suddenly, a twig snapped underfoot, sending a jolt of surprise through them. A flash of movement caught their eye, a shadowy figure disappearing behind a cluster of boulders. Their hearts pounded in their chests, adrenaline coursing through their veins. Was it just a deer startled by their presence, or something more sinister lurking in the dense foliage? Uncertainty gnawed at their resolve, but the thought of turning back after coming so far was unbearable. With a deep breath and a shared look of determination, they continued their trek, their senses on high alert.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