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&lt;h1&gt;Current Members&lt;/h1&gt;</w:t>
      </w:r>
    </w:p>
    <w:p>
      <w:pPr>
        <w:pStyle w:val="Body"/>
        <w:bidi w:val="0"/>
      </w:pPr>
      <w:r>
        <w:rPr>
          <w:rtl w:val="0"/>
        </w:rPr>
        <w:t>&lt;div id="students" class="container-fluid" style="padding: 0px 50px"&gt;</w:t>
      </w:r>
    </w:p>
    <w:p>
      <w:pPr>
        <w:pStyle w:val="Body"/>
        <w:bidi w:val="0"/>
      </w:pPr>
      <w:r>
        <w:rPr>
          <w:rtl w:val="0"/>
        </w:rPr>
        <w:t>&lt;div class="row"&gt;</w:t>
      </w:r>
    </w:p>
    <w:p>
      <w:pPr>
        <w:pStyle w:val="Body"/>
        <w:bidi w:val="0"/>
      </w:pPr>
      <w:r>
        <w:rPr>
          <w:rtl w:val="0"/>
          <w:lang w:val="it-IT"/>
        </w:rPr>
        <w:t>&lt;div class="col-xl-6"&gt;</w:t>
      </w:r>
    </w:p>
    <w:p>
      <w:pPr>
        <w:pStyle w:val="Body"/>
        <w:bidi w:val="0"/>
      </w:pPr>
      <w:r>
        <w:rPr>
          <w:rtl w:val="0"/>
        </w:rPr>
        <w:t>&lt;ul class="list-unstyled" style="text-align: left;font-size: 1em"&gt;</w:t>
      </w:r>
    </w:p>
    <w:p>
      <w:pPr>
        <w:pStyle w:val="Body"/>
        <w:bidi w:val="0"/>
      </w:pPr>
      <w:r>
        <w:rPr>
          <w:rtl w:val="0"/>
        </w:rPr>
        <w:t xml:space="preserve"> </w:t>
        <w:tab/>
        <w:t>&lt;li style="list-style-type: none"&gt;</w:t>
      </w:r>
    </w:p>
    <w:p>
      <w:pPr>
        <w:pStyle w:val="Body"/>
        <w:bidi w:val="0"/>
      </w:pPr>
      <w:r>
        <w:rPr>
          <w:rtl w:val="0"/>
        </w:rPr>
        <w:t>&lt;ul class="list-unstyled" style="text-align: left;font-size: 1em"&gt;</w:t>
      </w:r>
    </w:p>
    <w:p>
      <w:pPr>
        <w:pStyle w:val="Body"/>
        <w:bidi w:val="0"/>
      </w:pPr>
      <w:r>
        <w:rPr>
          <w:rtl w:val="0"/>
        </w:rPr>
        <w:t xml:space="preserve"> </w:t>
        <w:tab/>
        <w:t>&lt;li&gt;</w:t>
      </w:r>
    </w:p>
    <w:p>
      <w:pPr>
        <w:pStyle w:val="Body"/>
        <w:bidi w:val="0"/>
      </w:pPr>
      <w:r>
        <w:rPr>
          <w:rtl w:val="0"/>
        </w:rPr>
        <w:t>&lt;h2&gt;&lt;a href="https://www.med.unc.edu/pathology/directory/dcwilljr/" target="_blank" rel="noopener"&gt;&lt;img class="wp-image-78 alignright" src="https://tarheels.live/dcwilljrlab/wp-content/uploads/sites/991/2021/06/mypicture_cropped-791x1024-1-e1625085972641.jpg" alt="" width="175" height="226" /&gt;&lt;/a&gt;</w:t>
      </w:r>
    </w:p>
    <w:p>
      <w:pPr>
        <w:pStyle w:val="Body"/>
        <w:bidi w:val="0"/>
      </w:pPr>
      <w:r>
        <w:rPr>
          <w:rtl w:val="0"/>
        </w:rPr>
        <w:t>&lt;span title="David's Publications on PubMed"&gt;&lt;a href="https://www.ncbi.nlm.nih.gov/pubmed?term=Williams%2C%20David%20C.%20Jr%5BAuthor%5D"&gt;David C. Williams Jr, MD, PhD&lt;/a&gt;&lt;/span&gt;&lt;/h2&gt;</w:t>
      </w:r>
    </w:p>
    <w:p>
      <w:pPr>
        <w:pStyle w:val="Body"/>
        <w:bidi w:val="0"/>
      </w:pPr>
      <w:r>
        <w:rPr>
          <w:rtl w:val="0"/>
        </w:rPr>
        <w:t>&lt;i&gt;Director of Hematopathology and Associate Professor&lt;/i&gt;</w:t>
      </w:r>
    </w:p>
    <w:p>
      <w:pPr>
        <w:pStyle w:val="Body"/>
        <w:bidi w:val="0"/>
      </w:pPr>
      <w:r>
        <w:rPr>
          <w:rtl w:val="0"/>
        </w:rPr>
        <w:t>&lt;a href="https://www.med.unc.edu/pathology/"&gt;&lt;i&gt;Department of Pathology and Laboratory Medicine</w:t>
      </w:r>
    </w:p>
    <w:p>
      <w:pPr>
        <w:pStyle w:val="Body"/>
        <w:bidi w:val="0"/>
      </w:pPr>
      <w:r>
        <w:rPr>
          <w:rtl w:val="0"/>
        </w:rPr>
        <w:t>University of North Carolina at Chapel Hill&lt;/i&gt;&lt;/a&gt;</w:t>
      </w:r>
    </w:p>
    <w:p>
      <w:pPr>
        <w:pStyle w:val="Body"/>
        <w:bidi w:val="0"/>
      </w:pPr>
      <w:r>
        <w:rPr>
          <w:rtl w:val="0"/>
        </w:rPr>
        <w:t>Office: 909 Brinkhous-Bullitt Building</w:t>
      </w:r>
    </w:p>
    <w:p>
      <w:pPr>
        <w:pStyle w:val="Body"/>
        <w:bidi w:val="0"/>
      </w:pPr>
      <w:r>
        <w:rPr>
          <w:rtl w:val="0"/>
        </w:rPr>
        <w:t>Phone: (919) 843-9949</w:t>
      </w:r>
    </w:p>
    <w:p>
      <w:pPr>
        <w:pStyle w:val="Body"/>
        <w:bidi w:val="0"/>
      </w:pPr>
      <w:r>
        <w:rPr>
          <w:rtl w:val="0"/>
        </w:rPr>
        <w:t>Email: &lt;a href="mailto:david_willjr@med.unc.edu"&gt;david_willjr@med.unc.edu&lt;/a&gt; &lt;br /&gt;</w:t>
      </w:r>
    </w:p>
    <w:p>
      <w:pPr>
        <w:pStyle w:val="Body"/>
        <w:bidi w:val="0"/>
      </w:pPr>
      <w:r>
        <w:rPr>
          <w:rtl w:val="0"/>
        </w:rPr>
        <w:t>MD - University of Virginia School of Medicine, 1998</w:t>
      </w:r>
    </w:p>
    <w:p>
      <w:pPr>
        <w:pStyle w:val="Body"/>
        <w:bidi w:val="0"/>
      </w:pPr>
      <w:r>
        <w:rPr>
          <w:rtl w:val="0"/>
        </w:rPr>
        <w:t>Ph.D. Biophysics - University of Virginia School of Medicine, 1997</w:t>
      </w:r>
    </w:p>
    <w:p>
      <w:pPr>
        <w:pStyle w:val="Body"/>
        <w:bidi w:val="0"/>
      </w:pPr>
      <w:r>
        <w:rPr>
          <w:rtl w:val="0"/>
        </w:rPr>
        <w:t>BS, Chemistry - College of William and Mary, 1990&lt;/li&gt;</w:t>
      </w:r>
    </w:p>
    <w:p>
      <w:pPr>
        <w:pStyle w:val="Body"/>
        <w:bidi w:val="0"/>
      </w:pPr>
      <w:r>
        <w:rPr>
          <w:rtl w:val="0"/>
        </w:rPr>
        <w:t xml:space="preserve"> </w:t>
        <w:tab/>
        <w:t>&lt;li&gt;&lt;/li&gt;</w:t>
      </w:r>
    </w:p>
    <w:p>
      <w:pPr>
        <w:pStyle w:val="Body"/>
        <w:bidi w:val="0"/>
      </w:pPr>
      <w:r>
        <w:rPr>
          <w:rtl w:val="0"/>
        </w:rPr>
        <w:t xml:space="preserve"> </w:t>
        <w:tab/>
        <w:t>&lt;li&gt;</w:t>
      </w:r>
    </w:p>
    <w:p>
      <w:pPr>
        <w:pStyle w:val="Body"/>
        <w:bidi w:val="0"/>
      </w:pPr>
    </w:p>
    <w:p>
      <w:pPr>
        <w:pStyle w:val="Body"/>
        <w:bidi w:val="0"/>
      </w:pPr>
      <w:r>
        <w:rPr>
          <w:rtl w:val="0"/>
          <w:lang w:val="de-DE"/>
        </w:rPr>
        <w:t>&lt;hr /&gt;</w:t>
      </w:r>
    </w:p>
    <w:p>
      <w:pPr>
        <w:pStyle w:val="Body"/>
        <w:bidi w:val="0"/>
      </w:pPr>
    </w:p>
    <w:p>
      <w:pPr>
        <w:pStyle w:val="Body"/>
        <w:bidi w:val="0"/>
      </w:pPr>
      <w:r>
        <w:rPr>
          <w:rtl w:val="0"/>
        </w:rPr>
        <w:t>&lt;/li&gt;</w:t>
      </w:r>
    </w:p>
    <w:p>
      <w:pPr>
        <w:pStyle w:val="Body"/>
        <w:bidi w:val="0"/>
      </w:pPr>
      <w:r>
        <w:rPr>
          <w:rtl w:val="0"/>
        </w:rPr>
        <w:t xml:space="preserve"> </w:t>
        <w:tab/>
        <w:t>&lt;li&gt;&lt;a href="https://www.researchgate.net/profile/Gage-Leighton" target="_blank" rel="noopener"&gt;&lt;img class="wp-image-104 alignright" src="https://tarheels.live/dcwilljrlab/wp-content/uploads/sites/991/2022/08/GageLeighton.png" alt="" width="175" height="175" /&gt;&lt;/a&gt;&lt;/li&gt;</w:t>
      </w:r>
    </w:p>
    <w:p>
      <w:pPr>
        <w:pStyle w:val="Body"/>
        <w:bidi w:val="0"/>
      </w:pPr>
      <w:r>
        <w:rPr>
          <w:rtl w:val="0"/>
        </w:rPr>
        <w:t xml:space="preserve"> </w:t>
        <w:tab/>
        <w:t>&lt;li&gt;</w:t>
      </w:r>
    </w:p>
    <w:p>
      <w:pPr>
        <w:pStyle w:val="Body"/>
        <w:bidi w:val="0"/>
      </w:pPr>
      <w:r>
        <w:rPr>
          <w:rtl w:val="0"/>
        </w:rPr>
        <w:t>&lt;h2&gt;&lt;span title="Gage's Publications on PubMed"&gt;&lt;a href="https://www.ncbi.nlm.nih.gov/pubmed?term=Leighton%2C%20Gage%5BAuthor%5D"&gt;Gage O. Leighton&lt;/a&gt;&lt;/span&gt; &lt;a href="https://www.linkedin.com/in/gageleighton" target="_blank" rel="noopener"&gt;&lt;i class="fa" style="font-size: 24px"&gt;</w:t>
      </w:r>
      <w:r>
        <w:rPr>
          <w:rFonts w:ascii="Arial Unicode MS" w:cs="Arial Unicode MS" w:hAnsi="Arial Unicode MS" w:eastAsia="Arial Unicode MS" w:hint="default"/>
          <w:b w:val="0"/>
          <w:bCs w:val="0"/>
          <w:i w:val="0"/>
          <w:iCs w:val="0"/>
          <w:rtl w:val="0"/>
        </w:rPr>
        <w:sym w:font="Arial Unicode MS" w:char="F08C"/>
      </w:r>
      <w:r>
        <w:rPr>
          <w:rtl w:val="0"/>
        </w:rPr>
        <w:t>&lt;/i&gt;&lt;/a&gt;&lt;/h2&gt;</w:t>
      </w:r>
    </w:p>
    <w:p>
      <w:pPr>
        <w:pStyle w:val="Body"/>
        <w:bidi w:val="0"/>
      </w:pPr>
      <w:r>
        <w:rPr>
          <w:rtl w:val="0"/>
        </w:rPr>
        <w:t>Ph.D. Candidate, Biophysics</w:t>
      </w:r>
    </w:p>
    <w:p>
      <w:pPr>
        <w:pStyle w:val="Body"/>
        <w:bidi w:val="0"/>
      </w:pPr>
      <w:r>
        <w:rPr>
          <w:rtl w:val="0"/>
        </w:rPr>
        <w:t>&lt;a href="https://www.med.unc.edu/biochem/"&gt;Department of Biochemistry and Biophysics&lt;/a&gt;</w:t>
      </w:r>
    </w:p>
    <w:p>
      <w:pPr>
        <w:pStyle w:val="Body"/>
        <w:bidi w:val="0"/>
      </w:pPr>
      <w:r>
        <w:rPr>
          <w:rtl w:val="0"/>
        </w:rPr>
        <w:t>Email: &lt;a href="mailto:gleighto@med.unc.edu" target="_blank" rel="noopener"&gt;gleighto@med.unc.edu&lt;/a&gt;&lt;/li&gt;</w:t>
      </w:r>
    </w:p>
    <w:p>
      <w:pPr>
        <w:pStyle w:val="Body"/>
        <w:bidi w:val="0"/>
      </w:pPr>
      <w:r>
        <w:rPr>
          <w:rtl w:val="0"/>
        </w:rPr>
        <w:t xml:space="preserve"> </w:t>
        <w:tab/>
        <w:t>&lt;li&gt;&lt;/li&gt;</w:t>
      </w:r>
    </w:p>
    <w:p>
      <w:pPr>
        <w:pStyle w:val="Body"/>
        <w:bidi w:val="0"/>
      </w:pPr>
      <w:r>
        <w:rPr>
          <w:rtl w:val="0"/>
        </w:rPr>
        <w:t>&lt;/ul&gt;</w:t>
      </w:r>
    </w:p>
    <w:p>
      <w:pPr>
        <w:pStyle w:val="Body"/>
        <w:bidi w:val="0"/>
      </w:pPr>
      <w:r>
        <w:rPr>
          <w:rtl w:val="0"/>
        </w:rPr>
        <w:t>&lt;/li&gt;</w:t>
      </w:r>
    </w:p>
    <w:p>
      <w:pPr>
        <w:pStyle w:val="Body"/>
        <w:bidi w:val="0"/>
      </w:pPr>
      <w:r>
        <w:rPr>
          <w:rtl w:val="0"/>
        </w:rPr>
        <w:t>&lt;/ul&gt;</w:t>
      </w:r>
    </w:p>
    <w:p>
      <w:pPr>
        <w:pStyle w:val="Body"/>
        <w:bidi w:val="0"/>
      </w:pPr>
      <w:r>
        <w:rPr>
          <w:rtl w:val="0"/>
        </w:rPr>
        <w:t>&lt;p style="padding: 0px 0px 0px 20px"&gt;Gage is a fifth-year graduate student studying the structural characteristics of the NuRD complex. He's in the Department of Biochemistry and Biophysics and has completed the Molecular and Cellular Biophysics training program. Gage enjoys fixing things or tinkering with electronics and can be frequently found running the trails of Chapel Hill.&lt;/p&gt;</w:t>
      </w:r>
    </w:p>
    <w:p>
      <w:pPr>
        <w:pStyle w:val="Body"/>
        <w:bidi w:val="0"/>
      </w:pPr>
    </w:p>
    <w:p>
      <w:pPr>
        <w:pStyle w:val="Body"/>
        <w:bidi w:val="0"/>
      </w:pPr>
      <w:r>
        <w:rPr>
          <w:rtl w:val="0"/>
        </w:rPr>
        <w:t>&lt;/div&gt;</w:t>
      </w:r>
    </w:p>
    <w:p>
      <w:pPr>
        <w:pStyle w:val="Body"/>
        <w:bidi w:val="0"/>
      </w:pPr>
      <w:r>
        <w:rPr>
          <w:rtl w:val="0"/>
        </w:rPr>
        <w:t>&lt;/div&gt;</w:t>
      </w:r>
    </w:p>
    <w:p>
      <w:pPr>
        <w:pStyle w:val="Body"/>
        <w:bidi w:val="0"/>
      </w:pPr>
      <w:r>
        <w:rPr>
          <w:rtl w:val="0"/>
        </w:rPr>
        <w:t>&lt;div class="row"&gt;</w:t>
      </w:r>
    </w:p>
    <w:p>
      <w:pPr>
        <w:pStyle w:val="Body"/>
        <w:bidi w:val="0"/>
      </w:pPr>
      <w:r>
        <w:rPr>
          <w:rtl w:val="0"/>
          <w:lang w:val="it-IT"/>
        </w:rPr>
        <w:t>&lt;div class="col-xl-6"&gt;</w:t>
      </w:r>
    </w:p>
    <w:p>
      <w:pPr>
        <w:pStyle w:val="Body"/>
        <w:bidi w:val="0"/>
      </w:pPr>
      <w:r>
        <w:rPr>
          <w:rtl w:val="0"/>
        </w:rPr>
        <w:t>&lt;ul class="list-unstyled" style="text-align: left;font-size: 1em"&gt;</w:t>
      </w:r>
    </w:p>
    <w:p>
      <w:pPr>
        <w:pStyle w:val="Body"/>
        <w:bidi w:val="0"/>
      </w:pPr>
      <w:r>
        <w:rPr>
          <w:rtl w:val="0"/>
        </w:rPr>
        <w:t xml:space="preserve"> </w:t>
        <w:tab/>
        <w:t>&lt;li style="list-style-type: none"&gt;</w:t>
      </w:r>
    </w:p>
    <w:p>
      <w:pPr>
        <w:pStyle w:val="Body"/>
        <w:bidi w:val="0"/>
      </w:pPr>
      <w:r>
        <w:rPr>
          <w:rtl w:val="0"/>
        </w:rPr>
        <w:t>&lt;ul class="list-unstyled" style="text-align: left;font-size: 1em"&gt;</w:t>
      </w:r>
    </w:p>
    <w:p>
      <w:pPr>
        <w:pStyle w:val="Body"/>
        <w:bidi w:val="0"/>
      </w:pPr>
      <w:r>
        <w:rPr>
          <w:rtl w:val="0"/>
        </w:rPr>
        <w:t xml:space="preserve"> </w:t>
        <w:tab/>
        <w:t>&lt;li&gt;</w:t>
      </w:r>
    </w:p>
    <w:p>
      <w:pPr>
        <w:pStyle w:val="Body"/>
        <w:bidi w:val="0"/>
      </w:pPr>
    </w:p>
    <w:p>
      <w:pPr>
        <w:pStyle w:val="Body"/>
        <w:bidi w:val="0"/>
      </w:pPr>
      <w:r>
        <w:rPr>
          <w:rtl w:val="0"/>
          <w:lang w:val="de-DE"/>
        </w:rPr>
        <w:t>&lt;hr /&gt;</w:t>
      </w:r>
    </w:p>
    <w:p>
      <w:pPr>
        <w:pStyle w:val="Body"/>
        <w:bidi w:val="0"/>
      </w:pPr>
    </w:p>
    <w:p>
      <w:pPr>
        <w:pStyle w:val="Body"/>
        <w:bidi w:val="0"/>
      </w:pPr>
      <w:r>
        <w:rPr>
          <w:rtl w:val="0"/>
        </w:rPr>
        <w:t>&lt;/li&gt;</w:t>
      </w:r>
    </w:p>
    <w:p>
      <w:pPr>
        <w:pStyle w:val="Body"/>
        <w:bidi w:val="0"/>
      </w:pPr>
      <w:r>
        <w:rPr>
          <w:rtl w:val="0"/>
        </w:rPr>
        <w:t xml:space="preserve"> </w:t>
        <w:tab/>
        <w:t>&lt;li&gt;&lt;a href="https://www.linkedin.com/in/glory-dan-dukor-001" target="_blank" rel="noopener"&gt;&lt;img class="wp-image-188 alignright" src="https://tarheels.live/dcwilljrlab/wp-content/uploads/sites/991/2022/08/Glory_DanDukor.png" alt="" width="175" height="173" /&gt;&lt;/a&gt;&lt;/li&gt;</w:t>
      </w:r>
    </w:p>
    <w:p>
      <w:pPr>
        <w:pStyle w:val="Body"/>
        <w:bidi w:val="0"/>
      </w:pPr>
      <w:r>
        <w:rPr>
          <w:rtl w:val="0"/>
        </w:rPr>
        <w:t xml:space="preserve"> </w:t>
        <w:tab/>
        <w:t>&lt;li&gt;</w:t>
      </w:r>
    </w:p>
    <w:p>
      <w:pPr>
        <w:pStyle w:val="Body"/>
        <w:bidi w:val="0"/>
      </w:pPr>
      <w:r>
        <w:rPr>
          <w:rtl w:val="0"/>
        </w:rPr>
        <w:t>&lt;h2&gt;&lt;a href="https://www.linkedin.com/in/glory-dan-dukor-001" target="_blank" rel="noopener"&gt;Glory Dan-Dukor&lt;/a&gt; &lt;a href="https://www.linkedin.com/in/glory-dan-dukor-001" target="_blank" rel="noopener"&gt;&lt;i class="fa" style="font-size: 24px"&gt;</w:t>
      </w:r>
      <w:r>
        <w:rPr>
          <w:rFonts w:ascii="Arial Unicode MS" w:cs="Arial Unicode MS" w:hAnsi="Arial Unicode MS" w:eastAsia="Arial Unicode MS" w:hint="default"/>
          <w:b w:val="0"/>
          <w:bCs w:val="0"/>
          <w:i w:val="0"/>
          <w:iCs w:val="0"/>
          <w:rtl w:val="0"/>
        </w:rPr>
        <w:sym w:font="Arial Unicode MS" w:char="F08C"/>
      </w:r>
      <w:r>
        <w:rPr>
          <w:rtl w:val="0"/>
        </w:rPr>
        <w:t>&lt;/i&gt;&lt;/a&gt;&lt;/h2&gt;</w:t>
      </w:r>
    </w:p>
    <w:p>
      <w:pPr>
        <w:pStyle w:val="Body"/>
        <w:bidi w:val="0"/>
      </w:pPr>
      <w:r>
        <w:rPr>
          <w:rtl w:val="0"/>
        </w:rPr>
        <w:t>Graduate Student, Pharmacy</w:t>
      </w:r>
    </w:p>
    <w:p>
      <w:pPr>
        <w:pStyle w:val="Body"/>
        <w:bidi w:val="0"/>
      </w:pPr>
      <w:r>
        <w:rPr>
          <w:rtl w:val="0"/>
        </w:rPr>
        <w:t>&lt;a href="https://pharmacy.unc.edu/divisions/cbmc/"&gt;Chemical Biology and Medicinal Chemistry&lt;/a&gt;</w:t>
      </w:r>
    </w:p>
    <w:p>
      <w:pPr>
        <w:pStyle w:val="Body"/>
        <w:bidi w:val="0"/>
      </w:pPr>
      <w:r>
        <w:rPr>
          <w:rtl w:val="0"/>
        </w:rPr>
        <w:t>Email: &lt;a&gt;glorydan@email.unc.edu&lt;/a&gt;&lt;/li&gt;</w:t>
      </w:r>
    </w:p>
    <w:p>
      <w:pPr>
        <w:pStyle w:val="Body"/>
        <w:bidi w:val="0"/>
      </w:pPr>
      <w:r>
        <w:rPr>
          <w:rtl w:val="0"/>
        </w:rPr>
        <w:t xml:space="preserve"> </w:t>
        <w:tab/>
        <w:t>&lt;li&gt;&lt;/li&gt;</w:t>
      </w:r>
    </w:p>
    <w:p>
      <w:pPr>
        <w:pStyle w:val="Body"/>
        <w:bidi w:val="0"/>
      </w:pPr>
      <w:r>
        <w:rPr>
          <w:rtl w:val="0"/>
        </w:rPr>
        <w:t>&lt;/ul&gt;</w:t>
      </w:r>
    </w:p>
    <w:p>
      <w:pPr>
        <w:pStyle w:val="Body"/>
        <w:bidi w:val="0"/>
      </w:pPr>
      <w:r>
        <w:rPr>
          <w:rtl w:val="0"/>
        </w:rPr>
        <w:t>&lt;/li&gt;</w:t>
      </w:r>
    </w:p>
    <w:p>
      <w:pPr>
        <w:pStyle w:val="Body"/>
        <w:bidi w:val="0"/>
      </w:pPr>
      <w:r>
        <w:rPr>
          <w:rtl w:val="0"/>
        </w:rPr>
        <w:t>&lt;/ul&gt;</w:t>
      </w:r>
    </w:p>
    <w:p>
      <w:pPr>
        <w:pStyle w:val="Body"/>
        <w:bidi w:val="0"/>
      </w:pPr>
      <w:r>
        <w:rPr>
          <w:rtl w:val="0"/>
        </w:rPr>
        <w:t>&lt;p style="padding: 0px 0px 0px 20px"&gt;Glory is a recent UNC undergraduate with a degree in Chemistry. Originally from Dallas, she joined the Eshelman School of Pharmacy through the CBMC program. She has an extremely vibrant and energetic personality matching her favorite dish Egusi soup.&lt;/p&gt;</w:t>
      </w:r>
    </w:p>
    <w:p>
      <w:pPr>
        <w:pStyle w:val="Body"/>
        <w:bidi w:val="0"/>
      </w:pPr>
    </w:p>
    <w:p>
      <w:pPr>
        <w:pStyle w:val="Body"/>
        <w:bidi w:val="0"/>
      </w:pPr>
      <w:r>
        <w:rPr>
          <w:rtl w:val="0"/>
        </w:rPr>
        <w:t>&lt;/div&gt;</w:t>
      </w:r>
    </w:p>
    <w:p>
      <w:pPr>
        <w:pStyle w:val="Body"/>
        <w:bidi w:val="0"/>
      </w:pPr>
      <w:r>
        <w:rPr>
          <w:rtl w:val="0"/>
        </w:rPr>
        <w:t>&lt;/div&gt;</w:t>
      </w:r>
    </w:p>
    <w:p>
      <w:pPr>
        <w:pStyle w:val="Body"/>
        <w:bidi w:val="0"/>
      </w:pPr>
      <w:r>
        <w:rPr>
          <w:rtl w:val="0"/>
        </w:rPr>
        <w:t>&lt;div class="row"&gt;</w:t>
      </w:r>
    </w:p>
    <w:p>
      <w:pPr>
        <w:pStyle w:val="Body"/>
        <w:bidi w:val="0"/>
      </w:pPr>
      <w:r>
        <w:rPr>
          <w:rtl w:val="0"/>
          <w:lang w:val="it-IT"/>
        </w:rPr>
        <w:t>&lt;div class="col-xl-6"&gt;</w:t>
      </w:r>
    </w:p>
    <w:p>
      <w:pPr>
        <w:pStyle w:val="Body"/>
        <w:bidi w:val="0"/>
      </w:pPr>
      <w:r>
        <w:rPr>
          <w:rtl w:val="0"/>
        </w:rPr>
        <w:t>&lt;ul class="list-unstyled" style="text-align: left;font-size: 1em"&gt;</w:t>
      </w:r>
    </w:p>
    <w:p>
      <w:pPr>
        <w:pStyle w:val="Body"/>
        <w:bidi w:val="0"/>
      </w:pPr>
      <w:r>
        <w:rPr>
          <w:rtl w:val="0"/>
        </w:rPr>
        <w:t xml:space="preserve"> </w:t>
        <w:tab/>
        <w:t>&lt;li style="list-style-type: none"&gt;</w:t>
      </w:r>
    </w:p>
    <w:p>
      <w:pPr>
        <w:pStyle w:val="Body"/>
        <w:bidi w:val="0"/>
      </w:pPr>
      <w:r>
        <w:rPr>
          <w:rtl w:val="0"/>
        </w:rPr>
        <w:t>&lt;ul class="list-unstyled" style="text-align: left;font-size: 1em"&gt;</w:t>
      </w:r>
    </w:p>
    <w:p>
      <w:pPr>
        <w:pStyle w:val="Body"/>
        <w:bidi w:val="0"/>
      </w:pPr>
      <w:r>
        <w:rPr>
          <w:rtl w:val="0"/>
        </w:rPr>
        <w:t xml:space="preserve"> </w:t>
        <w:tab/>
        <w:t>&lt;li&gt;</w:t>
      </w:r>
    </w:p>
    <w:p>
      <w:pPr>
        <w:pStyle w:val="Body"/>
        <w:bidi w:val="0"/>
      </w:pPr>
    </w:p>
    <w:p>
      <w:pPr>
        <w:pStyle w:val="Body"/>
        <w:bidi w:val="0"/>
      </w:pPr>
      <w:r>
        <w:rPr>
          <w:rtl w:val="0"/>
          <w:lang w:val="de-DE"/>
        </w:rPr>
        <w:t>&lt;hr /&gt;</w:t>
      </w:r>
    </w:p>
    <w:p>
      <w:pPr>
        <w:pStyle w:val="Body"/>
        <w:bidi w:val="0"/>
      </w:pPr>
    </w:p>
    <w:p>
      <w:pPr>
        <w:pStyle w:val="Body"/>
        <w:bidi w:val="0"/>
      </w:pPr>
      <w:r>
        <w:rPr>
          <w:rtl w:val="0"/>
        </w:rPr>
        <w:t>&lt;/li&gt;</w:t>
      </w:r>
    </w:p>
    <w:p>
      <w:pPr>
        <w:pStyle w:val="Body"/>
        <w:bidi w:val="0"/>
      </w:pPr>
      <w:r>
        <w:rPr>
          <w:rtl w:val="0"/>
        </w:rPr>
        <w:t xml:space="preserve"> </w:t>
        <w:tab/>
        <w:t>&lt;li&gt;&lt;a href="https://www.linkedin.com/in/parnika-agrawal-8648aa208?trk=public_profile_samename-profile"&gt;&lt;img class="wp-image-188 alignright" src="https://tarheels.live/dcwilljrlab/wp-content/uploads/sites/991/2022/08/ParnikaProfile.jpeg" alt="" width="175" height="173" /&gt;&lt;/a&gt;&lt;/li&gt;</w:t>
      </w:r>
    </w:p>
    <w:p>
      <w:pPr>
        <w:pStyle w:val="Body"/>
        <w:bidi w:val="0"/>
      </w:pPr>
      <w:r>
        <w:rPr>
          <w:rtl w:val="0"/>
        </w:rPr>
        <w:t xml:space="preserve"> </w:t>
        <w:tab/>
        <w:t>&lt;li&gt;</w:t>
      </w:r>
    </w:p>
    <w:p>
      <w:pPr>
        <w:pStyle w:val="Body"/>
        <w:bidi w:val="0"/>
      </w:pPr>
      <w:r>
        <w:rPr>
          <w:rtl w:val="0"/>
        </w:rPr>
        <w:t>&lt;h2&gt;&lt;a href="https://www.linkedin.com/in/parnika-agrawal-8648aa208?trk=public_profile_samename-profile" target="_blank" rel="noopener noreferrer"&gt;Parnika Agrawal&lt;/a&gt; &lt;a href="https://www.linkedin.com/in/parnika-agrawal-8648aa208?trk=public_profile_samename-profile" target="_blank" rel="noopener"&gt;&lt;i class="fa" style="font-size: 24px"&gt;</w:t>
      </w:r>
      <w:r>
        <w:rPr>
          <w:rFonts w:ascii="Arial Unicode MS" w:cs="Arial Unicode MS" w:hAnsi="Arial Unicode MS" w:eastAsia="Arial Unicode MS" w:hint="default"/>
          <w:b w:val="0"/>
          <w:bCs w:val="0"/>
          <w:i w:val="0"/>
          <w:iCs w:val="0"/>
          <w:rtl w:val="0"/>
        </w:rPr>
        <w:sym w:font="Arial Unicode MS" w:char="F08C"/>
      </w:r>
      <w:r>
        <w:rPr>
          <w:rtl w:val="0"/>
        </w:rPr>
        <w:t>&lt;/i&gt;&lt;/a&gt;&lt;/h2&gt;</w:t>
      </w:r>
    </w:p>
    <w:p>
      <w:pPr>
        <w:pStyle w:val="Body"/>
        <w:bidi w:val="0"/>
      </w:pPr>
      <w:r>
        <w:rPr>
          <w:rtl w:val="0"/>
        </w:rPr>
        <w:t>Undergraduate Student, Biostatistics</w:t>
      </w:r>
    </w:p>
    <w:p>
      <w:pPr>
        <w:pStyle w:val="Body"/>
        <w:bidi w:val="0"/>
      </w:pPr>
      <w:r>
        <w:rPr>
          <w:rtl w:val="0"/>
        </w:rPr>
        <w:t>&lt;a href="https://sph.unc.edu/bios/biostatistics/" target="_blank" rel="noopener"&gt;Gillings School of Global Public Health&lt;/a&gt;</w:t>
      </w:r>
    </w:p>
    <w:p>
      <w:pPr>
        <w:pStyle w:val="Body"/>
        <w:bidi w:val="0"/>
      </w:pPr>
      <w:r>
        <w:rPr>
          <w:rtl w:val="0"/>
        </w:rPr>
        <w:t>Email: &lt;a href="mailto:parnika@email.unc.edu" target="_blank" rel="noopener"&gt;parnika@email.unc.edu&lt;/a&gt;&lt;/li&gt;</w:t>
      </w:r>
    </w:p>
    <w:p>
      <w:pPr>
        <w:pStyle w:val="Body"/>
        <w:bidi w:val="0"/>
      </w:pPr>
      <w:r>
        <w:rPr>
          <w:rtl w:val="0"/>
        </w:rPr>
        <w:t xml:space="preserve"> </w:t>
        <w:tab/>
        <w:t>&lt;li&gt;&lt;/li&gt;</w:t>
      </w:r>
    </w:p>
    <w:p>
      <w:pPr>
        <w:pStyle w:val="Body"/>
        <w:bidi w:val="0"/>
      </w:pPr>
      <w:r>
        <w:rPr>
          <w:rtl w:val="0"/>
        </w:rPr>
        <w:t>&lt;/ul&gt;</w:t>
      </w:r>
    </w:p>
    <w:p>
      <w:pPr>
        <w:pStyle w:val="Body"/>
        <w:bidi w:val="0"/>
      </w:pPr>
      <w:r>
        <w:rPr>
          <w:rtl w:val="0"/>
        </w:rPr>
        <w:t>&lt;/li&gt;</w:t>
      </w:r>
    </w:p>
    <w:p>
      <w:pPr>
        <w:pStyle w:val="Body"/>
        <w:bidi w:val="0"/>
      </w:pPr>
      <w:r>
        <w:rPr>
          <w:rtl w:val="0"/>
        </w:rPr>
        <w:t>&lt;/ul&gt;</w:t>
      </w:r>
    </w:p>
    <w:p>
      <w:pPr>
        <w:pStyle w:val="Body"/>
        <w:bidi w:val="0"/>
      </w:pPr>
      <w:r>
        <w:rPr>
          <w:rtl w:val="0"/>
        </w:rPr>
        <w:t>&lt;p style="padding: 0px 0px 0px 20px"&gt;Parnika is a senior honors student studying biostatistics. Parnika has become an essential lab member in wet and dry lab expertise. In her spare time Parnika is an avid follower of UNC basketball, Go Heels!&lt;/p&gt;</w:t>
      </w:r>
    </w:p>
    <w:p>
      <w:pPr>
        <w:pStyle w:val="Body"/>
        <w:bidi w:val="0"/>
      </w:pPr>
    </w:p>
    <w:p>
      <w:pPr>
        <w:pStyle w:val="Body"/>
        <w:bidi w:val="0"/>
      </w:pPr>
      <w:r>
        <w:rPr>
          <w:rtl w:val="0"/>
        </w:rPr>
        <w:t>&lt;/div&gt;</w:t>
      </w:r>
    </w:p>
    <w:p>
      <w:pPr>
        <w:pStyle w:val="Body"/>
        <w:bidi w:val="0"/>
      </w:pPr>
      <w:r>
        <w:rPr>
          <w:rtl w:val="0"/>
        </w:rPr>
        <w:t>&lt;/div&gt;</w:t>
      </w:r>
    </w:p>
    <w:p>
      <w:pPr>
        <w:pStyle w:val="Body"/>
        <w:bidi w:val="0"/>
      </w:pPr>
      <w:r>
        <w:rPr>
          <w:rtl w:val="0"/>
        </w:rPr>
        <w:t>&lt;/div&gt;</w:t>
      </w:r>
    </w:p>
    <w:p>
      <w:pPr>
        <w:pStyle w:val="Body"/>
        <w:bidi w:val="0"/>
      </w:pPr>
      <w:r>
        <w:rPr>
          <w:rtl w:val="0"/>
        </w:rPr>
        <w:t>&amp;nbsp;</w:t>
      </w:r>
    </w:p>
    <w:p>
      <w:pPr>
        <w:pStyle w:val="Body"/>
        <w:bidi w:val="0"/>
      </w:pPr>
      <w:r>
        <w:rPr>
          <w:rtl w:val="0"/>
        </w:rPr>
        <w:t>&lt;div class="row"&gt;</w:t>
      </w:r>
    </w:p>
    <w:p>
      <w:pPr>
        <w:pStyle w:val="Body"/>
        <w:bidi w:val="0"/>
      </w:pPr>
      <w:r>
        <w:rPr>
          <w:rtl w:val="0"/>
          <w:lang w:val="it-IT"/>
        </w:rPr>
        <w:t>&lt;div class="col-xl-6"&gt;</w:t>
      </w:r>
    </w:p>
    <w:p>
      <w:pPr>
        <w:pStyle w:val="Body"/>
        <w:bidi w:val="0"/>
      </w:pPr>
      <w:r>
        <w:rPr>
          <w:rtl w:val="0"/>
        </w:rPr>
        <w:t>&lt;ul class="list-unstyled" style="text-align: left;font-size: 1em"&gt;</w:t>
      </w:r>
    </w:p>
    <w:p>
      <w:pPr>
        <w:pStyle w:val="Body"/>
        <w:bidi w:val="0"/>
      </w:pPr>
      <w:r>
        <w:rPr>
          <w:rtl w:val="0"/>
        </w:rPr>
        <w:t xml:space="preserve"> </w:t>
        <w:tab/>
        <w:t>&lt;li&gt;</w:t>
      </w:r>
    </w:p>
    <w:p>
      <w:pPr>
        <w:pStyle w:val="Body"/>
        <w:bidi w:val="0"/>
      </w:pPr>
    </w:p>
    <w:p>
      <w:pPr>
        <w:pStyle w:val="Body"/>
        <w:bidi w:val="0"/>
      </w:pPr>
      <w:r>
        <w:rPr>
          <w:rtl w:val="0"/>
          <w:lang w:val="de-DE"/>
        </w:rPr>
        <w:t>&lt;hr /&gt;</w:t>
      </w:r>
    </w:p>
    <w:p>
      <w:pPr>
        <w:pStyle w:val="Body"/>
        <w:bidi w:val="0"/>
      </w:pPr>
    </w:p>
    <w:p>
      <w:pPr>
        <w:pStyle w:val="Body"/>
        <w:bidi w:val="0"/>
      </w:pPr>
      <w:r>
        <w:rPr>
          <w:rtl w:val="0"/>
        </w:rPr>
        <w:t>&lt;/li&gt;</w:t>
      </w:r>
    </w:p>
    <w:p>
      <w:pPr>
        <w:pStyle w:val="Body"/>
        <w:bidi w:val="0"/>
      </w:pPr>
      <w:r>
        <w:rPr>
          <w:rtl w:val="0"/>
        </w:rPr>
        <w:t>&lt;/ul&gt;</w:t>
      </w:r>
    </w:p>
    <w:p>
      <w:pPr>
        <w:pStyle w:val="Body"/>
        <w:bidi w:val="0"/>
      </w:pPr>
      <w:r>
        <w:rPr>
          <w:rtl w:val="0"/>
        </w:rPr>
        <w:t>&lt;/div&gt;</w:t>
      </w:r>
    </w:p>
    <w:p>
      <w:pPr>
        <w:pStyle w:val="Body"/>
        <w:bidi w:val="0"/>
      </w:pPr>
      <w:r>
        <w:rPr>
          <w:rtl w:val="0"/>
        </w:rPr>
        <w:t>&lt;/div&gt;</w:t>
      </w:r>
    </w:p>
    <w:p>
      <w:pPr>
        <w:pStyle w:val="Body"/>
        <w:bidi w:val="0"/>
      </w:pPr>
      <w:r>
        <w:rPr>
          <w:rtl w:val="0"/>
        </w:rPr>
        <w:t>&lt;h2 style="padding: 25px"&gt;Former Members&lt;/h2&gt;</w:t>
      </w:r>
    </w:p>
    <w:p>
      <w:pPr>
        <w:pStyle w:val="Body"/>
        <w:bidi w:val="0"/>
      </w:pPr>
      <w:r>
        <w:rPr>
          <w:rtl w:val="0"/>
        </w:rPr>
        <w:t>&lt;div style="text-align: center;padding: 50px"&gt;[heels_custom_div class=""][table id=1 row_hover=1 /][/heels_custom_div]&lt;/div&gt;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