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9D871" w14:textId="77777777" w:rsidR="006A089C" w:rsidRDefault="00A6318B">
      <w:r>
        <w:rPr>
          <w:noProof/>
        </w:rPr>
        <w:drawing>
          <wp:anchor distT="0" distB="0" distL="0" distR="0" simplePos="0" relativeHeight="251658240" behindDoc="0" locked="0" layoutInCell="1" allowOverlap="1" wp14:anchorId="31FE7A96" wp14:editId="0AB1AB94">
            <wp:simplePos x="0" y="0"/>
            <wp:positionH relativeFrom="page">
              <wp:align>left</wp:align>
            </wp:positionH>
            <wp:positionV relativeFrom="paragraph">
              <wp:posOffset>-453390</wp:posOffset>
            </wp:positionV>
            <wp:extent cx="7583533" cy="1776549"/>
            <wp:effectExtent l="0" t="0" r="0" b="0"/>
            <wp:wrapNone/>
            <wp:docPr id="1" name="Picture 1" descr="N:\Artwork Files\EP-7822134338\v2\letterhead-header-0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83533" cy="17765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F14575" w14:textId="77777777" w:rsidR="006A089C" w:rsidRDefault="006A089C"/>
    <w:p w14:paraId="2202949D" w14:textId="77777777" w:rsidR="006A089C" w:rsidRDefault="006A089C"/>
    <w:p w14:paraId="580C0F4B" w14:textId="77777777" w:rsidR="006A089C" w:rsidRDefault="00A6318B">
      <w:r>
        <w:pict w14:anchorId="5D10137F">
          <v:shapetype id="_x0000_t202" coordsize="21600,21600" o:spt="202" path="m,l,21600r21600,l21600,xe">
            <v:stroke joinstyle="miter"/>
            <v:path gradientshapeok="t" o:connecttype="rect"/>
          </v:shapetype>
          <v:shape id="_x0000_s2053" type="#_x0000_t202" style="position:absolute;margin-left:18pt;margin-top:24.15pt;width:281.65pt;height:104.05pt;z-index:251678720;visibility:visible;mso-wrap-style:square;mso-width-percent:0;mso-wrap-distance-left:.00025mm;mso-wrap-distance-top:0;mso-wrap-distance-right:.00025mm;mso-wrap-distance-bottom:0;mso-position-horizontal-relative:margin;mso-width-percent:0;mso-width-relative:page;mso-height-relative:page;v-text-anchor:top" filled="f" stroked="f">
            <v:textbox inset="2.50014mm,1.3mm,2.50014mm,1.3mm">
              <w:txbxContent>
                <w:p w14:paraId="19713FC9" w14:textId="77777777" w:rsidR="006A089C" w:rsidRDefault="00A6318B">
                  <w:pPr>
                    <w:spacing w:after="0"/>
                    <w:rPr>
                      <w:sz w:val="20"/>
                    </w:rPr>
                  </w:pPr>
                  <w:r>
                    <w:rPr>
                      <w:b/>
                      <w:color w:val="CC9900"/>
                      <w:sz w:val="20"/>
                    </w:rPr>
                    <w:t>Address:</w:t>
                  </w:r>
                  <w:r>
                    <w:rPr>
                      <w:sz w:val="20"/>
                    </w:rPr>
                    <w:t xml:space="preserve">  </w:t>
                  </w:r>
                </w:p>
                <w:p w14:paraId="28A8B7D2" w14:textId="77777777" w:rsidR="006A089C" w:rsidRDefault="00A6318B">
                  <w:pPr>
                    <w:spacing w:after="0" w:line="240" w:lineRule="auto"/>
                    <w:rPr>
                      <w:rFonts w:eastAsia="Times New Roman"/>
                      <w:color w:val="000000"/>
                    </w:rPr>
                  </w:pPr>
                  <w:r>
                    <w:rPr>
                      <w:rFonts w:eastAsia="Times New Roman"/>
                      <w:color w:val="000000"/>
                    </w:rPr>
                    <w:t>Complex Reports</w:t>
                  </w:r>
                </w:p>
                <w:p w14:paraId="6BA0B6CC" w14:textId="77777777" w:rsidR="006A089C" w:rsidRDefault="00A6318B">
                  <w:pPr>
                    <w:spacing w:after="0" w:line="240" w:lineRule="auto"/>
                    <w:rPr>
                      <w:rFonts w:eastAsia="Times New Roman"/>
                      <w:color w:val="000000"/>
                    </w:rPr>
                  </w:pPr>
                  <w:r>
                    <w:rPr>
                      <w:rFonts w:eastAsia="Times New Roman"/>
                      <w:color w:val="000000"/>
                    </w:rPr>
                    <w:t>The White House Suite</w:t>
                  </w:r>
                </w:p>
                <w:p w14:paraId="0F91A334" w14:textId="77777777" w:rsidR="006A089C" w:rsidRDefault="00A6318B">
                  <w:pPr>
                    <w:spacing w:after="0" w:line="240" w:lineRule="auto"/>
                    <w:rPr>
                      <w:rFonts w:eastAsia="Times New Roman"/>
                      <w:color w:val="000000"/>
                    </w:rPr>
                  </w:pPr>
                  <w:r>
                    <w:rPr>
                      <w:rFonts w:eastAsia="Times New Roman"/>
                      <w:color w:val="000000"/>
                    </w:rPr>
                    <w:t>5 Chorley New Road</w:t>
                  </w:r>
                </w:p>
                <w:p w14:paraId="612EB55D" w14:textId="77777777" w:rsidR="006A089C" w:rsidRDefault="00A6318B">
                  <w:pPr>
                    <w:spacing w:after="0" w:line="240" w:lineRule="auto"/>
                    <w:rPr>
                      <w:rFonts w:eastAsia="Times New Roman"/>
                      <w:color w:val="000000"/>
                    </w:rPr>
                  </w:pPr>
                  <w:r>
                    <w:rPr>
                      <w:rFonts w:eastAsia="Times New Roman"/>
                      <w:color w:val="000000"/>
                    </w:rPr>
                    <w:t>Bolton</w:t>
                  </w:r>
                </w:p>
                <w:p w14:paraId="57F0A8D2" w14:textId="77777777" w:rsidR="006A089C" w:rsidRDefault="00A6318B">
                  <w:pPr>
                    <w:spacing w:after="0" w:line="240" w:lineRule="auto"/>
                    <w:rPr>
                      <w:rFonts w:eastAsia="Times New Roman"/>
                      <w:color w:val="000000"/>
                    </w:rPr>
                  </w:pPr>
                  <w:r>
                    <w:rPr>
                      <w:rFonts w:eastAsia="Times New Roman"/>
                      <w:color w:val="000000"/>
                    </w:rPr>
                    <w:t xml:space="preserve">BL1 4QP   </w:t>
                  </w:r>
                </w:p>
              </w:txbxContent>
            </v:textbox>
            <w10:wrap anchorx="margin"/>
          </v:shape>
        </w:pict>
      </w:r>
      <w:r>
        <w:pict w14:anchorId="4CC8DAF5">
          <v:shape id="_x0000_s2052" type="#_x0000_t202" style="position:absolute;margin-left:354pt;margin-top:22.15pt;width:148pt;height:23.5pt;z-index:251679744;visibility:visible;mso-height-percent:0;mso-wrap-distance-left:.00025mm;mso-wrap-distance-top:0;mso-wrap-distance-right:.00025mm;mso-wrap-distance-bottom:0;mso-position-horizontal-relative:margin;mso-height-percent:0;mso-width-relative:page;mso-height-relative:page;v-text-anchor:top" filled="f" stroked="f">
            <v:textbox inset="2.50014mm,1.3mm,2.50014mm,1.3mm">
              <w:txbxContent>
                <w:p w14:paraId="1E423670" w14:textId="77777777" w:rsidR="006A089C" w:rsidRDefault="00A6318B">
                  <w:pPr>
                    <w:rPr>
                      <w:b/>
                    </w:rPr>
                  </w:pPr>
                  <w:r>
                    <w:rPr>
                      <w:b/>
                      <w:color w:val="CC9900"/>
                      <w:sz w:val="20"/>
                    </w:rPr>
                    <w:t>Date:</w:t>
                  </w:r>
                  <w:r>
                    <w:rPr>
                      <w:b/>
                      <w:sz w:val="20"/>
                    </w:rPr>
                    <w:t xml:space="preserve">   01 May 2026</w:t>
                  </w:r>
                </w:p>
              </w:txbxContent>
            </v:textbox>
            <w10:wrap anchorx="margin"/>
          </v:shape>
        </w:pict>
      </w:r>
    </w:p>
    <w:p w14:paraId="61B39C4A" w14:textId="77777777" w:rsidR="006A089C" w:rsidRDefault="006A089C"/>
    <w:p w14:paraId="427FC03D" w14:textId="77777777" w:rsidR="006A089C" w:rsidRDefault="00A6318B">
      <w:r>
        <w:pict w14:anchorId="5084D174">
          <v:shape id="_x0000_s2051" type="#_x0000_t202" style="position:absolute;margin-left:354pt;margin-top:5.5pt;width:134.05pt;height:26.5pt;z-index:251683840;visibility:visible;mso-wrap-style:square;mso-width-percent:0;mso-height-percent:0;mso-wrap-distance-left:.00025mm;mso-wrap-distance-top:0;mso-wrap-distance-right:.00025mm;mso-wrap-distance-bottom:0;mso-position-horizontal-relative:margin;mso-width-percent:0;mso-height-percent:0;mso-width-relative:page;mso-height-relative:page;v-text-anchor:top" filled="f" stroked="f">
            <v:textbox inset="2.50014mm,1.3mm,2.50014mm,1.3mm">
              <w:txbxContent>
                <w:p w14:paraId="46AEE507" w14:textId="77777777" w:rsidR="006A089C" w:rsidRDefault="00A6318B">
                  <w:pPr>
                    <w:rPr>
                      <w:b/>
                    </w:rPr>
                  </w:pPr>
                  <w:r>
                    <w:rPr>
                      <w:b/>
                      <w:color w:val="CC9900"/>
                      <w:sz w:val="20"/>
                    </w:rPr>
                    <w:t>Our Ref:</w:t>
                  </w:r>
                  <w:r>
                    <w:rPr>
                      <w:b/>
                      <w:sz w:val="20"/>
                    </w:rPr>
                    <w:t xml:space="preserve">  225870.TA</w:t>
                  </w:r>
                </w:p>
              </w:txbxContent>
            </v:textbox>
            <w10:wrap anchorx="margin"/>
          </v:shape>
        </w:pict>
      </w:r>
    </w:p>
    <w:p w14:paraId="39FEB994" w14:textId="77777777" w:rsidR="006A089C" w:rsidRDefault="00A6318B">
      <w:pPr>
        <w:tabs>
          <w:tab w:val="left" w:pos="3268"/>
        </w:tabs>
      </w:pPr>
      <w:r>
        <w:pict w14:anchorId="126430ED">
          <v:shape id="_x0000_s2050" type="#_x0000_t202" style="position:absolute;margin-left:355.05pt;margin-top:19.75pt;width:140.35pt;height:44.5pt;z-index:251684864;visibility:visible;mso-wrap-distance-left:.00025mm;mso-wrap-distance-top:0;mso-wrap-distance-right:.00025mm;mso-wrap-distance-bottom:0;mso-position-horizontal-relative:margin;mso-width-relative:page;mso-height-relative:page;v-text-anchor:top" filled="f" stroked="f">
            <v:textbox inset="2.50014mm,1.3mm,2.50014mm,1.3mm">
              <w:txbxContent>
                <w:p w14:paraId="79C2CFDB" w14:textId="56B65745" w:rsidR="006A089C" w:rsidRDefault="006A089C">
                  <w:pPr>
                    <w:rPr>
                      <w:b/>
                    </w:rPr>
                  </w:pPr>
                </w:p>
              </w:txbxContent>
            </v:textbox>
            <w10:wrap anchorx="margin"/>
          </v:shape>
        </w:pict>
      </w:r>
    </w:p>
    <w:p w14:paraId="7C223F4C" w14:textId="77777777" w:rsidR="006A089C" w:rsidRDefault="00A6318B">
      <w:pPr>
        <w:pStyle w:val="Proclaim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ab/>
        <w:t xml:space="preserve"> </w:t>
      </w:r>
    </w:p>
    <w:p w14:paraId="48E35353" w14:textId="77777777" w:rsidR="006A089C" w:rsidRDefault="006A089C">
      <w:pPr>
        <w:rPr>
          <w:lang w:eastAsia="en-US"/>
        </w:rPr>
      </w:pPr>
    </w:p>
    <w:p w14:paraId="30B389AB" w14:textId="77777777" w:rsidR="006A089C" w:rsidRDefault="00A6318B">
      <w:pPr>
        <w:pStyle w:val="Proclaim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E-mail:</w:t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  <w:t>records@qc-law.co.uk</w:t>
      </w:r>
    </w:p>
    <w:p w14:paraId="72B5434E" w14:textId="77777777" w:rsidR="006A089C" w:rsidRDefault="006A089C">
      <w:pPr>
        <w:rPr>
          <w:lang w:eastAsia="en-US"/>
        </w:rPr>
      </w:pPr>
    </w:p>
    <w:p w14:paraId="2EE3ED8A" w14:textId="77777777" w:rsidR="006A089C" w:rsidRDefault="006A089C"/>
    <w:p w14:paraId="791C97AD" w14:textId="77777777" w:rsidR="006A089C" w:rsidRDefault="00A6318B">
      <w:pPr>
        <w:pStyle w:val="Proclaim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Dear Sirs </w:t>
      </w:r>
    </w:p>
    <w:p w14:paraId="58F3D22A" w14:textId="77777777" w:rsidR="006A089C" w:rsidRDefault="006A089C">
      <w:pPr>
        <w:pStyle w:val="Proclaim"/>
        <w:rPr>
          <w:rFonts w:ascii="Calibri" w:eastAsia="Calibri" w:hAnsi="Calibri" w:cs="Calibri"/>
          <w:b/>
          <w:bCs/>
        </w:rPr>
      </w:pPr>
    </w:p>
    <w:p w14:paraId="1CD27B16" w14:textId="77777777" w:rsidR="006A089C" w:rsidRDefault="00A6318B">
      <w:pPr>
        <w:pStyle w:val="Proclaim"/>
        <w:contextualSpacing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 xml:space="preserve">Re: </w:t>
      </w:r>
      <w:r>
        <w:rPr>
          <w:rFonts w:ascii="Calibri" w:eastAsia="Calibri" w:hAnsi="Calibri" w:cs="Calibri"/>
          <w:b/>
          <w:bCs/>
        </w:rPr>
        <w:tab/>
      </w:r>
      <w:r>
        <w:rPr>
          <w:rFonts w:ascii="Calibri" w:eastAsia="Calibri" w:hAnsi="Calibri" w:cs="Calibri"/>
          <w:b/>
          <w:bCs/>
        </w:rPr>
        <w:tab/>
      </w:r>
      <w:r>
        <w:rPr>
          <w:rFonts w:ascii="Calibri" w:eastAsia="Calibri" w:hAnsi="Calibri" w:cs="Calibri"/>
          <w:b/>
          <w:bCs/>
        </w:rPr>
        <w:t xml:space="preserve">Mr Chaudhary Ameer </w:t>
      </w:r>
    </w:p>
    <w:p w14:paraId="51C8CF10" w14:textId="77777777" w:rsidR="006A089C" w:rsidRDefault="00A6318B">
      <w:pPr>
        <w:pStyle w:val="Proclaim"/>
        <w:contextualSpacing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Acc date</w:t>
      </w:r>
      <w:r>
        <w:rPr>
          <w:rFonts w:ascii="Calibri" w:eastAsia="Calibri" w:hAnsi="Calibri" w:cs="Calibri"/>
          <w:b/>
          <w:bCs/>
        </w:rPr>
        <w:tab/>
        <w:t>29-Apr-2026</w:t>
      </w:r>
      <w:r>
        <w:rPr>
          <w:rFonts w:ascii="Calibri" w:eastAsia="Calibri" w:hAnsi="Calibri" w:cs="Calibri"/>
          <w:b/>
          <w:bCs/>
        </w:rPr>
        <w:tab/>
      </w:r>
    </w:p>
    <w:p w14:paraId="1FBC6B03" w14:textId="77777777" w:rsidR="006A089C" w:rsidRDefault="00A6318B">
      <w:pPr>
        <w:spacing w:line="240" w:lineRule="auto"/>
        <w:contextualSpacing/>
        <w:jc w:val="both"/>
        <w:rPr>
          <w:b/>
          <w:color w:val="000000"/>
        </w:rPr>
      </w:pPr>
      <w:r>
        <w:rPr>
          <w:b/>
          <w:bCs/>
        </w:rPr>
        <w:t>Vehicle reg</w:t>
      </w:r>
      <w:r>
        <w:rPr>
          <w:b/>
          <w:bCs/>
        </w:rPr>
        <w:tab/>
      </w:r>
      <w:r>
        <w:rPr>
          <w:b/>
          <w:color w:val="000000"/>
        </w:rPr>
        <w:t>MX67 PXS</w:t>
      </w:r>
    </w:p>
    <w:p w14:paraId="1A620F89" w14:textId="77777777" w:rsidR="006A089C" w:rsidRDefault="00A6318B">
      <w:pPr>
        <w:spacing w:line="240" w:lineRule="auto"/>
        <w:contextualSpacing/>
        <w:jc w:val="both"/>
        <w:rPr>
          <w:b/>
          <w:color w:val="000000"/>
        </w:rPr>
      </w:pPr>
      <w:r>
        <w:rPr>
          <w:b/>
          <w:bCs/>
        </w:rPr>
        <w:t>Make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color w:val="000000"/>
        </w:rPr>
        <w:t>Toyota Prius</w:t>
      </w:r>
      <w:r>
        <w:rPr>
          <w:b/>
          <w:bCs/>
        </w:rPr>
        <w:tab/>
      </w:r>
      <w:r>
        <w:rPr>
          <w:b/>
          <w:bCs/>
        </w:rPr>
        <w:tab/>
      </w:r>
    </w:p>
    <w:p w14:paraId="3EFAAC26" w14:textId="77777777" w:rsidR="006A089C" w:rsidRDefault="00A6318B">
      <w:pPr>
        <w:spacing w:line="240" w:lineRule="auto"/>
        <w:contextualSpacing/>
        <w:jc w:val="both"/>
        <w:rPr>
          <w:b/>
          <w:color w:val="000000"/>
        </w:rPr>
      </w:pPr>
      <w:r>
        <w:rPr>
          <w:b/>
          <w:bCs/>
        </w:rPr>
        <w:t>Location</w:t>
      </w:r>
      <w:r>
        <w:rPr>
          <w:b/>
          <w:bCs/>
        </w:rPr>
        <w:tab/>
        <w:t>34 Avon Way Colchester CO4 3TP</w:t>
      </w:r>
    </w:p>
    <w:p w14:paraId="31AAFC2E" w14:textId="77777777" w:rsidR="006A089C" w:rsidRDefault="00A6318B">
      <w:pPr>
        <w:jc w:val="both"/>
        <w:rPr>
          <w:b/>
          <w:color w:val="000000"/>
        </w:rPr>
      </w:pPr>
      <w:r>
        <w:rPr>
          <w:b/>
          <w:bCs/>
        </w:rPr>
        <w:t>Contact no</w:t>
      </w:r>
      <w:r>
        <w:rPr>
          <w:b/>
          <w:bCs/>
        </w:rPr>
        <w:tab/>
      </w:r>
      <w:r>
        <w:rPr>
          <w:b/>
          <w:color w:val="000000"/>
        </w:rPr>
        <w:t>07462777478</w:t>
      </w:r>
    </w:p>
    <w:p w14:paraId="07994A67" w14:textId="77777777" w:rsidR="006A089C" w:rsidRDefault="006A089C">
      <w:pPr>
        <w:pStyle w:val="Proclaim"/>
        <w:rPr>
          <w:rFonts w:ascii="Calibri" w:eastAsia="Calibri" w:hAnsi="Calibri" w:cs="Calibri"/>
          <w:lang w:val="en-US"/>
        </w:rPr>
      </w:pPr>
    </w:p>
    <w:p w14:paraId="1EC81528" w14:textId="77777777" w:rsidR="006A089C" w:rsidRDefault="00A6318B">
      <w:pPr>
        <w:pStyle w:val="Proclaim"/>
        <w:ind w:left="1440" w:hanging="1440"/>
        <w:rPr>
          <w:rFonts w:ascii="Calibri" w:eastAsia="Calibri" w:hAnsi="Calibri" w:cs="Calibri"/>
          <w:bCs/>
        </w:rPr>
      </w:pPr>
      <w:r>
        <w:rPr>
          <w:rFonts w:ascii="Calibri" w:eastAsia="Calibri" w:hAnsi="Calibri" w:cs="Calibri"/>
          <w:bCs/>
        </w:rPr>
        <w:t xml:space="preserve">We write in connection to the above matter. </w:t>
      </w:r>
    </w:p>
    <w:p w14:paraId="7CE05ACC" w14:textId="77777777" w:rsidR="006A089C" w:rsidRDefault="006A089C">
      <w:pPr>
        <w:pStyle w:val="Proclaim"/>
        <w:ind w:left="1440" w:hanging="1440"/>
        <w:rPr>
          <w:rFonts w:ascii="Calibri" w:eastAsia="Calibri" w:hAnsi="Calibri" w:cs="Calibri"/>
          <w:bCs/>
        </w:rPr>
      </w:pPr>
    </w:p>
    <w:p w14:paraId="460837F3" w14:textId="77777777" w:rsidR="006A089C" w:rsidRDefault="00A6318B">
      <w:pPr>
        <w:pStyle w:val="Proclaim"/>
        <w:rPr>
          <w:rFonts w:ascii="Calibri" w:eastAsia="Calibri" w:hAnsi="Calibri" w:cs="Calibri"/>
          <w:bCs/>
        </w:rPr>
      </w:pPr>
      <w:r>
        <w:rPr>
          <w:rFonts w:ascii="Calibri" w:eastAsia="Calibri" w:hAnsi="Calibri" w:cs="Calibri"/>
          <w:bCs/>
        </w:rPr>
        <w:t xml:space="preserve">Please find attached herewith a new set of instructions to provide an engineer’s report detailing the damage to the aforementioned claimant’s motor vehicle. </w:t>
      </w:r>
    </w:p>
    <w:p w14:paraId="44573839" w14:textId="77777777" w:rsidR="006A089C" w:rsidRDefault="006A089C">
      <w:pPr>
        <w:pStyle w:val="Proclaim"/>
        <w:ind w:left="1440" w:hanging="1440"/>
        <w:rPr>
          <w:rFonts w:ascii="Calibri" w:eastAsia="Calibri" w:hAnsi="Calibri" w:cs="Calibri"/>
          <w:bCs/>
        </w:rPr>
      </w:pPr>
    </w:p>
    <w:p w14:paraId="6114BF77" w14:textId="77777777" w:rsidR="006A089C" w:rsidRDefault="00A6318B">
      <w:pPr>
        <w:pStyle w:val="Proclaim"/>
        <w:rPr>
          <w:rFonts w:ascii="Calibri" w:eastAsia="Calibri" w:hAnsi="Calibri" w:cs="Calibri"/>
          <w:bCs/>
        </w:rPr>
      </w:pPr>
      <w:r>
        <w:rPr>
          <w:rFonts w:ascii="Calibri" w:eastAsia="Calibri" w:hAnsi="Calibri" w:cs="Calibri"/>
          <w:bCs/>
        </w:rPr>
        <w:t xml:space="preserve">Please note the claimant is currently in us of a hire vehicle and his car is currently in storage. We would appreciate it if you could arrange an examination of the same as a matter of urgency at the aforementioned address </w:t>
      </w:r>
    </w:p>
    <w:p w14:paraId="7402337C" w14:textId="77777777" w:rsidR="006A089C" w:rsidRDefault="006A089C">
      <w:pPr>
        <w:pStyle w:val="Proclaim"/>
        <w:ind w:left="1440" w:hanging="1440"/>
        <w:rPr>
          <w:rFonts w:ascii="Calibri" w:eastAsia="Calibri" w:hAnsi="Calibri" w:cs="Calibri"/>
          <w:bCs/>
        </w:rPr>
      </w:pPr>
    </w:p>
    <w:p w14:paraId="137E1489" w14:textId="77777777" w:rsidR="006A089C" w:rsidRDefault="00A6318B">
      <w:pPr>
        <w:pStyle w:val="Proclaim"/>
        <w:rPr>
          <w:rFonts w:ascii="Calibri" w:eastAsia="Calibri" w:hAnsi="Calibri" w:cs="Calibri"/>
          <w:bCs/>
        </w:rPr>
      </w:pPr>
      <w:r>
        <w:rPr>
          <w:rFonts w:ascii="Calibri" w:eastAsia="Calibri" w:hAnsi="Calibri" w:cs="Calibri"/>
          <w:bCs/>
        </w:rPr>
        <w:t xml:space="preserve">If you have any queries with regards to this matter do not hesitate to contact the writer on the aforementioned number and or email quoting our reference number. </w:t>
      </w:r>
    </w:p>
    <w:p w14:paraId="66E6823E" w14:textId="77777777" w:rsidR="006A089C" w:rsidRDefault="006A089C">
      <w:pPr>
        <w:pStyle w:val="Proclaim"/>
        <w:ind w:left="1440" w:hanging="1440"/>
        <w:rPr>
          <w:rFonts w:ascii="Calibri" w:eastAsia="Calibri" w:hAnsi="Calibri" w:cs="Calibri"/>
          <w:bCs/>
        </w:rPr>
      </w:pPr>
    </w:p>
    <w:p w14:paraId="341F6063" w14:textId="77777777" w:rsidR="006A089C" w:rsidRDefault="00A6318B">
      <w:pPr>
        <w:pStyle w:val="Proclaim"/>
        <w:ind w:left="1440" w:hanging="1440"/>
        <w:rPr>
          <w:rFonts w:ascii="Calibri" w:eastAsia="Calibri" w:hAnsi="Calibri" w:cs="Calibri"/>
          <w:bCs/>
        </w:rPr>
      </w:pPr>
      <w:r>
        <w:rPr>
          <w:rFonts w:ascii="Calibri" w:eastAsia="Calibri" w:hAnsi="Calibri" w:cs="Calibri"/>
          <w:bCs/>
        </w:rPr>
        <w:t xml:space="preserve">We look forward to receiving your response. </w:t>
      </w:r>
    </w:p>
    <w:p w14:paraId="32C183F7" w14:textId="77777777" w:rsidR="006A089C" w:rsidRDefault="00A6318B">
      <w:r>
        <w:t>Yours Faithfully</w:t>
      </w:r>
    </w:p>
    <w:p w14:paraId="44F077F1" w14:textId="77777777" w:rsidR="006A089C" w:rsidRDefault="00A6318B">
      <w:r>
        <w:rPr>
          <w:rFonts w:ascii="Mistral" w:eastAsia="Mistral" w:hAnsi="Mistral" w:cs="Mistral"/>
          <w:b/>
          <w:sz w:val="48"/>
        </w:rPr>
        <w:t>QC Law</w:t>
      </w:r>
    </w:p>
    <w:p w14:paraId="583630E4" w14:textId="77777777" w:rsidR="006A089C" w:rsidRDefault="006A089C"/>
    <w:sectPr w:rsidR="006A089C">
      <w:footerReference w:type="default" r:id="rId9"/>
      <w:pgSz w:w="11906" w:h="16838"/>
      <w:pgMar w:top="720" w:right="720" w:bottom="720" w:left="720" w:header="708" w:footer="209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A27139" w14:textId="77777777" w:rsidR="00A6318B" w:rsidRDefault="00A6318B">
      <w:pPr>
        <w:spacing w:after="0" w:line="240" w:lineRule="auto"/>
      </w:pPr>
      <w:r>
        <w:separator/>
      </w:r>
    </w:p>
  </w:endnote>
  <w:endnote w:type="continuationSeparator" w:id="0">
    <w:p w14:paraId="4199EF51" w14:textId="77777777" w:rsidR="00A6318B" w:rsidRDefault="00A631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roman"/>
    <w:notTrueType/>
    <w:pitch w:val="default"/>
  </w:font>
  <w:font w:name="SimSun">
    <w:altName w:val="宋体"/>
    <w:panose1 w:val="02010600030101010101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stral">
    <w:panose1 w:val="03090702030407020403"/>
    <w:charset w:val="00"/>
    <w:family w:val="script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5A31DF" w14:textId="77777777" w:rsidR="006A089C" w:rsidRDefault="00A6318B">
    <w:pPr>
      <w:pStyle w:val="Footer"/>
      <w:rPr>
        <w:sz w:val="20"/>
      </w:rPr>
    </w:pPr>
    <w:r>
      <w:rPr>
        <w:noProof/>
        <w:sz w:val="20"/>
      </w:rPr>
      <w:drawing>
        <wp:anchor distT="0" distB="0" distL="0" distR="0" simplePos="0" relativeHeight="251658240" behindDoc="1" locked="0" layoutInCell="1" allowOverlap="1" wp14:anchorId="01AF30FE" wp14:editId="38F72583">
          <wp:simplePos x="0" y="0"/>
          <wp:positionH relativeFrom="page">
            <wp:align>left</wp:align>
          </wp:positionH>
          <wp:positionV relativeFrom="paragraph">
            <wp:posOffset>138430</wp:posOffset>
          </wp:positionV>
          <wp:extent cx="7582588" cy="1509310"/>
          <wp:effectExtent l="0" t="0" r="0" b="0"/>
          <wp:wrapNone/>
          <wp:docPr id="2" name="Picture 2" descr="EP-594141152_LH_1-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82588" cy="15093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D380A82" w14:textId="77777777" w:rsidR="006A089C" w:rsidRDefault="00A6318B">
    <w:pPr>
      <w:pStyle w:val="Footer"/>
    </w:pPr>
    <w:r>
      <w:pict w14:anchorId="7C66F6FE">
        <v:shapetype id="_x0000_t202" coordsize="21600,21600" o:spt="202" path="m,l,21600r21600,l21600,xe">
          <v:stroke joinstyle="miter"/>
          <v:path gradientshapeok="t" o:connecttype="rect"/>
        </v:shapetype>
        <v:shape id="_x0000_s1030" type="#_x0000_t202" style="position:absolute;margin-left:-22.45pt;margin-top:68.45pt;width:597.05pt;height:29.55pt;z-index:251657728;visibility:visible;mso-wrap-style:square;mso-width-percent:0;mso-wrap-distance-left:.00025mm;mso-wrap-distance-top:0;mso-wrap-distance-right:.00025mm;mso-wrap-distance-bottom:0;mso-position-horizontal-relative:margin;mso-width-percent:0;mso-width-relative:margin;mso-height-relative:margin;v-text-anchor:top" filled="f" stroked="f">
          <v:textbox inset="2.50014mm,1.3mm,2.50014mm,1.3mm">
            <w:txbxContent>
              <w:p w14:paraId="7E0876FF" w14:textId="77777777" w:rsidR="006A089C" w:rsidRDefault="00A6318B">
                <w:pPr>
                  <w:spacing w:after="0"/>
                  <w:rPr>
                    <w:sz w:val="14"/>
                  </w:rPr>
                </w:pPr>
                <w:r>
                  <w:rPr>
                    <w:b/>
                    <w:sz w:val="14"/>
                  </w:rPr>
                  <w:t>Qc Law Solicitors Ltd is a limited company registered in England &amp; Wales Authorised under number 09533621, QC Law Solicitors are Authorised and</w:t>
                </w:r>
                <w:r>
                  <w:rPr>
                    <w:b/>
                    <w:sz w:val="14"/>
                  </w:rPr>
                  <w:t xml:space="preserve"> regulated by The Solicitors Regulation Authority </w:t>
                </w:r>
              </w:p>
              <w:p w14:paraId="25CA13A4" w14:textId="77777777" w:rsidR="006A089C" w:rsidRDefault="00A6318B">
                <w:pPr>
                  <w:spacing w:after="0"/>
                  <w:jc w:val="center"/>
                  <w:rPr>
                    <w:b/>
                    <w:sz w:val="14"/>
                  </w:rPr>
                </w:pPr>
                <w:r>
                  <w:rPr>
                    <w:b/>
                    <w:sz w:val="14"/>
                  </w:rPr>
                  <w:t>SRA No: 637793.  List of partners available for inspection upon request.</w:t>
                </w:r>
              </w:p>
            </w:txbxContent>
          </v:textbox>
          <w10:wrap anchorx="margin"/>
        </v:shape>
      </w:pict>
    </w:r>
    <w:r>
      <w:pict w14:anchorId="151E6E67">
        <v:shape id="_x0000_s1029" type="#_x0000_t202" style="position:absolute;margin-left:150.75pt;margin-top:59.45pt;width:311.85pt;height:21.6pt;z-index:251656704;visibility:visible;mso-wrap-style:square;mso-width-percent:0;mso-wrap-distance-left:.00025mm;mso-wrap-distance-top:0;mso-wrap-distance-right:.00025mm;mso-wrap-distance-bottom:0;mso-position-horizontal-relative:margin;mso-width-percent:0;mso-width-relative:margin;mso-height-relative:margin;v-text-anchor:top" filled="f" stroked="f">
          <v:textbox inset="2.50014mm,1.3mm,2.50014mm,1.3mm">
            <w:txbxContent>
              <w:p w14:paraId="0DE6E64E" w14:textId="77777777" w:rsidR="006A089C" w:rsidRDefault="00A6318B">
                <w:pPr>
                  <w:rPr>
                    <w:sz w:val="16"/>
                  </w:rPr>
                </w:pPr>
                <w:r>
                  <w:rPr>
                    <w:sz w:val="16"/>
                  </w:rPr>
                  <w:t>QC Law     |   633 Halifax Road     |   Liversedge    |   WF15 8HG</w:t>
                </w:r>
              </w:p>
              <w:p w14:paraId="6E1E0271" w14:textId="77777777" w:rsidR="006A089C" w:rsidRDefault="006A089C"/>
            </w:txbxContent>
          </v:textbox>
          <w10:wrap anchorx="margin"/>
        </v:shape>
      </w:pict>
    </w:r>
    <w:r>
      <w:pict w14:anchorId="4B7E3045">
        <v:shape id="_x0000_s1028" type="#_x0000_t202" style="position:absolute;margin-left:276.3pt;margin-top:45.2pt;width:80.15pt;height:18.65pt;z-index:251659776;visibility:visible;mso-wrap-style:square;mso-width-percent:0;mso-height-percent:0;mso-wrap-distance-left:.00025mm;mso-wrap-distance-top:0;mso-wrap-distance-right:.00025mm;mso-wrap-distance-bottom:0;mso-position-horizontal-relative:margin;mso-width-percent:0;mso-height-percent:0;mso-width-relative:margin;mso-height-relative:margin;v-text-anchor:top" filled="f" stroked="f">
          <v:textbox inset="2.50014mm,1.3mm,2.50014mm,1.3mm">
            <w:txbxContent>
              <w:p w14:paraId="021DCCEB" w14:textId="77777777" w:rsidR="006A089C" w:rsidRDefault="00A6318B">
                <w:pPr>
                  <w:rPr>
                    <w:sz w:val="16"/>
                  </w:rPr>
                </w:pPr>
                <w:r>
                  <w:rPr>
                    <w:sz w:val="16"/>
                  </w:rPr>
                  <w:t>info@qc-law.co.uk</w:t>
                </w:r>
              </w:p>
            </w:txbxContent>
          </v:textbox>
          <w10:wrap anchorx="margin"/>
        </v:shape>
      </w:pict>
    </w:r>
    <w:r>
      <w:pict w14:anchorId="430EB284">
        <v:shape id="_x0000_s1027" type="#_x0000_t202" style="position:absolute;margin-left:369.25pt;margin-top:44.45pt;width:89.45pt;height:18.65pt;z-index:251660800;visibility:visible;mso-wrap-style:square;mso-width-percent:0;mso-height-percent:0;mso-wrap-distance-left:.00025mm;mso-wrap-distance-top:0;mso-wrap-distance-right:.00025mm;mso-wrap-distance-bottom:0;mso-position-horizontal-relative:margin;mso-width-percent:0;mso-height-percent:0;mso-width-relative:margin;mso-height-relative:margin;v-text-anchor:top" filled="f" stroked="f">
          <v:textbox inset="2.50014mm,1.3mm,2.50014mm,1.3mm">
            <w:txbxContent>
              <w:p w14:paraId="748C2D6D" w14:textId="77777777" w:rsidR="006A089C" w:rsidRDefault="00A6318B">
                <w:pPr>
                  <w:rPr>
                    <w:sz w:val="16"/>
                  </w:rPr>
                </w:pPr>
                <w:r>
                  <w:rPr>
                    <w:sz w:val="16"/>
                  </w:rPr>
                  <w:t>www.qc-law.co.uk</w:t>
                </w:r>
              </w:p>
              <w:p w14:paraId="40B7AECD" w14:textId="77777777" w:rsidR="006A089C" w:rsidRDefault="006A089C"/>
            </w:txbxContent>
          </v:textbox>
          <w10:wrap anchorx="margin"/>
        </v:shape>
      </w:pict>
    </w:r>
    <w:r>
      <w:pict w14:anchorId="25E33790">
        <v:shape id="_x0000_s1026" type="#_x0000_t202" style="position:absolute;margin-left:105.1pt;margin-top:44.45pt;width:75.1pt;height:18.65pt;z-index:251655680;visibility:visible;mso-wrap-style:square;mso-width-percent:0;mso-height-percent:0;mso-wrap-distance-left:.00025mm;mso-wrap-distance-top:0;mso-wrap-distance-right:.00025mm;mso-wrap-distance-bottom:0;mso-position-horizontal-relative:margin;mso-width-percent:0;mso-height-percent:0;mso-width-relative:margin;mso-height-relative:margin;v-text-anchor:top" filled="f" stroked="f">
          <v:textbox inset="2.50014mm,1.3mm,2.50014mm,1.3mm">
            <w:txbxContent>
              <w:p w14:paraId="2E1004B4" w14:textId="77777777" w:rsidR="006A089C" w:rsidRDefault="00A6318B">
                <w:pPr>
                  <w:rPr>
                    <w:sz w:val="16"/>
                  </w:rPr>
                </w:pPr>
                <w:r>
                  <w:rPr>
                    <w:sz w:val="16"/>
                  </w:rPr>
                  <w:t>01484 818123</w:t>
                </w:r>
              </w:p>
            </w:txbxContent>
          </v:textbox>
          <w10:wrap anchorx="margin"/>
        </v:shape>
      </w:pict>
    </w:r>
    <w:r>
      <w:pict w14:anchorId="18D75F57">
        <v:shape id="_x0000_s1025" type="#_x0000_t202" style="position:absolute;margin-left:193.2pt;margin-top:44.45pt;width:70.8pt;height:18.65pt;z-index:251658752;visibility:visible;mso-wrap-style:square;mso-width-percent:0;mso-height-percent:0;mso-wrap-distance-left:.00025mm;mso-wrap-distance-top:0;mso-wrap-distance-right:.00025mm;mso-wrap-distance-bottom:0;mso-position-horizontal-relative:margin;mso-width-percent:0;mso-height-percent:0;mso-width-relative:margin;mso-height-relative:margin;v-text-anchor:top" filled="f" stroked="f">
          <v:textbox inset="2.50014mm,1.3mm,2.50014mm,1.3mm">
            <w:txbxContent>
              <w:p w14:paraId="590ACF43" w14:textId="77777777" w:rsidR="006A089C" w:rsidRDefault="00A6318B">
                <w:pPr>
                  <w:rPr>
                    <w:sz w:val="16"/>
                  </w:rPr>
                </w:pPr>
                <w:r>
                  <w:rPr>
                    <w:sz w:val="16"/>
                  </w:rPr>
                  <w:t>01484 818323</w:t>
                </w:r>
              </w:p>
            </w:txbxContent>
          </v:textbox>
          <w10:wrap anchorx="margin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1C75BE" w14:textId="77777777" w:rsidR="00A6318B" w:rsidRDefault="00A6318B">
      <w:pPr>
        <w:spacing w:after="0" w:line="240" w:lineRule="auto"/>
      </w:pPr>
      <w:r>
        <w:separator/>
      </w:r>
    </w:p>
  </w:footnote>
  <w:footnote w:type="continuationSeparator" w:id="0">
    <w:p w14:paraId="74886645" w14:textId="77777777" w:rsidR="00A6318B" w:rsidRDefault="00A631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D562A"/>
    <w:multiLevelType w:val="multilevel"/>
    <w:tmpl w:val="AB403B0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56162E"/>
    <w:multiLevelType w:val="multilevel"/>
    <w:tmpl w:val="1C9AB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eastAsia="Wingdings" w:hAnsi="Wingdings" w:cs="Wingdings"/>
      </w:rPr>
    </w:lvl>
  </w:abstractNum>
  <w:abstractNum w:abstractNumId="2" w15:restartNumberingAfterBreak="0">
    <w:nsid w:val="04584122"/>
    <w:multiLevelType w:val="multilevel"/>
    <w:tmpl w:val="DEF4C8E4"/>
    <w:lvl w:ilvl="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" w15:restartNumberingAfterBreak="0">
    <w:nsid w:val="084564F6"/>
    <w:multiLevelType w:val="multilevel"/>
    <w:tmpl w:val="FF96E84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7A2C68"/>
    <w:multiLevelType w:val="multilevel"/>
    <w:tmpl w:val="91284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eastAsia="Wingdings" w:hAnsi="Wingdings" w:cs="Wingdings"/>
      </w:rPr>
    </w:lvl>
  </w:abstractNum>
  <w:abstractNum w:abstractNumId="5" w15:restartNumberingAfterBreak="0">
    <w:nsid w:val="0C054AAA"/>
    <w:multiLevelType w:val="multilevel"/>
    <w:tmpl w:val="5A6A265E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732FA0"/>
    <w:multiLevelType w:val="multilevel"/>
    <w:tmpl w:val="B0285ED4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9174007"/>
    <w:multiLevelType w:val="multilevel"/>
    <w:tmpl w:val="20E8E1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EE0E2C"/>
    <w:multiLevelType w:val="multilevel"/>
    <w:tmpl w:val="CB621CA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346ABF"/>
    <w:multiLevelType w:val="multilevel"/>
    <w:tmpl w:val="D81647E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F07BBA"/>
    <w:multiLevelType w:val="multilevel"/>
    <w:tmpl w:val="BEA41B4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253856"/>
    <w:multiLevelType w:val="multilevel"/>
    <w:tmpl w:val="0B1EC4E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D112FD1"/>
    <w:multiLevelType w:val="multilevel"/>
    <w:tmpl w:val="1ECCD408"/>
    <w:lvl w:ilvl="0">
      <w:start w:val="17"/>
      <w:numFmt w:val="decimal"/>
      <w:lvlText w:val="%1."/>
      <w:lvlJc w:val="left"/>
      <w:pPr>
        <w:ind w:left="720" w:hanging="360"/>
      </w:pPr>
      <w:rPr>
        <w:b/>
        <w:sz w:val="1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AC2509"/>
    <w:multiLevelType w:val="multilevel"/>
    <w:tmpl w:val="0FFA5E12"/>
    <w:lvl w:ilvl="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4" w15:restartNumberingAfterBreak="0">
    <w:nsid w:val="319E2BB7"/>
    <w:multiLevelType w:val="multilevel"/>
    <w:tmpl w:val="70607A78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A3C4A2A"/>
    <w:multiLevelType w:val="multilevel"/>
    <w:tmpl w:val="FB56BDEA"/>
    <w:lvl w:ilvl="0">
      <w:start w:val="1"/>
      <w:numFmt w:val="bullet"/>
      <w:lvlText w:val=""/>
      <w:lvlJc w:val="left"/>
      <w:pPr>
        <w:ind w:left="72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288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04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480"/>
      </w:pPr>
      <w:rPr>
        <w:rFonts w:ascii="Wingdings" w:eastAsia="Wingdings" w:hAnsi="Wingdings" w:cs="Wingdings"/>
      </w:rPr>
    </w:lvl>
  </w:abstractNum>
  <w:abstractNum w:abstractNumId="16" w15:restartNumberingAfterBreak="0">
    <w:nsid w:val="3C3A3421"/>
    <w:multiLevelType w:val="multilevel"/>
    <w:tmpl w:val="3CF02DA6"/>
    <w:lvl w:ilvl="0">
      <w:start w:val="1"/>
      <w:numFmt w:val="bullet"/>
      <w:lvlText w:val=""/>
      <w:lvlJc w:val="left"/>
      <w:pPr>
        <w:ind w:left="36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eastAsia="Wingdings" w:hAnsi="Wingdings" w:cs="Wingdings"/>
      </w:rPr>
    </w:lvl>
  </w:abstractNum>
  <w:abstractNum w:abstractNumId="17" w15:restartNumberingAfterBreak="0">
    <w:nsid w:val="3C8870FB"/>
    <w:multiLevelType w:val="multilevel"/>
    <w:tmpl w:val="CE701F6C"/>
    <w:lvl w:ilvl="0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480"/>
      </w:pPr>
      <w:rPr>
        <w:rFonts w:ascii="Times New Roman" w:eastAsia="Times New Roman" w:hAnsi="Times New Roman" w:cs="Times New Roman"/>
      </w:rPr>
    </w:lvl>
  </w:abstractNum>
  <w:abstractNum w:abstractNumId="18" w15:restartNumberingAfterBreak="0">
    <w:nsid w:val="3D4533D8"/>
    <w:multiLevelType w:val="multilevel"/>
    <w:tmpl w:val="5052A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eastAsia="Wingdings" w:hAnsi="Wingdings" w:cs="Wingdings"/>
      </w:rPr>
    </w:lvl>
  </w:abstractNum>
  <w:abstractNum w:abstractNumId="19" w15:restartNumberingAfterBreak="0">
    <w:nsid w:val="433F062F"/>
    <w:multiLevelType w:val="multilevel"/>
    <w:tmpl w:val="F2E24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eastAsia="Wingdings" w:hAnsi="Wingdings" w:cs="Wingdings"/>
      </w:rPr>
    </w:lvl>
  </w:abstractNum>
  <w:abstractNum w:abstractNumId="20" w15:restartNumberingAfterBreak="0">
    <w:nsid w:val="434E4073"/>
    <w:multiLevelType w:val="multilevel"/>
    <w:tmpl w:val="73BA051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507667D"/>
    <w:multiLevelType w:val="multilevel"/>
    <w:tmpl w:val="1C2055C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eastAsia="Wingdings" w:hAnsi="Wingdings" w:cs="Wingdings"/>
      </w:rPr>
    </w:lvl>
  </w:abstractNum>
  <w:abstractNum w:abstractNumId="22" w15:restartNumberingAfterBreak="0">
    <w:nsid w:val="465905C1"/>
    <w:multiLevelType w:val="multilevel"/>
    <w:tmpl w:val="BAF49F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2220F4"/>
    <w:multiLevelType w:val="multilevel"/>
    <w:tmpl w:val="D8C2274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A723F06"/>
    <w:multiLevelType w:val="multilevel"/>
    <w:tmpl w:val="FA789814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4C937864"/>
    <w:multiLevelType w:val="multilevel"/>
    <w:tmpl w:val="DDA82C4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D586784"/>
    <w:multiLevelType w:val="multilevel"/>
    <w:tmpl w:val="16226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eastAsia="Wingdings" w:hAnsi="Wingdings" w:cs="Wingdings"/>
      </w:rPr>
    </w:lvl>
  </w:abstractNum>
  <w:abstractNum w:abstractNumId="27" w15:restartNumberingAfterBreak="0">
    <w:nsid w:val="4D8245FA"/>
    <w:multiLevelType w:val="multilevel"/>
    <w:tmpl w:val="9C7CD136"/>
    <w:lvl w:ilvl="0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480"/>
      </w:pPr>
      <w:rPr>
        <w:rFonts w:ascii="Times New Roman" w:eastAsia="Times New Roman" w:hAnsi="Times New Roman" w:cs="Times New Roman"/>
      </w:rPr>
    </w:lvl>
  </w:abstractNum>
  <w:abstractNum w:abstractNumId="28" w15:restartNumberingAfterBreak="0">
    <w:nsid w:val="512963B6"/>
    <w:multiLevelType w:val="multilevel"/>
    <w:tmpl w:val="081C8E54"/>
    <w:lvl w:ilvl="0">
      <w:start w:val="1"/>
      <w:numFmt w:val="bullet"/>
      <w:lvlText w:val=""/>
      <w:lvlJc w:val="left"/>
      <w:pPr>
        <w:ind w:left="36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eastAsia="Wingdings" w:hAnsi="Wingdings" w:cs="Wingdings"/>
      </w:rPr>
    </w:lvl>
  </w:abstractNum>
  <w:abstractNum w:abstractNumId="29" w15:restartNumberingAfterBreak="0">
    <w:nsid w:val="539C42E0"/>
    <w:multiLevelType w:val="multilevel"/>
    <w:tmpl w:val="93E2A90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3F21FA1"/>
    <w:multiLevelType w:val="multilevel"/>
    <w:tmpl w:val="4BE863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81149CE"/>
    <w:multiLevelType w:val="multilevel"/>
    <w:tmpl w:val="39FE4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eastAsia="Wingdings" w:hAnsi="Wingdings" w:cs="Wingdings"/>
      </w:rPr>
    </w:lvl>
  </w:abstractNum>
  <w:abstractNum w:abstractNumId="32" w15:restartNumberingAfterBreak="0">
    <w:nsid w:val="5C6C6F3C"/>
    <w:multiLevelType w:val="multilevel"/>
    <w:tmpl w:val="22D6D2B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D0719CB"/>
    <w:multiLevelType w:val="multilevel"/>
    <w:tmpl w:val="48CE9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5E0E1333"/>
    <w:multiLevelType w:val="multilevel"/>
    <w:tmpl w:val="9F8AEDCE"/>
    <w:lvl w:ilvl="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5" w15:restartNumberingAfterBreak="0">
    <w:nsid w:val="5ECE51ED"/>
    <w:multiLevelType w:val="multilevel"/>
    <w:tmpl w:val="62781DBA"/>
    <w:lvl w:ilvl="0">
      <w:start w:val="1"/>
      <w:numFmt w:val="bullet"/>
      <w:lvlText w:val=""/>
      <w:lvlJc w:val="left"/>
      <w:pPr>
        <w:ind w:left="36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eastAsia="Wingdings" w:hAnsi="Wingdings" w:cs="Wingdings"/>
      </w:rPr>
    </w:lvl>
  </w:abstractNum>
  <w:abstractNum w:abstractNumId="36" w15:restartNumberingAfterBreak="0">
    <w:nsid w:val="5EEB1559"/>
    <w:multiLevelType w:val="multilevel"/>
    <w:tmpl w:val="5F4EBA08"/>
    <w:lvl w:ilvl="0">
      <w:start w:val="1"/>
      <w:numFmt w:val="decimal"/>
      <w:lvlText w:val="%1."/>
      <w:lvlJc w:val="left"/>
      <w:pPr>
        <w:ind w:left="1493" w:hanging="360"/>
      </w:pPr>
    </w:lvl>
    <w:lvl w:ilvl="1">
      <w:start w:val="1"/>
      <w:numFmt w:val="lowerLetter"/>
      <w:lvlText w:val="%2."/>
      <w:lvlJc w:val="left"/>
      <w:pPr>
        <w:ind w:left="2213" w:hanging="360"/>
      </w:pPr>
    </w:lvl>
    <w:lvl w:ilvl="2">
      <w:start w:val="1"/>
      <w:numFmt w:val="lowerRoman"/>
      <w:lvlText w:val="%3."/>
      <w:lvlJc w:val="right"/>
      <w:pPr>
        <w:ind w:left="2933" w:hanging="180"/>
      </w:pPr>
    </w:lvl>
    <w:lvl w:ilvl="3">
      <w:start w:val="1"/>
      <w:numFmt w:val="decimal"/>
      <w:lvlText w:val="%4."/>
      <w:lvlJc w:val="left"/>
      <w:pPr>
        <w:ind w:left="3653" w:hanging="360"/>
      </w:pPr>
    </w:lvl>
    <w:lvl w:ilvl="4">
      <w:start w:val="1"/>
      <w:numFmt w:val="lowerLetter"/>
      <w:lvlText w:val="%5."/>
      <w:lvlJc w:val="left"/>
      <w:pPr>
        <w:ind w:left="4373" w:hanging="360"/>
      </w:pPr>
    </w:lvl>
    <w:lvl w:ilvl="5">
      <w:start w:val="1"/>
      <w:numFmt w:val="lowerRoman"/>
      <w:lvlText w:val="%6."/>
      <w:lvlJc w:val="right"/>
      <w:pPr>
        <w:ind w:left="5093" w:hanging="180"/>
      </w:pPr>
    </w:lvl>
    <w:lvl w:ilvl="6">
      <w:start w:val="1"/>
      <w:numFmt w:val="decimal"/>
      <w:lvlText w:val="%7."/>
      <w:lvlJc w:val="left"/>
      <w:pPr>
        <w:ind w:left="5813" w:hanging="360"/>
      </w:pPr>
    </w:lvl>
    <w:lvl w:ilvl="7">
      <w:start w:val="1"/>
      <w:numFmt w:val="lowerLetter"/>
      <w:lvlText w:val="%8."/>
      <w:lvlJc w:val="left"/>
      <w:pPr>
        <w:ind w:left="6533" w:hanging="360"/>
      </w:pPr>
    </w:lvl>
    <w:lvl w:ilvl="8">
      <w:start w:val="1"/>
      <w:numFmt w:val="lowerRoman"/>
      <w:lvlText w:val="%9."/>
      <w:lvlJc w:val="right"/>
      <w:pPr>
        <w:ind w:left="7253" w:hanging="180"/>
      </w:pPr>
    </w:lvl>
  </w:abstractNum>
  <w:abstractNum w:abstractNumId="37" w15:restartNumberingAfterBreak="0">
    <w:nsid w:val="5F656923"/>
    <w:multiLevelType w:val="multilevel"/>
    <w:tmpl w:val="607AC778"/>
    <w:lvl w:ilvl="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8" w15:restartNumberingAfterBreak="0">
    <w:nsid w:val="61386A8E"/>
    <w:multiLevelType w:val="multilevel"/>
    <w:tmpl w:val="50AC2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eastAsia="Wingdings" w:hAnsi="Wingdings" w:cs="Wingdings"/>
      </w:rPr>
    </w:lvl>
  </w:abstractNum>
  <w:abstractNum w:abstractNumId="39" w15:restartNumberingAfterBreak="0">
    <w:nsid w:val="66367403"/>
    <w:multiLevelType w:val="multilevel"/>
    <w:tmpl w:val="BFD85CE2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9CB5F6B"/>
    <w:multiLevelType w:val="multilevel"/>
    <w:tmpl w:val="CEBEC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eastAsia="Wingdings" w:hAnsi="Wingdings" w:cs="Wingdings"/>
      </w:rPr>
    </w:lvl>
  </w:abstractNum>
  <w:abstractNum w:abstractNumId="41" w15:restartNumberingAfterBreak="0">
    <w:nsid w:val="70511EB2"/>
    <w:multiLevelType w:val="multilevel"/>
    <w:tmpl w:val="91D057D0"/>
    <w:lvl w:ilvl="0">
      <w:start w:val="1"/>
      <w:numFmt w:val="bullet"/>
      <w:lvlText w:val=""/>
      <w:lvlJc w:val="left"/>
      <w:pPr>
        <w:ind w:left="72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288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04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480"/>
      </w:pPr>
      <w:rPr>
        <w:rFonts w:ascii="Wingdings" w:eastAsia="Wingdings" w:hAnsi="Wingdings" w:cs="Wingdings"/>
      </w:rPr>
    </w:lvl>
  </w:abstractNum>
  <w:abstractNum w:abstractNumId="42" w15:restartNumberingAfterBreak="0">
    <w:nsid w:val="76976036"/>
    <w:multiLevelType w:val="multilevel"/>
    <w:tmpl w:val="72209F4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eastAsia="Wingdings" w:hAnsi="Wingdings" w:cs="Wingdings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eastAsia="Wingdings" w:hAnsi="Wingdings" w:cs="Wingdings"/>
      </w:rPr>
    </w:lvl>
  </w:abstractNum>
  <w:abstractNum w:abstractNumId="43" w15:restartNumberingAfterBreak="0">
    <w:nsid w:val="76A84A2A"/>
    <w:multiLevelType w:val="multilevel"/>
    <w:tmpl w:val="CB0060FC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8C86FD5"/>
    <w:multiLevelType w:val="multilevel"/>
    <w:tmpl w:val="2AD6A14E"/>
    <w:lvl w:ilvl="0">
      <w:start w:val="1"/>
      <w:numFmt w:val="lowerRoman"/>
      <w:lvlText w:val="(%1)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A0C6BA2"/>
    <w:multiLevelType w:val="multilevel"/>
    <w:tmpl w:val="C97AED3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BD20847"/>
    <w:multiLevelType w:val="multilevel"/>
    <w:tmpl w:val="5718947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91823341">
    <w:abstractNumId w:val="17"/>
  </w:num>
  <w:num w:numId="2" w16cid:durableId="980384066">
    <w:abstractNumId w:val="15"/>
  </w:num>
  <w:num w:numId="3" w16cid:durableId="554239317">
    <w:abstractNumId w:val="25"/>
  </w:num>
  <w:num w:numId="4" w16cid:durableId="1763914773">
    <w:abstractNumId w:val="0"/>
  </w:num>
  <w:num w:numId="5" w16cid:durableId="78138575">
    <w:abstractNumId w:val="8"/>
  </w:num>
  <w:num w:numId="6" w16cid:durableId="1834492976">
    <w:abstractNumId w:val="39"/>
  </w:num>
  <w:num w:numId="7" w16cid:durableId="81030378">
    <w:abstractNumId w:val="37"/>
  </w:num>
  <w:num w:numId="8" w16cid:durableId="804009751">
    <w:abstractNumId w:val="43"/>
  </w:num>
  <w:num w:numId="9" w16cid:durableId="2037001354">
    <w:abstractNumId w:val="31"/>
  </w:num>
  <w:num w:numId="10" w16cid:durableId="342822895">
    <w:abstractNumId w:val="5"/>
  </w:num>
  <w:num w:numId="11" w16cid:durableId="1596285820">
    <w:abstractNumId w:val="28"/>
  </w:num>
  <w:num w:numId="12" w16cid:durableId="455953352">
    <w:abstractNumId w:val="4"/>
  </w:num>
  <w:num w:numId="13" w16cid:durableId="356544396">
    <w:abstractNumId w:val="35"/>
  </w:num>
  <w:num w:numId="14" w16cid:durableId="561529497">
    <w:abstractNumId w:val="7"/>
  </w:num>
  <w:num w:numId="15" w16cid:durableId="780298423">
    <w:abstractNumId w:val="6"/>
  </w:num>
  <w:num w:numId="16" w16cid:durableId="511408911">
    <w:abstractNumId w:val="36"/>
  </w:num>
  <w:num w:numId="17" w16cid:durableId="2101218101">
    <w:abstractNumId w:val="18"/>
  </w:num>
  <w:num w:numId="18" w16cid:durableId="698094101">
    <w:abstractNumId w:val="34"/>
  </w:num>
  <w:num w:numId="19" w16cid:durableId="170413596">
    <w:abstractNumId w:val="1"/>
  </w:num>
  <w:num w:numId="20" w16cid:durableId="1022516491">
    <w:abstractNumId w:val="23"/>
  </w:num>
  <w:num w:numId="21" w16cid:durableId="2142267121">
    <w:abstractNumId w:val="27"/>
  </w:num>
  <w:num w:numId="22" w16cid:durableId="1026056550">
    <w:abstractNumId w:val="24"/>
  </w:num>
  <w:num w:numId="23" w16cid:durableId="1054768296">
    <w:abstractNumId w:val="10"/>
  </w:num>
  <w:num w:numId="24" w16cid:durableId="984355412">
    <w:abstractNumId w:val="14"/>
  </w:num>
  <w:num w:numId="25" w16cid:durableId="63571967">
    <w:abstractNumId w:val="33"/>
  </w:num>
  <w:num w:numId="26" w16cid:durableId="168326012">
    <w:abstractNumId w:val="3"/>
  </w:num>
  <w:num w:numId="27" w16cid:durableId="1990479946">
    <w:abstractNumId w:val="11"/>
  </w:num>
  <w:num w:numId="28" w16cid:durableId="1122266830">
    <w:abstractNumId w:val="16"/>
  </w:num>
  <w:num w:numId="29" w16cid:durableId="1995985501">
    <w:abstractNumId w:val="19"/>
  </w:num>
  <w:num w:numId="30" w16cid:durableId="1508866892">
    <w:abstractNumId w:val="46"/>
  </w:num>
  <w:num w:numId="31" w16cid:durableId="774180636">
    <w:abstractNumId w:val="26"/>
  </w:num>
  <w:num w:numId="32" w16cid:durableId="1167162657">
    <w:abstractNumId w:val="38"/>
  </w:num>
  <w:num w:numId="33" w16cid:durableId="1488015491">
    <w:abstractNumId w:val="9"/>
  </w:num>
  <w:num w:numId="34" w16cid:durableId="1051076331">
    <w:abstractNumId w:val="30"/>
  </w:num>
  <w:num w:numId="35" w16cid:durableId="408844486">
    <w:abstractNumId w:val="2"/>
  </w:num>
  <w:num w:numId="36" w16cid:durableId="1986664568">
    <w:abstractNumId w:val="42"/>
  </w:num>
  <w:num w:numId="37" w16cid:durableId="225578194">
    <w:abstractNumId w:val="45"/>
  </w:num>
  <w:num w:numId="38" w16cid:durableId="424614166">
    <w:abstractNumId w:val="44"/>
  </w:num>
  <w:num w:numId="39" w16cid:durableId="1071152338">
    <w:abstractNumId w:val="29"/>
  </w:num>
  <w:num w:numId="40" w16cid:durableId="656151981">
    <w:abstractNumId w:val="21"/>
  </w:num>
  <w:num w:numId="41" w16cid:durableId="825392608">
    <w:abstractNumId w:val="20"/>
  </w:num>
  <w:num w:numId="42" w16cid:durableId="557711889">
    <w:abstractNumId w:val="40"/>
  </w:num>
  <w:num w:numId="43" w16cid:durableId="946502052">
    <w:abstractNumId w:val="12"/>
  </w:num>
  <w:num w:numId="44" w16cid:durableId="1179468781">
    <w:abstractNumId w:val="13"/>
  </w:num>
  <w:num w:numId="45" w16cid:durableId="1740251312">
    <w:abstractNumId w:val="32"/>
  </w:num>
  <w:num w:numId="46" w16cid:durableId="129445377">
    <w:abstractNumId w:val="22"/>
  </w:num>
  <w:num w:numId="47" w16cid:durableId="1147674098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089C"/>
    <w:rsid w:val="006A089C"/>
    <w:rsid w:val="0092517E"/>
    <w:rsid w:val="00A6318B"/>
    <w:rsid w:val="00DD3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2"/>
    </o:shapelayout>
  </w:shapeDefaults>
  <w:decimalSymbol w:val="."/>
  <w:listSeparator w:val=","/>
  <w14:docId w14:val="00615847"/>
  <w15:docId w15:val="{3FBC66E3-AAAC-44AB-9A8D-20DB0419F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GB" w:eastAsia="ar-S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List1">
    <w:name w:val="No List1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left w:w="0" w:type="dxa"/>
        <w:right w:w="0" w:type="dxa"/>
      </w:tblCellMar>
    </w:tblPr>
  </w:style>
  <w:style w:type="character" w:customStyle="1" w:styleId="NoList10">
    <w:name w:val="No List1"/>
    <w:semiHidden/>
    <w:unhideWhenUsed/>
  </w:style>
  <w:style w:type="paragraph" w:styleId="BalloonText">
    <w:name w:val="Balloon Text"/>
    <w:basedOn w:val="Normal"/>
    <w:link w:val="BalloonTextChar"/>
    <w:semiHidden/>
    <w:unhideWhenUsed/>
    <w:pPr>
      <w:spacing w:after="0" w:line="240" w:lineRule="auto"/>
    </w:pPr>
    <w:rPr>
      <w:rFonts w:ascii="Tahoma" w:eastAsia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Pr>
      <w:rFonts w:ascii="Tahoma" w:eastAsia="Tahoma" w:hAnsi="Tahoma" w:cs="Tahoma"/>
      <w:sz w:val="16"/>
      <w:szCs w:val="16"/>
    </w:rPr>
  </w:style>
  <w:style w:type="paragraph" w:styleId="Header">
    <w:name w:val="header"/>
    <w:basedOn w:val="Normal"/>
    <w:link w:val="HeaderChar"/>
    <w:unhideWhenUsed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</w:style>
  <w:style w:type="paragraph" w:styleId="Footer">
    <w:name w:val="footer"/>
    <w:basedOn w:val="Normal"/>
    <w:next w:val="Normal"/>
    <w:link w:val="FooterChar"/>
    <w:unhideWhenUsed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</w:style>
  <w:style w:type="paragraph" w:customStyle="1" w:styleId="Proclaim">
    <w:name w:val="Proclaim"/>
    <w:basedOn w:val="Normal"/>
    <w:next w:val="Normal"/>
    <w:link w:val="ProclaimChar"/>
    <w:pPr>
      <w:autoSpaceDE w:val="0"/>
      <w:autoSpaceDN w:val="0"/>
      <w:spacing w:after="0" w:line="240" w:lineRule="auto"/>
      <w:jc w:val="both"/>
    </w:pPr>
    <w:rPr>
      <w:rFonts w:ascii="Times New Roman" w:eastAsia="Times New Roman" w:hAnsi="Times New Roman" w:cs="Times New Roman"/>
      <w:lang w:eastAsia="en-US"/>
    </w:rPr>
  </w:style>
  <w:style w:type="character" w:customStyle="1" w:styleId="ProclaimChar">
    <w:name w:val="Proclaim Char"/>
    <w:link w:val="Proclaim"/>
    <w:rPr>
      <w:rFonts w:ascii="Times New Roman" w:eastAsia="Times New Roman" w:hAnsi="Times New Roman" w:cs="Times New Roman"/>
      <w:lang w:eastAsia="en-US"/>
    </w:rPr>
  </w:style>
  <w:style w:type="paragraph" w:styleId="BodyText">
    <w:name w:val="Body Text"/>
    <w:basedOn w:val="Normal"/>
    <w:link w:val="BodyTextChar"/>
    <w:semiHidden/>
    <w:unhideWhenUsed/>
    <w:pPr>
      <w:tabs>
        <w:tab w:val="left" w:pos="3330"/>
      </w:tabs>
      <w:suppressAutoHyphens/>
      <w:autoSpaceDE w:val="0"/>
      <w:autoSpaceDN w:val="0"/>
      <w:spacing w:after="0" w:line="240" w:lineRule="exact"/>
      <w:jc w:val="both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BodyTextChar">
    <w:name w:val="Body Text Char"/>
    <w:basedOn w:val="DefaultParagraphFont"/>
    <w:link w:val="BodyText"/>
    <w:semiHidden/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ListParagraph1">
    <w:name w:val="List Paragraph1"/>
    <w:basedOn w:val="Normal"/>
    <w:qFormat/>
    <w:pPr>
      <w:spacing w:after="0" w:line="240" w:lineRule="auto"/>
      <w:ind w:left="720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ListParagraph10">
    <w:name w:val="List Paragraph1"/>
    <w:basedOn w:val="Normal"/>
    <w:qFormat/>
    <w:pPr>
      <w:spacing w:after="0" w:line="240" w:lineRule="auto"/>
      <w:ind w:left="720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styleId="Hyperlink">
    <w:name w:val="Hyperlink"/>
    <w:semiHidden/>
    <w:unhideWhenUsed/>
    <w:rPr>
      <w:rFonts w:ascii="Times New Roman" w:eastAsia="Times New Roman" w:hAnsi="Times New Roman" w:cs="Times New Roman"/>
      <w:color w:val="0000FF"/>
      <w:u w:val="single"/>
    </w:rPr>
  </w:style>
  <w:style w:type="paragraph" w:customStyle="1" w:styleId="NormalWeb8">
    <w:name w:val="Normal (Web)8"/>
    <w:basedOn w:val="Normal"/>
    <w:pPr>
      <w:spacing w:before="100" w:beforeAutospacing="1" w:after="100" w:afterAutospacing="1" w:line="240" w:lineRule="auto"/>
      <w:ind w:left="120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BlockText">
    <w:name w:val="Block Text"/>
    <w:basedOn w:val="Normal"/>
    <w:semiHidden/>
    <w:unhideWhenUsed/>
    <w:pPr>
      <w:pBdr>
        <w:top w:val="single" w:sz="2" w:space="10" w:color="4472C4" w:shadow="1"/>
        <w:left w:val="single" w:sz="2" w:space="10" w:color="4472C4" w:shadow="1"/>
        <w:bottom w:val="single" w:sz="2" w:space="10" w:color="4472C4" w:shadow="1"/>
        <w:right w:val="single" w:sz="2" w:space="10" w:color="4472C4" w:shadow="1"/>
      </w:pBdr>
      <w:ind w:left="1152" w:right="1152"/>
    </w:pPr>
    <w:rPr>
      <w:i/>
      <w:iCs/>
      <w:color w:val="4472C4"/>
    </w:rPr>
  </w:style>
  <w:style w:type="paragraph" w:customStyle="1" w:styleId="NoSpacing1">
    <w:name w:val="No Spacing1"/>
    <w:qFormat/>
    <w:pPr>
      <w:spacing w:after="0" w:line="240" w:lineRule="auto"/>
    </w:p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NoSpacing2">
    <w:name w:val="No Spacing2"/>
    <w:qFormat/>
    <w:pPr>
      <w:spacing w:after="0" w:line="240" w:lineRule="auto"/>
    </w:pPr>
    <w:rPr>
      <w:rFonts w:ascii="Arial" w:eastAsia="Times New Roman" w:hAnsi="Arial" w:cs="Arial"/>
      <w:lang w:eastAsia="en-US"/>
    </w:rPr>
  </w:style>
  <w:style w:type="paragraph" w:styleId="NormalWeb">
    <w:name w:val="Normal (Web)"/>
    <w:basedOn w:val="Normal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7C36C85-20E0-4FF9-B1BD-F11DE0A5E6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309</TotalTime>
  <Pages>1</Pages>
  <Words>131</Words>
  <Characters>747</Characters>
  <Application>Microsoft Office Word</Application>
  <DocSecurity>0</DocSecurity>
  <Lines>6</Lines>
  <Paragraphs>1</Paragraphs>
  <ScaleCrop>false</ScaleCrop>
  <Company/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Rich</dc:creator>
  <cp:lastModifiedBy>Filehandler63</cp:lastModifiedBy>
  <cp:revision>122</cp:revision>
  <cp:lastPrinted>2019-03-25T18:08:00Z</cp:lastPrinted>
  <dcterms:created xsi:type="dcterms:W3CDTF">2019-03-25T18:23:00Z</dcterms:created>
  <dcterms:modified xsi:type="dcterms:W3CDTF">2026-05-01T13:49:00Z</dcterms:modified>
</cp:coreProperties>
</file>