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2971" w:rsidRPr="00812971" w:rsidRDefault="00812971" w:rsidP="00812971">
      <w:pPr>
        <w:jc w:val="right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i/>
          <w:color w:val="000000" w:themeColor="text1"/>
          <w:sz w:val="20"/>
        </w:rPr>
        <w:t>Mẫu số 2.1. Nội dung ghi nhật ký giám sát công tác triển khai</w:t>
      </w:r>
    </w:p>
    <w:p w:rsidR="00812971" w:rsidRPr="00812971" w:rsidRDefault="00812971" w:rsidP="00812971">
      <w:pPr>
        <w:jc w:val="center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b/>
          <w:color w:val="000000" w:themeColor="text1"/>
          <w:sz w:val="30"/>
        </w:rPr>
        <w:t>NỘI DUNG NHẬT KÝ GIÁM SÁT CÔNG TÁC TRIỂN KHAI</w:t>
      </w:r>
    </w:p>
    <w:p w:rsidR="00812971" w:rsidRPr="00812971" w:rsidRDefault="00812971" w:rsidP="00812971">
      <w:pPr>
        <w:pStyle w:val="Heading1"/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I. Nội dung thực hiện giám sát công tác triển khai</w:t>
      </w:r>
    </w:p>
    <w:tbl>
      <w:tblPr>
        <w:tblW w:w="9437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314"/>
        <w:gridCol w:w="6323"/>
      </w:tblGrid>
      <w:tr w:rsidR="00812971" w:rsidRPr="00812971" w:rsidTr="00812971">
        <w:trPr>
          <w:trHeight w:val="679"/>
          <w:tblHeader/>
          <w:jc w:val="center"/>
        </w:trPr>
        <w:tc>
          <w:tcPr>
            <w:tcW w:w="800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STT</w:t>
            </w:r>
          </w:p>
        </w:tc>
        <w:tc>
          <w:tcPr>
            <w:tcW w:w="2314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Thời gian giám sát công tác triển khai</w:t>
            </w:r>
          </w:p>
        </w:tc>
        <w:tc>
          <w:tcPr>
            <w:tcW w:w="6323" w:type="dxa"/>
            <w:shd w:val="clear" w:color="auto" w:fill="D9EAF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812971">
              <w:rPr>
                <w:rFonts w:ascii="Times New Roman" w:hAnsi="Times New Roman" w:cs="Times New Roman" w:eastAsia="Times New Roman"/>
                <w:b/>
                <w:color w:val="000000" w:themeColor="text1"/>
                <w:sz w:val="18"/>
                <w:szCs w:val="20"/>
              </w:rPr>
              <w:t>Nội dung công việc giám sát công tác triển khai</w:t>
            </w:r>
          </w:p>
        </w:tc>
      </w:tr>
      <w:tr w:rsidR="00812971" w:rsidRPr="00812971" w:rsidTr="00812971">
        <w:trPr>
          <w:trHeight w:val="3598"/>
          <w:jc w:val="center"/>
        </w:trPr>
        <w:tc>
          <w:tcPr>
            <w:tcW w:w="800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38</w:t>
            </w:r>
          </w:p>
        </w:tc>
        <w:tc>
          <w:tcPr>
            <w:tcW w:w="2314" w:type="dxa"/>
            <w:vAlign w:val="center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Ngày thứ 38</w:t>
              <w:br/>
              <w:t>Ngày thực tế: 15/08/2026</w:t>
              <w:br/>
              <w:t>Từ […] giờ […] đến […] giờ […]</w:t>
            </w:r>
          </w:p>
        </w:tc>
        <w:tc>
          <w:tcPr>
            <w:tcW w:w="6323" w:type="dxa"/>
          </w:tcPr>
          <w:p>
            <w:pPr>
              <w:spacing w:after="0" w:line="240" w:lineRule="auto"/>
            </w:pPr>
            <w:r>
              <w:rPr>
                <w:rFonts w:ascii="Times New Roman" w:hAnsi="Times New Roman" w:eastAsia="Times New Roman"/>
                <w:sz w:val="18"/>
              </w:rPr>
              <w:t>Nội dung giám sát thực tế: Giám sát kiểm thử Nhóm III đợt 4: đường bay FPL, chuyến qua ngày, theo dõi KHB, thông báo Đi/Đến, Bravo và báo cáo quân sự.</w:t>
              <w:br/>
              <w:t>Hồ sơ/bằng chứng đã kiểm tra: Kịch bản Nhóm III-4; FPL/route; dữ liệu qua ngày; thông tin Bravo; chênh lệch đối soát; báo cáo quân sự.</w:t>
              <w:br/>
              <w:t>Kết quả giám sát: Các chức năng xử lý đúng đường bay/ngày, cập nhật liên tục, thông báo, đối chiếu chênh lệch và tìm kiếm báo cáo.</w:t>
              <w:br/>
              <w:t>Sai lệch, nguyên nhân và biện pháp sửa chữa: Một số dữ liệu đường bay không đủ điểm báo cáo được đánh dấu cần xác nhận, phù hợp thiết kế.</w:t>
              <w:br/>
              <w:t>Đề xuất/kiến nghị và kết quả xử lý: Duy trì trạng thái không chắc chắn và cho phép người có quyền xác nhận; không tự động cập nhật dữ liệu thiếu căn cứ.</w:t>
              <w:br/>
              <w:t>Biên bản/tài liệu kèm theo: Phiếu giám sát mã HTQLSLB-GS-D38, ngày 15/08/2026; các tài liệu được dẫn chiếu ở trên.</w:t>
            </w:r>
          </w:p>
        </w:tc>
      </w:tr>
    </w:tbl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/>
          <w:b w:val="0"/>
          <w:i/>
          <w:sz w:val="20"/>
        </w:rPr>
        <w:t>Theo dõi bổ sung của ngày: [Ghi nội dung phát sinh nếu có; nếu không có ghi Không có].</w:t>
      </w:r>
    </w:p>
    <w:p w:rsidR="00812971" w:rsidRPr="00812971" w:rsidRDefault="00812971" w:rsidP="00812971">
      <w:pPr>
        <w:pStyle w:val="Heading1"/>
        <w:rPr>
          <w:rFonts w:ascii="Times New Roman" w:eastAsia="Times New Roman" w:hAnsi="Times New Roman" w:cs="Times New Roman"/>
          <w:color w:val="000000" w:themeColor="text1"/>
        </w:rPr>
      </w:pPr>
      <w:r w:rsidRPr="00812971">
        <w:rPr>
          <w:rFonts w:ascii="Times New Roman" w:eastAsia="Times New Roman" w:hAnsi="Times New Roman" w:cs="Times New Roman"/>
          <w:color w:val="000000" w:themeColor="text1"/>
          <w:sz w:val="20"/>
        </w:rPr>
        <w:t>II. Các nội dung khác (nếu có)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</w:t>
      </w: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</w:t>
      </w:r>
      <w:bookmarkStart w:id="0" w:name="_GoBack"/>
      <w:bookmarkEnd w:id="0"/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  <w:r w:rsidRPr="00812971">
        <w:rPr>
          <w:rFonts w:ascii="Times New Roman" w:hAnsi="Times New Roman" w:cs="Times New Roman" w:eastAsia="Times New Roman"/>
          <w:color w:val="000000" w:themeColor="text1"/>
          <w:sz w:val="20"/>
        </w:rPr>
        <w:t>……………………………………………………………………………….………………………………</w:t>
      </w:r>
    </w:p>
    <w:p w:rsidR="00812971" w:rsidRPr="00812971" w:rsidRDefault="00812971" w:rsidP="00812971">
      <w:pPr>
        <w:rPr>
          <w:rFonts w:ascii="Times New Roman" w:hAnsi="Times New Roman" w:cs="Times New Roman"/>
          <w:color w:val="000000" w:themeColor="text1"/>
        </w:rPr>
      </w:pPr>
    </w:p>
    <w:tbl>
      <w:tblPr>
        <w:tblStyle w:val="TableGrid"/>
        <w:tblW w:w="9747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536"/>
      </w:tblGrid>
      <w:tr w:rsidR="00812971" w:rsidRPr="00812971" w:rsidTr="000A6144">
        <w:trPr>
          <w:jc w:val="center"/>
        </w:trPr>
        <w:tc>
          <w:tcPr>
            <w:tcW w:w="5211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ĐƠN VỊ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</w:tc>
        <w:tc>
          <w:tcPr>
            <w:tcW w:w="4536" w:type="dxa"/>
          </w:tcPr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XÁC NHẬN CỦA CÁN BỘ ĐƠN VỊ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GIÁM SÁT TRIỂN KHAI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  <w:lang w:val="en-US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  <w:lang w:val="en-US"/>
              </w:rPr>
              <w:t>Nguyễn Ngọc Hiếu</w:t>
            </w: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</w:p>
          <w:p w:rsidR="00812971" w:rsidRPr="00812971" w:rsidRDefault="00812971" w:rsidP="000A6144">
            <w:pPr>
              <w:spacing w:after="0" w:line="240" w:lineRule="auto"/>
              <w:jc w:val="center"/>
              <w:rPr>
                <w:b/>
                <w:color w:val="000000" w:themeColor="text1"/>
              </w:rPr>
            </w:pPr>
            <w:r w:rsidRPr="00812971">
              <w:rPr>
                <w:rFonts w:ascii="Times New Roman" w:hAnsi="Times New Roman" w:eastAsia="Times New Roman"/>
                <w:b/>
                <w:color w:val="000000" w:themeColor="text1"/>
                <w:sz w:val="18"/>
              </w:rPr>
              <w:t>Trần Quốc Tuấn</w:t>
            </w:r>
          </w:p>
          <w:p w:rsidR="00812971" w:rsidRPr="00812971" w:rsidRDefault="00812971" w:rsidP="000A6144">
            <w:pPr>
              <w:spacing w:after="0" w:line="240" w:lineRule="auto"/>
              <w:rPr>
                <w:b/>
                <w:color w:val="000000" w:themeColor="text1"/>
              </w:rPr>
            </w:pPr>
          </w:p>
        </w:tc>
      </w:tr>
    </w:tbl>
    <w:p w:rsidR="0019382B" w:rsidRPr="00812971" w:rsidRDefault="0019382B" w:rsidP="00812971">
      <w:pPr>
        <w:rPr>
          <w:rFonts w:ascii="Times New Roman" w:hAnsi="Times New Roman" w:cs="Times New Roman"/>
          <w:color w:val="000000" w:themeColor="text1"/>
        </w:rPr>
      </w:pPr>
    </w:p>
    <w:sectPr w:rsidR="0019382B" w:rsidRPr="00812971" w:rsidSect="008129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971"/>
    <w:rsid w:val="0019382B"/>
    <w:rsid w:val="00812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51E6E8-F63E-40DC-8769-801BDCA3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971"/>
    <w:pPr>
      <w:keepNext/>
      <w:keepLines/>
      <w:spacing w:before="160" w:after="80" w:line="252" w:lineRule="auto"/>
      <w:outlineLvl w:val="0"/>
    </w:pPr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971"/>
    <w:rPr>
      <w:rFonts w:asciiTheme="majorHAnsi" w:eastAsiaTheme="majorEastAsia" w:hAnsiTheme="majorHAnsi" w:cstheme="majorBidi"/>
      <w:b/>
      <w:bCs/>
      <w:color w:val="000000"/>
      <w:sz w:val="24"/>
      <w:szCs w:val="28"/>
    </w:rPr>
  </w:style>
  <w:style w:type="table" w:styleId="TableGrid">
    <w:name w:val="Table Grid"/>
    <w:basedOn w:val="TableNormal"/>
    <w:uiPriority w:val="59"/>
    <w:rsid w:val="00812971"/>
    <w:pPr>
      <w:spacing w:after="0" w:line="240" w:lineRule="auto"/>
    </w:pPr>
    <w:rPr>
      <w:rFonts w:ascii="Times New Roman" w:hAnsi="Times New Roman" w:cs="Times New Roman"/>
      <w:color w:val="000000"/>
      <w:sz w:val="26"/>
      <w:szCs w:val="26"/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2.1 – Nhật ký giám sát ngày thứ 38</dc:title>
  <dc:subject>NỘI DUNG NHẬT KÝ GIÁM SÁT CÔNG TÁC TRIỂN KHAI</dc:subject>
  <dc:creator>Microsoft account</dc:creator>
  <cp:keywords/>
  <dc:description>Tách từ bảng Mẫu 2.1 tổng hợp; giữ nguyên nội dung giám sát, bằng chứng, kết quả và xác nhận.</dc:description>
  <cp:lastModifiedBy>Microsoft account</cp:lastModifiedBy>
  <cp:revision>1</cp:revision>
  <dcterms:created xsi:type="dcterms:W3CDTF">2026-08-24T11:26:00Z</dcterms:created>
  <dcterms:modified xsi:type="dcterms:W3CDTF">2026-08-24T11:32:00Z</dcterms:modified>
</cp:coreProperties>
</file>