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i w:val="0"/>
          <w:sz w:val="21"/>
        </w:rPr>
        <w:t>TÀI LIỆU THIẾT KẾ PHẦN MỀM</w:t>
      </w:r>
    </w:p>
    <w:p>
      <w:pPr>
        <w:spacing w:after="120" w:line="269" w:lineRule="auto"/>
        <w:jc w:val="center"/>
      </w:pPr>
      <w:r>
        <w:rPr>
          <w:rFonts w:ascii="Times New Roman" w:hAnsi="Times New Roman" w:eastAsia="Times New Roman"/>
          <w:b/>
          <w:i w:val="0"/>
          <w:color w:val="1F4E79"/>
          <w:sz w:val="48"/>
        </w:rPr>
        <w:t>ATFM_WEB</w:t>
      </w:r>
    </w:p>
    <w:p>
      <w:pPr>
        <w:spacing w:after="120" w:line="269" w:lineRule="auto"/>
        <w:jc w:val="center"/>
      </w:pPr>
      <w:r>
        <w:rPr>
          <w:rFonts w:ascii="Times New Roman" w:hAnsi="Times New Roman" w:eastAsia="Times New Roman"/>
          <w:b/>
          <w:i w:val="0"/>
          <w:sz w:val="21"/>
        </w:rPr>
        <w:t>SDD_ATFM_WEB_TONG_THE_V1_082026</w:t>
      </w:r>
    </w:p>
    <w:p>
      <w:pPr>
        <w:spacing w:after="120" w:line="269" w:lineRule="auto"/>
        <w:jc w:val="center"/>
      </w:pPr>
      <w:r>
        <w:rPr>
          <w:rFonts w:ascii="Times New Roman" w:hAnsi="Times New Roman" w:eastAsia="Times New Roman"/>
          <w:b w:val="0"/>
          <w:i/>
          <w:sz w:val="21"/>
        </w:rPr>
        <w:t>Thiết kế kiến trúc và thiết kế chi tiết tổng thể</w:t>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t>Phiên bản: 1.0</w:t>
      </w:r>
    </w:p>
    <w:p>
      <w:pPr>
        <w:spacing w:after="120" w:line="269" w:lineRule="auto"/>
        <w:jc w:val="center"/>
      </w:pPr>
      <w:r>
        <w:rPr>
          <w:rFonts w:ascii="Times New Roman" w:hAnsi="Times New Roman" w:eastAsia="Times New Roman"/>
          <w:b w:val="0"/>
          <w:i w:val="0"/>
          <w:sz w:val="21"/>
        </w:rPr>
        <w:t>Ngày lập: 24/08/2026</w:t>
      </w:r>
    </w:p>
    <w:p>
      <w:pPr>
        <w:spacing w:after="120" w:line="269" w:lineRule="auto"/>
        <w:jc w:val="center"/>
      </w:pPr>
      <w:r>
        <w:rPr>
          <w:rFonts w:ascii="Times New Roman" w:hAnsi="Times New Roman" w:eastAsia="Times New Roman"/>
          <w:b w:val="0"/>
          <w:i w:val="0"/>
          <w:sz w:val="21"/>
        </w:rPr>
        <w:t>Tài liệu nguồn: SRS_ATFM_TLKT_V1_082026.docx</w:t>
      </w:r>
    </w:p>
    <w:p>
      <w:pPr>
        <w:spacing w:after="120" w:line="269" w:lineRule="auto"/>
        <w:jc w:val="center"/>
      </w:pPr>
      <w:r>
        <w:rPr>
          <w:rFonts w:ascii="Times New Roman" w:hAnsi="Times New Roman" w:eastAsia="Times New Roman"/>
          <w:b w:val="0"/>
          <w:i w:val="0"/>
          <w:sz w:val="21"/>
        </w:rPr>
        <w:t>Đơn vị lập: ........................................................</w:t>
      </w:r>
    </w:p>
    <w:p>
      <w:pPr>
        <w:spacing w:after="120" w:line="269" w:lineRule="auto"/>
        <w:jc w:val="center"/>
      </w:pPr>
      <w:r>
        <w:rPr>
          <w:rFonts w:ascii="Times New Roman" w:hAnsi="Times New Roman" w:eastAsia="Times New Roman"/>
          <w:b w:val="0"/>
          <w:i w:val="0"/>
          <w:sz w:val="21"/>
        </w:rPr>
        <w:t>Người kiểm tra: ....................................................</w:t>
      </w:r>
    </w:p>
    <w:p>
      <w:pPr>
        <w:spacing w:after="120" w:line="269" w:lineRule="auto"/>
        <w:jc w:val="center"/>
      </w:pPr>
      <w:r>
        <w:rPr>
          <w:rFonts w:ascii="Times New Roman" w:hAnsi="Times New Roman" w:eastAsia="Times New Roman"/>
          <w:b w:val="0"/>
          <w:i w:val="0"/>
          <w:sz w:val="21"/>
        </w:rPr>
        <w:t>Người phê duyệt: ..................................................</w:t>
      </w:r>
    </w:p>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4958"/>
        <w:gridCol w:w="4958"/>
      </w:tblGrid>
      <w:tr>
        <w:tc>
          <w:tcPr>
            <w:tcW w:type="dxa" w:w="2381"/>
            <w:vAlign w:val="center"/>
          </w:tcPr>
          <w:p>
            <w:pPr>
              <w:spacing w:after="0"/>
            </w:pPr>
            <w:r/>
            <w:r>
              <w:rPr>
                <w:rFonts w:ascii="Times New Roman" w:hAnsi="Times New Roman" w:eastAsia="Times New Roman"/>
                <w:b/>
                <w:color w:val="1F4E79"/>
                <w:sz w:val="18"/>
              </w:rPr>
              <w:t>Thuộc tính</w:t>
            </w:r>
          </w:p>
        </w:tc>
        <w:tc>
          <w:tcPr>
            <w:tcW w:type="dxa" w:w="6973"/>
            <w:vAlign w:val="center"/>
          </w:tcPr>
          <w:p>
            <w:pPr>
              <w:spacing w:after="0"/>
            </w:pPr>
            <w:r/>
            <w:r>
              <w:rPr>
                <w:rFonts w:ascii="Times New Roman" w:hAnsi="Times New Roman" w:eastAsia="Times New Roman"/>
                <w:b/>
                <w:color w:val="1F4E79"/>
                <w:sz w:val="18"/>
              </w:rPr>
              <w:t>Nội dung</w:t>
            </w:r>
          </w:p>
        </w:tc>
      </w:tr>
      <w:tr>
        <w:tc>
          <w:tcPr>
            <w:tcW w:type="dxa" w:w="2381"/>
            <w:vAlign w:val="center"/>
          </w:tcPr>
          <w:p>
            <w:pPr>
              <w:spacing w:after="0"/>
            </w:pPr>
            <w:r/>
            <w:r>
              <w:rPr>
                <w:rFonts w:ascii="Times New Roman" w:hAnsi="Times New Roman" w:eastAsia="Times New Roman"/>
                <w:b w:val="0"/>
                <w:sz w:val="18"/>
              </w:rPr>
              <w:t>Tên tài liệu</w:t>
            </w:r>
          </w:p>
        </w:tc>
        <w:tc>
          <w:tcPr>
            <w:tcW w:type="dxa" w:w="6973"/>
            <w:vAlign w:val="center"/>
          </w:tcPr>
          <w:p>
            <w:pPr>
              <w:spacing w:after="0"/>
            </w:pPr>
            <w:r/>
            <w:r>
              <w:rPr>
                <w:rFonts w:ascii="Times New Roman" w:hAnsi="Times New Roman" w:eastAsia="Times New Roman"/>
                <w:b w:val="0"/>
                <w:sz w:val="18"/>
              </w:rPr>
              <w:t>Thiết kế kiến trúc và thiết kế chi tiết tổng thể ATFM_WEB</w:t>
            </w:r>
          </w:p>
        </w:tc>
      </w:tr>
      <w:tr>
        <w:tc>
          <w:tcPr>
            <w:tcW w:type="dxa" w:w="2381"/>
            <w:vAlign w:val="center"/>
          </w:tcPr>
          <w:p>
            <w:pPr>
              <w:spacing w:after="0"/>
            </w:pPr>
            <w:r/>
            <w:r>
              <w:rPr>
                <w:rFonts w:ascii="Times New Roman" w:hAnsi="Times New Roman" w:eastAsia="Times New Roman"/>
                <w:b w:val="0"/>
                <w:sz w:val="18"/>
              </w:rPr>
              <w:t>Mã tài liệu</w:t>
            </w:r>
          </w:p>
        </w:tc>
        <w:tc>
          <w:tcPr>
            <w:tcW w:type="dxa" w:w="6973"/>
            <w:vAlign w:val="center"/>
          </w:tcPr>
          <w:p>
            <w:pPr>
              <w:spacing w:after="0"/>
            </w:pPr>
            <w:r/>
            <w:r>
              <w:rPr>
                <w:rFonts w:ascii="Times New Roman" w:hAnsi="Times New Roman" w:eastAsia="Times New Roman"/>
                <w:b w:val="0"/>
                <w:sz w:val="18"/>
              </w:rPr>
              <w:t>SDD-ATFM-WEB</w:t>
            </w:r>
          </w:p>
        </w:tc>
      </w:tr>
      <w:tr>
        <w:tc>
          <w:tcPr>
            <w:tcW w:type="dxa" w:w="2381"/>
            <w:vAlign w:val="center"/>
          </w:tcPr>
          <w:p>
            <w:pPr>
              <w:spacing w:after="0"/>
            </w:pPr>
            <w:r/>
            <w:r>
              <w:rPr>
                <w:rFonts w:ascii="Times New Roman" w:hAnsi="Times New Roman" w:eastAsia="Times New Roman"/>
                <w:b w:val="0"/>
                <w:sz w:val="18"/>
              </w:rPr>
              <w:t>Phiên bản</w:t>
            </w:r>
          </w:p>
        </w:tc>
        <w:tc>
          <w:tcPr>
            <w:tcW w:type="dxa" w:w="6973"/>
            <w:vAlign w:val="center"/>
          </w:tcPr>
          <w:p>
            <w:pPr>
              <w:spacing w:after="0"/>
            </w:pPr>
            <w:r/>
            <w:r>
              <w:rPr>
                <w:rFonts w:ascii="Times New Roman" w:hAnsi="Times New Roman" w:eastAsia="Times New Roman"/>
                <w:b w:val="0"/>
                <w:sz w:val="18"/>
              </w:rPr>
              <w:t>1.0</w:t>
            </w:r>
          </w:p>
        </w:tc>
      </w:tr>
      <w:tr>
        <w:tc>
          <w:tcPr>
            <w:tcW w:type="dxa" w:w="2381"/>
            <w:vAlign w:val="center"/>
          </w:tcPr>
          <w:p>
            <w:pPr>
              <w:spacing w:after="0"/>
            </w:pPr>
            <w:r/>
            <w:r>
              <w:rPr>
                <w:rFonts w:ascii="Times New Roman" w:hAnsi="Times New Roman" w:eastAsia="Times New Roman"/>
                <w:b w:val="0"/>
                <w:sz w:val="18"/>
              </w:rPr>
              <w:t>Ngày ban hành dự kiến</w:t>
            </w:r>
          </w:p>
        </w:tc>
        <w:tc>
          <w:tcPr>
            <w:tcW w:type="dxa" w:w="6973"/>
            <w:vAlign w:val="center"/>
          </w:tcPr>
          <w:p>
            <w:pPr>
              <w:spacing w:after="0"/>
            </w:pPr>
            <w:r/>
            <w:r>
              <w:rPr>
                <w:rFonts w:ascii="Times New Roman" w:hAnsi="Times New Roman" w:eastAsia="Times New Roman"/>
                <w:b w:val="0"/>
                <w:sz w:val="18"/>
              </w:rPr>
              <w:t>24/08/2026</w:t>
            </w:r>
          </w:p>
        </w:tc>
      </w:tr>
      <w:tr>
        <w:tc>
          <w:tcPr>
            <w:tcW w:type="dxa" w:w="2381"/>
            <w:vAlign w:val="center"/>
          </w:tcPr>
          <w:p>
            <w:pPr>
              <w:spacing w:after="0"/>
            </w:pPr>
            <w:r/>
            <w:r>
              <w:rPr>
                <w:rFonts w:ascii="Times New Roman" w:hAnsi="Times New Roman" w:eastAsia="Times New Roman"/>
                <w:b w:val="0"/>
                <w:sz w:val="18"/>
              </w:rPr>
              <w:t>Tài liệu nguồn</w:t>
            </w:r>
          </w:p>
        </w:tc>
        <w:tc>
          <w:tcPr>
            <w:tcW w:type="dxa" w:w="6973"/>
            <w:vAlign w:val="center"/>
          </w:tcPr>
          <w:p>
            <w:pPr>
              <w:spacing w:after="0"/>
            </w:pPr>
            <w:r/>
            <w:r>
              <w:rPr>
                <w:rFonts w:ascii="Times New Roman" w:hAnsi="Times New Roman" w:eastAsia="Times New Roman"/>
                <w:b w:val="0"/>
                <w:sz w:val="18"/>
              </w:rPr>
              <w:t>SRS_ATFM_TLKT_V1_082026.docx; mã nguồn ATFM_WEB; script Oracle; cấu hình tích hợp</w:t>
            </w:r>
          </w:p>
        </w:tc>
      </w:tr>
      <w:tr>
        <w:tc>
          <w:tcPr>
            <w:tcW w:type="dxa" w:w="2381"/>
            <w:vAlign w:val="center"/>
          </w:tcPr>
          <w:p>
            <w:pPr>
              <w:spacing w:after="0"/>
            </w:pPr>
            <w:r/>
            <w:r>
              <w:rPr>
                <w:rFonts w:ascii="Times New Roman" w:hAnsi="Times New Roman" w:eastAsia="Times New Roman"/>
                <w:b w:val="0"/>
                <w:sz w:val="18"/>
              </w:rPr>
              <w:t>Trạng thái</w:t>
            </w:r>
          </w:p>
        </w:tc>
        <w:tc>
          <w:tcPr>
            <w:tcW w:type="dxa" w:w="6973"/>
            <w:vAlign w:val="center"/>
          </w:tcPr>
          <w:p>
            <w:pPr>
              <w:spacing w:after="0"/>
            </w:pPr>
            <w:r/>
            <w:r>
              <w:rPr>
                <w:rFonts w:ascii="Times New Roman" w:hAnsi="Times New Roman" w:eastAsia="Times New Roman"/>
                <w:b w:val="0"/>
                <w:sz w:val="18"/>
              </w:rPr>
              <w:t>Bản thiết kế cơ sở – chờ rà soát và phê duyệt</w:t>
            </w:r>
          </w:p>
        </w:tc>
      </w:tr>
    </w:tbl>
    <w:p/>
    <w:p>
      <w:pPr>
        <w:pStyle w:val="Heading2"/>
        <w:keepNext/>
      </w:pPr>
      <w:r>
        <w:t>Lịch sử thay đổi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Phiên bản</w:t>
            </w:r>
          </w:p>
        </w:tc>
        <w:tc>
          <w:tcPr>
            <w:tcW w:type="dxa" w:w="2479"/>
            <w:vAlign w:val="center"/>
          </w:tcPr>
          <w:p>
            <w:pPr>
              <w:spacing w:after="0"/>
            </w:pPr>
            <w:r/>
            <w:r>
              <w:rPr>
                <w:rFonts w:ascii="Times New Roman" w:hAnsi="Times New Roman" w:eastAsia="Times New Roman"/>
                <w:b/>
                <w:color w:val="1F4E79"/>
                <w:sz w:val="18"/>
              </w:rPr>
              <w:t>Ngày</w:t>
            </w:r>
          </w:p>
        </w:tc>
        <w:tc>
          <w:tcPr>
            <w:tcW w:type="dxa" w:w="2479"/>
            <w:vAlign w:val="center"/>
          </w:tcPr>
          <w:p>
            <w:pPr>
              <w:spacing w:after="0"/>
            </w:pPr>
            <w:r/>
            <w:r>
              <w:rPr>
                <w:rFonts w:ascii="Times New Roman" w:hAnsi="Times New Roman" w:eastAsia="Times New Roman"/>
                <w:b/>
                <w:color w:val="1F4E79"/>
                <w:sz w:val="18"/>
              </w:rPr>
              <w:t>Nội dung</w:t>
            </w:r>
          </w:p>
        </w:tc>
        <w:tc>
          <w:tcPr>
            <w:tcW w:type="dxa" w:w="2479"/>
            <w:vAlign w:val="center"/>
          </w:tcPr>
          <w:p>
            <w:pPr>
              <w:spacing w:after="0"/>
            </w:pPr>
            <w:r/>
            <w:r>
              <w:rPr>
                <w:rFonts w:ascii="Times New Roman" w:hAnsi="Times New Roman" w:eastAsia="Times New Roman"/>
                <w:b/>
                <w:color w:val="1F4E79"/>
                <w:sz w:val="18"/>
              </w:rPr>
              <w:t>Người thực hiện</w:t>
            </w:r>
          </w:p>
        </w:tc>
      </w:tr>
      <w:tr>
        <w:tc>
          <w:tcPr>
            <w:tcW w:type="dxa" w:w="2479"/>
            <w:vAlign w:val="center"/>
          </w:tcPr>
          <w:p>
            <w:pPr>
              <w:spacing w:after="0"/>
            </w:pPr>
            <w:r/>
            <w:r>
              <w:rPr>
                <w:rFonts w:ascii="Times New Roman" w:hAnsi="Times New Roman" w:eastAsia="Times New Roman"/>
                <w:b w:val="0"/>
                <w:sz w:val="18"/>
              </w:rPr>
              <w:t>0.1</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Tạo khung thiết kế tổng thể và phân rã 5 phân hệ</w:t>
            </w:r>
          </w:p>
        </w:tc>
        <w:tc>
          <w:tcPr>
            <w:tcW w:type="dxa" w:w="2479"/>
            <w:vAlign w:val="center"/>
          </w:tcPr>
          <w:p>
            <w:pPr>
              <w:spacing w:after="0"/>
            </w:pPr>
            <w:r/>
            <w:r>
              <w:rPr>
                <w:rFonts w:ascii="Times New Roman" w:hAnsi="Times New Roman" w:eastAsia="Times New Roman"/>
                <w:b w:val="0"/>
                <w:sz w:val="18"/>
              </w:rPr>
              <w:t>Codex</w:t>
            </w:r>
          </w:p>
        </w:tc>
      </w:tr>
      <w:tr>
        <w:tc>
          <w:tcPr>
            <w:tcW w:type="dxa" w:w="2479"/>
            <w:vAlign w:val="center"/>
          </w:tcPr>
          <w:p>
            <w:pPr>
              <w:spacing w:after="0"/>
            </w:pPr>
            <w:r/>
            <w:r>
              <w:rPr>
                <w:rFonts w:ascii="Times New Roman" w:hAnsi="Times New Roman" w:eastAsia="Times New Roman"/>
                <w:b w:val="0"/>
                <w:sz w:val="18"/>
              </w:rPr>
              <w:t>1.0</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Bổ sung kiến trúc, dữ liệu, tích hợp, bảo mật, vận hành và thiết kế chi tiết</w:t>
            </w:r>
          </w:p>
        </w:tc>
        <w:tc>
          <w:tcPr>
            <w:tcW w:type="dxa" w:w="2479"/>
            <w:vAlign w:val="center"/>
          </w:tcPr>
          <w:p>
            <w:pPr>
              <w:spacing w:after="0"/>
            </w:pPr>
            <w:r/>
            <w:r>
              <w:rPr>
                <w:rFonts w:ascii="Times New Roman" w:hAnsi="Times New Roman" w:eastAsia="Times New Roman"/>
                <w:b w:val="0"/>
                <w:sz w:val="18"/>
              </w:rPr>
              <w:t>Codex</w:t>
            </w:r>
          </w:p>
        </w:tc>
      </w:tr>
    </w:tbl>
    <w:p/>
    <w:p>
      <w:pPr>
        <w:pStyle w:val="Heading2"/>
        <w:keepNext/>
      </w:pPr>
      <w:r>
        <w:t>Nguyên tắc sử dụng tài liệu</w:t>
      </w:r>
    </w:p>
    <w:p>
      <w:pPr>
        <w:spacing w:after="120" w:line="269" w:lineRule="auto"/>
      </w:pPr>
      <w:r>
        <w:rPr>
          <w:rFonts w:ascii="Times New Roman" w:hAnsi="Times New Roman" w:eastAsia="Times New Roman"/>
          <w:b w:val="0"/>
          <w:i w:val="0"/>
          <w:sz w:val="21"/>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pPr>
        <w:spacing w:after="120" w:line="269" w:lineRule="auto"/>
      </w:pPr>
      <w:r>
        <w:rPr>
          <w:rFonts w:ascii="Times New Roman" w:hAnsi="Times New Roman" w:eastAsia="Times New Roman"/>
          <w:b w:val="0"/>
          <w:i w:val="0"/>
          <w:sz w:val="21"/>
        </w:rPr>
        <w:t>Các tên package/bảng/API chưa có trong mã nguồn hiện tại được đánh dấu là tên thiết kế đề xuất; trước khi lập trình phải chốt tên vật lý, schema, phiên bản và chủ sở hữu.</w:t>
      </w:r>
    </w:p>
    <w:p>
      <w:r>
        <w:br w:type="page"/>
      </w:r>
    </w:p>
    <w:p>
      <w:pPr>
        <w:spacing w:after="240"/>
        <w:jc w:val="center"/>
      </w:pPr>
      <w:r>
        <w:rPr>
          <w:rFonts w:ascii="Times New Roman" w:hAnsi="Times New Roman" w:eastAsia="Times New Roman"/>
          <w:b/>
          <w:sz w:val="30"/>
        </w:rPr>
        <w:t>MỤC LỤC</w:t>
      </w:r>
    </w:p>
    <w:p>
      <w:r>
        <w:fldChar w:fldCharType="begin" w:dirty="true"/>
      </w:r>
      <w:r>
        <w:instrText xml:space="preserve"> TOC \o "1-3" \h \z \u </w:instrText>
      </w:r>
      <w:r>
        <w:fldChar w:fldCharType="separate"/>
      </w:r>
      <w:r>
        <w:t>Mở tài liệu bằng Microsoft Word và cập nhật trường để hiển thị mục lục.</w:t>
      </w:r>
      <w:r>
        <w:fldChar w:fldCharType="end"/>
      </w:r>
    </w:p>
    <w:p>
      <w:r>
        <w:br w:type="page"/>
      </w:r>
    </w:p>
    <w:p>
      <w:pPr>
        <w:pStyle w:val="Heading1"/>
        <w:keepNext/>
      </w:pPr>
      <w:r>
        <w:t>1. Mục đích, phạm vi và quy ước thiết kế</w:t>
      </w:r>
    </w:p>
    <w:p>
      <w:pPr>
        <w:pStyle w:val="Heading2"/>
        <w:keepNext/>
      </w:pPr>
      <w:r>
        <w:t>1.1. Mục đích</w:t>
      </w:r>
    </w:p>
    <w:p>
      <w:pPr>
        <w:spacing w:after="120" w:line="269" w:lineRule="auto"/>
      </w:pPr>
      <w:r>
        <w:rPr>
          <w:rFonts w:ascii="Times New Roman" w:hAnsi="Times New Roman" w:eastAsia="Times New Roman"/>
          <w:b w:val="0"/>
          <w:i w:val="0"/>
          <w:sz w:val="21"/>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pPr>
        <w:pStyle w:val="Heading2"/>
        <w:keepNext/>
      </w:pPr>
      <w:r>
        <w:t>1.2. Phạm vi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Đầu ra thiết kế</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Email/File, ADS-B, SLOT, AMHS/AFTN, API Gateway và Bravo</w:t>
            </w:r>
          </w:p>
        </w:tc>
        <w:tc>
          <w:tcPr>
            <w:tcW w:type="dxa" w:w="3305"/>
            <w:vAlign w:val="center"/>
          </w:tcPr>
          <w:p>
            <w:pPr>
              <w:spacing w:after="0"/>
            </w:pPr>
            <w:r/>
            <w:r>
              <w:rPr>
                <w:rFonts w:ascii="Times New Roman" w:hAnsi="Times New Roman" w:eastAsia="Times New Roman"/>
                <w:b w:val="0"/>
                <w:sz w:val="18"/>
              </w:rPr>
              <w:t>Adapter, queue, mapping, retry, quarantine, audit</w:t>
            </w:r>
          </w:p>
        </w:tc>
      </w:tr>
      <w:tr>
        <w:tc>
          <w:tcPr>
            <w:tcW w:type="dxa" w:w="3305"/>
            <w:vAlign w:val="center"/>
          </w:tcPr>
          <w:p>
            <w:pPr>
              <w:spacing w:after="0"/>
            </w:pPr>
            <w:r/>
            <w:r>
              <w:rPr>
                <w:rFonts w:ascii="Times New Roman" w:hAnsi="Times New Roman" w:eastAsia="Times New Roman"/>
                <w:b w:val="0"/>
                <w:sz w:val="18"/>
              </w:rPr>
              <w:t>ALT</w:t>
            </w:r>
          </w:p>
        </w:tc>
        <w:tc>
          <w:tcPr>
            <w:tcW w:type="dxa" w:w="3305"/>
            <w:vAlign w:val="center"/>
          </w:tcPr>
          <w:p>
            <w:pPr>
              <w:spacing w:after="0"/>
            </w:pPr>
            <w:r/>
            <w:r>
              <w:rPr>
                <w:rFonts w:ascii="Times New Roman" w:hAnsi="Times New Roman" w:eastAsia="Times New Roman"/>
                <w:b w:val="0"/>
                <w:sz w:val="18"/>
              </w:rPr>
              <w:t>Cảnh báo runtime, Live Fire Message, KHB quân sự</w:t>
            </w:r>
          </w:p>
        </w:tc>
        <w:tc>
          <w:tcPr>
            <w:tcW w:type="dxa" w:w="3305"/>
            <w:vAlign w:val="center"/>
          </w:tcPr>
          <w:p>
            <w:pPr>
              <w:spacing w:after="0"/>
            </w:pPr>
            <w:r/>
            <w:r>
              <w:rPr>
                <w:rFonts w:ascii="Times New Roman" w:hAnsi="Times New Roman" w:eastAsia="Times New Roman"/>
                <w:b w:val="0"/>
                <w:sz w:val="18"/>
              </w:rPr>
              <w:t>State machine, notification, approval, message dispatch</w:t>
            </w:r>
          </w:p>
        </w:tc>
      </w:tr>
      <w:tr>
        <w:tc>
          <w:tcPr>
            <w:tcW w:type="dxa" w:w="3305"/>
            <w:vAlign w:val="center"/>
          </w:tcPr>
          <w:p>
            <w:pPr>
              <w:spacing w:after="0"/>
            </w:pPr>
            <w:r/>
            <w:r>
              <w:rPr>
                <w:rFonts w:ascii="Times New Roman" w:hAnsi="Times New Roman" w:eastAsia="Times New Roman"/>
                <w:b w:val="0"/>
                <w:sz w:val="18"/>
              </w:rPr>
              <w:t>OPT</w:t>
            </w:r>
          </w:p>
        </w:tc>
        <w:tc>
          <w:tcPr>
            <w:tcW w:type="dxa" w:w="3305"/>
            <w:vAlign w:val="center"/>
          </w:tcPr>
          <w:p>
            <w:pPr>
              <w:spacing w:after="0"/>
            </w:pPr>
            <w:r/>
            <w:r>
              <w:rPr>
                <w:rFonts w:ascii="Times New Roman" w:hAnsi="Times New Roman" w:eastAsia="Times New Roman"/>
                <w:b w:val="0"/>
                <w:sz w:val="18"/>
              </w:rPr>
              <w:t>Tra cứu, cảnh báo, KHB, export, đồng bộ, đối soát và tối ưu</w:t>
            </w:r>
          </w:p>
        </w:tc>
        <w:tc>
          <w:tcPr>
            <w:tcW w:type="dxa" w:w="3305"/>
            <w:vAlign w:val="center"/>
          </w:tcPr>
          <w:p>
            <w:pPr>
              <w:spacing w:after="0"/>
            </w:pPr>
            <w:r/>
            <w:r>
              <w:rPr>
                <w:rFonts w:ascii="Times New Roman" w:hAnsi="Times New Roman" w:eastAsia="Times New Roman"/>
                <w:b w:val="0"/>
                <w:sz w:val="18"/>
              </w:rPr>
              <w:t>Module service, package contract, batch job, index và cache</w:t>
            </w:r>
          </w:p>
        </w:tc>
      </w:tr>
      <w:tr>
        <w:tc>
          <w:tcPr>
            <w:tcW w:type="dxa" w:w="3305"/>
            <w:vAlign w:val="center"/>
          </w:tcPr>
          <w:p>
            <w:pPr>
              <w:spacing w:after="0"/>
            </w:pPr>
            <w:r/>
            <w:r>
              <w:rPr>
                <w:rFonts w:ascii="Times New Roman" w:hAnsi="Times New Roman" w:eastAsia="Times New Roman"/>
                <w:b w:val="0"/>
                <w:sz w:val="18"/>
              </w:rPr>
              <w:t>RPT</w:t>
            </w:r>
          </w:p>
        </w:tc>
        <w:tc>
          <w:tcPr>
            <w:tcW w:type="dxa" w:w="3305"/>
            <w:vAlign w:val="center"/>
          </w:tcPr>
          <w:p>
            <w:pPr>
              <w:spacing w:after="0"/>
            </w:pPr>
            <w:r/>
            <w:r>
              <w:rPr>
                <w:rFonts w:ascii="Times New Roman" w:hAnsi="Times New Roman" w:eastAsia="Times New Roman"/>
                <w:b w:val="0"/>
                <w:sz w:val="18"/>
              </w:rPr>
              <w:t>Dashboard, biểu đồ, báo cáo ADS-B, quân sự, sân bay</w:t>
            </w:r>
          </w:p>
        </w:tc>
        <w:tc>
          <w:tcPr>
            <w:tcW w:type="dxa" w:w="3305"/>
            <w:vAlign w:val="center"/>
          </w:tcPr>
          <w:p>
            <w:pPr>
              <w:spacing w:after="0"/>
            </w:pPr>
            <w:r/>
            <w:r>
              <w:rPr>
                <w:rFonts w:ascii="Times New Roman" w:hAnsi="Times New Roman" w:eastAsia="Times New Roman"/>
                <w:b w:val="0"/>
                <w:sz w:val="18"/>
              </w:rPr>
              <w:t>Query model, snapshot, drill-down, export và phân trang</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NL2SQL/Vanna, Chatbot, Oracle read-only</w:t>
            </w:r>
          </w:p>
        </w:tc>
        <w:tc>
          <w:tcPr>
            <w:tcW w:type="dxa" w:w="3305"/>
            <w:vAlign w:val="center"/>
          </w:tcPr>
          <w:p>
            <w:pPr>
              <w:spacing w:after="0"/>
            </w:pPr>
            <w:r/>
            <w:r>
              <w:rPr>
                <w:rFonts w:ascii="Times New Roman" w:hAnsi="Times New Roman" w:eastAsia="Times New Roman"/>
                <w:b w:val="0"/>
                <w:sz w:val="18"/>
              </w:rPr>
              <w:t>AI service, SQL guard, session, training review và API</w:t>
            </w:r>
          </w:p>
        </w:tc>
      </w:tr>
      <w:tr>
        <w:tc>
          <w:tcPr>
            <w:tcW w:type="dxa" w:w="3305"/>
            <w:vAlign w:val="center"/>
          </w:tcPr>
          <w:p>
            <w:pPr>
              <w:spacing w:after="0"/>
            </w:pPr>
            <w:r/>
            <w:r>
              <w:rPr>
                <w:rFonts w:ascii="Times New Roman" w:hAnsi="Times New Roman" w:eastAsia="Times New Roman"/>
                <w:b w:val="0"/>
                <w:sz w:val="18"/>
              </w:rPr>
              <w:t>COM</w:t>
            </w:r>
          </w:p>
        </w:tc>
        <w:tc>
          <w:tcPr>
            <w:tcW w:type="dxa" w:w="3305"/>
            <w:vAlign w:val="center"/>
          </w:tcPr>
          <w:p>
            <w:pPr>
              <w:spacing w:after="0"/>
            </w:pPr>
            <w:r/>
            <w:r>
              <w:rPr>
                <w:rFonts w:ascii="Times New Roman" w:hAnsi="Times New Roman" w:eastAsia="Times New Roman"/>
                <w:b w:val="0"/>
                <w:sz w:val="18"/>
              </w:rPr>
              <w:t>Đăng nhập, RBAC, input/output, audit, cấu hình, logging</w:t>
            </w:r>
          </w:p>
        </w:tc>
        <w:tc>
          <w:tcPr>
            <w:tcW w:type="dxa" w:w="3305"/>
            <w:vAlign w:val="center"/>
          </w:tcPr>
          <w:p>
            <w:pPr>
              <w:spacing w:after="0"/>
            </w:pPr>
            <w:r/>
            <w:r>
              <w:rPr>
                <w:rFonts w:ascii="Times New Roman" w:hAnsi="Times New Roman" w:eastAsia="Times New Roman"/>
                <w:b w:val="0"/>
                <w:sz w:val="18"/>
              </w:rPr>
              <w:t>Cross-cutting components và policy dùng chung</w:t>
            </w:r>
          </w:p>
        </w:tc>
      </w:tr>
    </w:tbl>
    <w:p/>
    <w:p>
      <w:pPr>
        <w:pStyle w:val="Heading2"/>
        <w:keepNext/>
      </w:pPr>
      <w:r>
        <w:t>1.3. Quy ước mã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Ví dụ</w:t>
            </w:r>
          </w:p>
        </w:tc>
      </w:tr>
      <w:tr>
        <w:tc>
          <w:tcPr>
            <w:tcW w:type="dxa" w:w="3305"/>
            <w:vAlign w:val="center"/>
          </w:tcPr>
          <w:p>
            <w:pPr>
              <w:spacing w:after="0"/>
            </w:pPr>
            <w:r/>
            <w:r>
              <w:rPr>
                <w:rFonts w:ascii="Times New Roman" w:hAnsi="Times New Roman" w:eastAsia="Times New Roman"/>
                <w:b w:val="0"/>
                <w:sz w:val="18"/>
              </w:rPr>
              <w:t>HLD-ARCH</w:t>
            </w:r>
          </w:p>
        </w:tc>
        <w:tc>
          <w:tcPr>
            <w:tcW w:type="dxa" w:w="3305"/>
            <w:vAlign w:val="center"/>
          </w:tcPr>
          <w:p>
            <w:pPr>
              <w:spacing w:after="0"/>
            </w:pPr>
            <w:r/>
            <w:r>
              <w:rPr>
                <w:rFonts w:ascii="Times New Roman" w:hAnsi="Times New Roman" w:eastAsia="Times New Roman"/>
                <w:b w:val="0"/>
                <w:sz w:val="18"/>
              </w:rPr>
              <w:t>Quyết định kiến trúc cấp cao</w:t>
            </w:r>
          </w:p>
        </w:tc>
        <w:tc>
          <w:tcPr>
            <w:tcW w:type="dxa" w:w="3305"/>
            <w:vAlign w:val="center"/>
          </w:tcPr>
          <w:p>
            <w:pPr>
              <w:spacing w:after="0"/>
            </w:pPr>
            <w:r/>
            <w:r>
              <w:rPr>
                <w:rFonts w:ascii="Times New Roman" w:hAnsi="Times New Roman" w:eastAsia="Times New Roman"/>
                <w:b w:val="0"/>
                <w:sz w:val="18"/>
              </w:rPr>
              <w:t>HLD-ARCH-001: Oracle là nguồn dữ liệu nghiệp vụ chính</w:t>
            </w:r>
          </w:p>
        </w:tc>
      </w:tr>
      <w:tr>
        <w:tc>
          <w:tcPr>
            <w:tcW w:type="dxa" w:w="3305"/>
            <w:vAlign w:val="center"/>
          </w:tcPr>
          <w:p>
            <w:pPr>
              <w:spacing w:after="0"/>
            </w:pPr>
            <w:r/>
            <w:r>
              <w:rPr>
                <w:rFonts w:ascii="Times New Roman" w:hAnsi="Times New Roman" w:eastAsia="Times New Roman"/>
                <w:b w:val="0"/>
                <w:sz w:val="18"/>
              </w:rPr>
              <w:t>CMP</w:t>
            </w:r>
          </w:p>
        </w:tc>
        <w:tc>
          <w:tcPr>
            <w:tcW w:type="dxa" w:w="3305"/>
            <w:vAlign w:val="center"/>
          </w:tcPr>
          <w:p>
            <w:pPr>
              <w:spacing w:after="0"/>
            </w:pPr>
            <w:r/>
            <w:r>
              <w:rPr>
                <w:rFonts w:ascii="Times New Roman" w:hAnsi="Times New Roman" w:eastAsia="Times New Roman"/>
                <w:b w:val="0"/>
                <w:sz w:val="18"/>
              </w:rPr>
              <w:t>Thành phần phần mềm</w:t>
            </w:r>
          </w:p>
        </w:tc>
        <w:tc>
          <w:tcPr>
            <w:tcW w:type="dxa" w:w="3305"/>
            <w:vAlign w:val="center"/>
          </w:tcPr>
          <w:p>
            <w:pPr>
              <w:spacing w:after="0"/>
            </w:pPr>
            <w:r/>
            <w:r>
              <w:rPr>
                <w:rFonts w:ascii="Times New Roman" w:hAnsi="Times New Roman" w:eastAsia="Times New Roman"/>
                <w:b w:val="0"/>
                <w:sz w:val="18"/>
              </w:rPr>
              <w:t>CMP-MSG-001: MessageApplicationService</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Hợp đồng tích hợp</w:t>
            </w:r>
          </w:p>
        </w:tc>
        <w:tc>
          <w:tcPr>
            <w:tcW w:type="dxa" w:w="3305"/>
            <w:vAlign w:val="center"/>
          </w:tcPr>
          <w:p>
            <w:pPr>
              <w:spacing w:after="0"/>
            </w:pPr>
            <w:r/>
            <w:r>
              <w:rPr>
                <w:rFonts w:ascii="Times New Roman" w:hAnsi="Times New Roman" w:eastAsia="Times New Roman"/>
                <w:b w:val="0"/>
                <w:sz w:val="18"/>
              </w:rPr>
              <w:t>INT-BRV-001: Bravo sync API</w:t>
            </w:r>
          </w:p>
        </w:tc>
      </w:tr>
      <w:tr>
        <w:tc>
          <w:tcPr>
            <w:tcW w:type="dxa" w:w="3305"/>
            <w:vAlign w:val="center"/>
          </w:tcPr>
          <w:p>
            <w:pPr>
              <w:spacing w:after="0"/>
            </w:pPr>
            <w:r/>
            <w:r>
              <w:rPr>
                <w:rFonts w:ascii="Times New Roman" w:hAnsi="Times New Roman" w:eastAsia="Times New Roman"/>
                <w:b w:val="0"/>
                <w:sz w:val="18"/>
              </w:rPr>
              <w:t>DAT</w:t>
            </w:r>
          </w:p>
        </w:tc>
        <w:tc>
          <w:tcPr>
            <w:tcW w:type="dxa" w:w="3305"/>
            <w:vAlign w:val="center"/>
          </w:tcPr>
          <w:p>
            <w:pPr>
              <w:spacing w:after="0"/>
            </w:pPr>
            <w:r/>
            <w:r>
              <w:rPr>
                <w:rFonts w:ascii="Times New Roman" w:hAnsi="Times New Roman" w:eastAsia="Times New Roman"/>
                <w:b w:val="0"/>
                <w:sz w:val="18"/>
              </w:rPr>
              <w:t>Thiết kế dữ liệu</w:t>
            </w:r>
          </w:p>
        </w:tc>
        <w:tc>
          <w:tcPr>
            <w:tcW w:type="dxa" w:w="3305"/>
            <w:vAlign w:val="center"/>
          </w:tcPr>
          <w:p>
            <w:pPr>
              <w:spacing w:after="0"/>
            </w:pPr>
            <w:r/>
            <w:r>
              <w:rPr>
                <w:rFonts w:ascii="Times New Roman" w:hAnsi="Times New Roman" w:eastAsia="Times New Roman"/>
                <w:b w:val="0"/>
                <w:sz w:val="18"/>
              </w:rPr>
              <w:t>DAT-FLT-001: Flight identity và phiên bản</w:t>
            </w:r>
          </w:p>
        </w:tc>
      </w:tr>
      <w:tr>
        <w:tc>
          <w:tcPr>
            <w:tcW w:type="dxa" w:w="3305"/>
            <w:vAlign w:val="center"/>
          </w:tcPr>
          <w:p>
            <w:pPr>
              <w:spacing w:after="0"/>
            </w:pPr>
            <w:r/>
            <w:r>
              <w:rPr>
                <w:rFonts w:ascii="Times New Roman" w:hAnsi="Times New Roman" w:eastAsia="Times New Roman"/>
                <w:b w:val="0"/>
                <w:sz w:val="18"/>
              </w:rPr>
              <w:t>SEC</w:t>
            </w:r>
          </w:p>
        </w:tc>
        <w:tc>
          <w:tcPr>
            <w:tcW w:type="dxa" w:w="3305"/>
            <w:vAlign w:val="center"/>
          </w:tcPr>
          <w:p>
            <w:pPr>
              <w:spacing w:after="0"/>
            </w:pPr>
            <w:r/>
            <w:r>
              <w:rPr>
                <w:rFonts w:ascii="Times New Roman" w:hAnsi="Times New Roman" w:eastAsia="Times New Roman"/>
                <w:b w:val="0"/>
                <w:sz w:val="18"/>
              </w:rPr>
              <w:t>Thiết kế bảo mật</w:t>
            </w:r>
          </w:p>
        </w:tc>
        <w:tc>
          <w:tcPr>
            <w:tcW w:type="dxa" w:w="3305"/>
            <w:vAlign w:val="center"/>
          </w:tcPr>
          <w:p>
            <w:pPr>
              <w:spacing w:after="0"/>
            </w:pPr>
            <w:r/>
            <w:r>
              <w:rPr>
                <w:rFonts w:ascii="Times New Roman" w:hAnsi="Times New Roman" w:eastAsia="Times New Roman"/>
                <w:b w:val="0"/>
                <w:sz w:val="18"/>
              </w:rPr>
              <w:t>SEC-RBAC-001: kiểm tra quyền phía máy chủ</w:t>
            </w:r>
          </w:p>
        </w:tc>
      </w:tr>
      <w:tr>
        <w:tc>
          <w:tcPr>
            <w:tcW w:type="dxa" w:w="3305"/>
            <w:vAlign w:val="center"/>
          </w:tcPr>
          <w:p>
            <w:pPr>
              <w:spacing w:after="0"/>
            </w:pPr>
            <w:r/>
            <w:r>
              <w:rPr>
                <w:rFonts w:ascii="Times New Roman" w:hAnsi="Times New Roman" w:eastAsia="Times New Roman"/>
                <w:b w:val="0"/>
                <w:sz w:val="18"/>
              </w:rPr>
              <w:t>OPS</w:t>
            </w:r>
          </w:p>
        </w:tc>
        <w:tc>
          <w:tcPr>
            <w:tcW w:type="dxa" w:w="3305"/>
            <w:vAlign w:val="center"/>
          </w:tcPr>
          <w:p>
            <w:pPr>
              <w:spacing w:after="0"/>
            </w:pPr>
            <w:r/>
            <w:r>
              <w:rPr>
                <w:rFonts w:ascii="Times New Roman" w:hAnsi="Times New Roman" w:eastAsia="Times New Roman"/>
                <w:b w:val="0"/>
                <w:sz w:val="18"/>
              </w:rPr>
              <w:t>Thiết kế triển khai/vận hành</w:t>
            </w:r>
          </w:p>
        </w:tc>
        <w:tc>
          <w:tcPr>
            <w:tcW w:type="dxa" w:w="3305"/>
            <w:vAlign w:val="center"/>
          </w:tcPr>
          <w:p>
            <w:pPr>
              <w:spacing w:after="0"/>
            </w:pPr>
            <w:r/>
            <w:r>
              <w:rPr>
                <w:rFonts w:ascii="Times New Roman" w:hAnsi="Times New Roman" w:eastAsia="Times New Roman"/>
                <w:b w:val="0"/>
                <w:sz w:val="18"/>
              </w:rPr>
              <w:t>OPS-JOB-001: hàng chờ đồng bộ nền</w:t>
            </w:r>
          </w:p>
        </w:tc>
      </w:tr>
    </w:tbl>
    <w:p/>
    <w:p>
      <w:pPr>
        <w:pStyle w:val="Heading2"/>
        <w:keepNext/>
      </w:pPr>
      <w:r>
        <w:t>1.4. Nguyên tắc quyết định</w:t>
      </w:r>
    </w:p>
    <w:p>
      <w:pPr>
        <w:pStyle w:val="ListBullet"/>
        <w:spacing w:after="60"/>
      </w:pPr>
      <w:r>
        <w:rPr>
          <w:rFonts w:ascii="Times New Roman" w:hAnsi="Times New Roman" w:eastAsia="Times New Roman"/>
          <w:sz w:val="21"/>
        </w:rPr>
        <w:t>Giữ nguyên URL/Menu_ID và hành vi hợp lệ của màn hình hiện hữu; thay đổi phải có compatibility layer khi cần.</w:t>
      </w:r>
    </w:p>
    <w:p>
      <w:pPr>
        <w:pStyle w:val="ListBullet"/>
        <w:spacing w:after="60"/>
      </w:pPr>
      <w:r>
        <w:rPr>
          <w:rFonts w:ascii="Times New Roman" w:hAnsi="Times New Roman" w:eastAsia="Times New Roman"/>
          <w:sz w:val="21"/>
        </w:rPr>
        <w:t>Không để code-behind chứa truy vấn nghiệp vụ phức tạp hoặc gọi trực tiếp nhiều package ngoài phạm vi service.</w:t>
      </w:r>
    </w:p>
    <w:p>
      <w:pPr>
        <w:pStyle w:val="ListBullet"/>
        <w:spacing w:after="60"/>
      </w:pPr>
      <w:r>
        <w:rPr>
          <w:rFonts w:ascii="Times New Roman" w:hAnsi="Times New Roman" w:eastAsia="Times New Roman"/>
          <w:sz w:val="21"/>
        </w:rPr>
        <w:t>Không dùng distributed transaction giữa Oracle và hệ thống ngoài; dùng outbox, idempotency và reconciliation.</w:t>
      </w:r>
    </w:p>
    <w:p>
      <w:pPr>
        <w:pStyle w:val="ListBullet"/>
        <w:spacing w:after="60"/>
      </w:pPr>
      <w:r>
        <w:rPr>
          <w:rFonts w:ascii="Times New Roman" w:hAnsi="Times New Roman" w:eastAsia="Times New Roman"/>
          <w:sz w:val="21"/>
        </w:rPr>
        <w:t>Ngày giờ lưu theo UTC hoặc timezone nguồn; ngày nghiệp vụ được xác định riêng bằng BusinessDateService.</w:t>
      </w:r>
    </w:p>
    <w:p>
      <w:pPr>
        <w:pStyle w:val="ListBullet"/>
        <w:spacing w:after="60"/>
      </w:pPr>
      <w:r>
        <w:rPr>
          <w:rFonts w:ascii="Times New Roman" w:hAnsi="Times New Roman" w:eastAsia="Times New Roman"/>
          <w:sz w:val="21"/>
        </w:rPr>
        <w:t>Mọi lỗi phải có mã ổn định, thông báo an toàn cho người dùng và chi tiết kỹ thuật trong log có kiểm soát.</w:t>
      </w:r>
    </w:p>
    <w:p>
      <w:r>
        <w:br w:type="page"/>
      </w:r>
    </w:p>
    <w:p>
      <w:pPr>
        <w:pStyle w:val="Heading1"/>
        <w:keepNext/>
      </w:pPr>
      <w:r>
        <w:t>2. Kiến trúc ngữ cảnh và kiến trúc triển khai</w:t>
      </w:r>
    </w:p>
    <w:p>
      <w:pPr>
        <w:pStyle w:val="Heading2"/>
        <w:keepNext/>
      </w:pPr>
      <w:r>
        <w:t>2.1. Các tác nhân và hệ thống liên quan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Tác nhân/hệ thống</w:t>
            </w:r>
          </w:p>
        </w:tc>
        <w:tc>
          <w:tcPr>
            <w:tcW w:type="dxa" w:w="3305"/>
            <w:vAlign w:val="center"/>
          </w:tcPr>
          <w:p>
            <w:pPr>
              <w:spacing w:after="0"/>
            </w:pPr>
            <w:r/>
            <w:r>
              <w:rPr>
                <w:rFonts w:ascii="Times New Roman" w:hAnsi="Times New Roman" w:eastAsia="Times New Roman"/>
                <w:b/>
                <w:color w:val="1F4E79"/>
                <w:sz w:val="18"/>
              </w:rPr>
              <w:t>Kênh</w:t>
            </w:r>
          </w:p>
        </w:tc>
        <w:tc>
          <w:tcPr>
            <w:tcW w:type="dxa" w:w="3305"/>
            <w:vAlign w:val="center"/>
          </w:tcPr>
          <w:p>
            <w:pPr>
              <w:spacing w:after="0"/>
            </w:pPr>
            <w:r/>
            <w:r>
              <w:rPr>
                <w:rFonts w:ascii="Times New Roman" w:hAnsi="Times New Roman" w:eastAsia="Times New Roman"/>
                <w:b/>
                <w:color w:val="1F4E79"/>
                <w:sz w:val="18"/>
              </w:rPr>
              <w:t>Dữ liệu hoặc trách nhiệm</w:t>
            </w:r>
          </w:p>
        </w:tc>
      </w:tr>
      <w:tr>
        <w:tc>
          <w:tcPr>
            <w:tcW w:type="dxa" w:w="3305"/>
            <w:vAlign w:val="center"/>
          </w:tcPr>
          <w:p>
            <w:pPr>
              <w:spacing w:after="0"/>
            </w:pPr>
            <w:r/>
            <w:r>
              <w:rPr>
                <w:rFonts w:ascii="Times New Roman" w:hAnsi="Times New Roman" w:eastAsia="Times New Roman"/>
                <w:b w:val="0"/>
                <w:sz w:val="18"/>
              </w:rPr>
              <w:t>Khai thác viên</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Tra cứu, nhập, sửa, duyệt, phát điện văn và xem báo cáo theo phạm vi quyền</w:t>
            </w:r>
          </w:p>
        </w:tc>
      </w:tr>
      <w:tr>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Duyệt Live Fire, KHB quân sự, Daily Statistic và các luồng yêu cầu phê duyệt</w:t>
            </w:r>
          </w:p>
        </w:tc>
      </w:tr>
      <w:tr>
        <w:tc>
          <w:tcPr>
            <w:tcW w:type="dxa" w:w="3305"/>
            <w:vAlign w:val="center"/>
          </w:tcPr>
          <w:p>
            <w:pPr>
              <w:spacing w:after="0"/>
            </w:pPr>
            <w:r/>
            <w:r>
              <w:rPr>
                <w:rFonts w:ascii="Times New Roman" w:hAnsi="Times New Roman" w:eastAsia="Times New Roman"/>
                <w:b w:val="0"/>
                <w:sz w:val="18"/>
              </w:rPr>
              <w:t>Quản trị</w:t>
            </w:r>
          </w:p>
        </w:tc>
        <w:tc>
          <w:tcPr>
            <w:tcW w:type="dxa" w:w="3305"/>
            <w:vAlign w:val="center"/>
          </w:tcPr>
          <w:p>
            <w:pPr>
              <w:spacing w:after="0"/>
            </w:pPr>
            <w:r/>
            <w:r>
              <w:rPr>
                <w:rFonts w:ascii="Times New Roman" w:hAnsi="Times New Roman" w:eastAsia="Times New Roman"/>
                <w:b w:val="0"/>
                <w:sz w:val="18"/>
              </w:rPr>
              <w:t>Browser/HTTPS/Management</w:t>
            </w:r>
          </w:p>
        </w:tc>
        <w:tc>
          <w:tcPr>
            <w:tcW w:type="dxa" w:w="3305"/>
            <w:vAlign w:val="center"/>
          </w:tcPr>
          <w:p>
            <w:pPr>
              <w:spacing w:after="0"/>
            </w:pPr>
            <w:r/>
            <w:r>
              <w:rPr>
                <w:rFonts w:ascii="Times New Roman" w:hAnsi="Times New Roman" w:eastAsia="Times New Roman"/>
                <w:b w:val="0"/>
                <w:sz w:val="18"/>
              </w:rPr>
              <w:t>Danh mục, cấu hình, user/role/menu, giám sát và xử lý hàng chờ</w:t>
            </w:r>
          </w:p>
        </w:tc>
      </w:tr>
      <w:tr>
        <w:tc>
          <w:tcPr>
            <w:tcW w:type="dxa" w:w="3305"/>
            <w:vAlign w:val="center"/>
          </w:tcPr>
          <w:p>
            <w:pPr>
              <w:spacing w:after="0"/>
            </w:pPr>
            <w:r/>
            <w:r>
              <w:rPr>
                <w:rFonts w:ascii="Times New Roman" w:hAnsi="Times New Roman" w:eastAsia="Times New Roman"/>
                <w:b w:val="0"/>
                <w:sz w:val="18"/>
              </w:rPr>
              <w:t>Email/File source</w:t>
            </w:r>
          </w:p>
        </w:tc>
        <w:tc>
          <w:tcPr>
            <w:tcW w:type="dxa" w:w="3305"/>
            <w:vAlign w:val="center"/>
          </w:tcPr>
          <w:p>
            <w:pPr>
              <w:spacing w:after="0"/>
            </w:pPr>
            <w:r/>
            <w:r>
              <w:rPr>
                <w:rFonts w:ascii="Times New Roman" w:hAnsi="Times New Roman" w:eastAsia="Times New Roman"/>
                <w:b w:val="0"/>
                <w:sz w:val="18"/>
              </w:rPr>
              <w:t>IMAP/SMTP/File share</w:t>
            </w:r>
          </w:p>
        </w:tc>
        <w:tc>
          <w:tcPr>
            <w:tcW w:type="dxa" w:w="3305"/>
            <w:vAlign w:val="center"/>
          </w:tcPr>
          <w:p>
            <w:pPr>
              <w:spacing w:after="0"/>
            </w:pPr>
            <w:r/>
            <w:r>
              <w:rPr>
                <w:rFonts w:ascii="Times New Roman" w:hAnsi="Times New Roman" w:eastAsia="Times New Roman"/>
                <w:b w:val="0"/>
                <w:sz w:val="18"/>
              </w:rPr>
              <w:t>Điện văn, file SLOT/KHH và tệp dữ liệu đầu vào</w:t>
            </w:r>
          </w:p>
        </w:tc>
      </w:tr>
      <w:tr>
        <w:tc>
          <w:tcPr>
            <w:tcW w:type="dxa" w:w="3305"/>
            <w:vAlign w:val="center"/>
          </w:tcPr>
          <w:p>
            <w:pPr>
              <w:spacing w:after="0"/>
            </w:pPr>
            <w:r/>
            <w:r>
              <w:rPr>
                <w:rFonts w:ascii="Times New Roman" w:hAnsi="Times New Roman" w:eastAsia="Times New Roman"/>
                <w:b w:val="0"/>
                <w:sz w:val="18"/>
              </w:rPr>
              <w:t>ADS-B source</w:t>
            </w:r>
          </w:p>
        </w:tc>
        <w:tc>
          <w:tcPr>
            <w:tcW w:type="dxa" w:w="3305"/>
            <w:vAlign w:val="center"/>
          </w:tcPr>
          <w:p>
            <w:pPr>
              <w:spacing w:after="0"/>
            </w:pPr>
            <w:r/>
            <w:r>
              <w:rPr>
                <w:rFonts w:ascii="Times New Roman" w:hAnsi="Times New Roman" w:eastAsia="Times New Roman"/>
                <w:b w:val="0"/>
                <w:sz w:val="18"/>
              </w:rPr>
              <w:t>HTTPS/SFTP/DB service</w:t>
            </w:r>
          </w:p>
        </w:tc>
        <w:tc>
          <w:tcPr>
            <w:tcW w:type="dxa" w:w="3305"/>
            <w:vAlign w:val="center"/>
          </w:tcPr>
          <w:p>
            <w:pPr>
              <w:spacing w:after="0"/>
            </w:pPr>
            <w:r/>
            <w:r>
              <w:rPr>
                <w:rFonts w:ascii="Times New Roman" w:hAnsi="Times New Roman" w:eastAsia="Times New Roman"/>
                <w:b w:val="0"/>
                <w:sz w:val="18"/>
              </w:rPr>
              <w:t>Vệt bay, thời gian, vị trí, chất lượng và trạng thái nguồn</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Adapter/queue</w:t>
            </w:r>
          </w:p>
        </w:tc>
        <w:tc>
          <w:tcPr>
            <w:tcW w:type="dxa" w:w="3305"/>
            <w:vAlign w:val="center"/>
          </w:tcPr>
          <w:p>
            <w:pPr>
              <w:spacing w:after="0"/>
            </w:pPr>
            <w:r/>
            <w:r>
              <w:rPr>
                <w:rFonts w:ascii="Times New Roman" w:hAnsi="Times New Roman" w:eastAsia="Times New Roman"/>
                <w:b w:val="0"/>
                <w:sz w:val="18"/>
              </w:rPr>
              <w:t>Gửi/nhận điện văn hàng không và trạng thái delivery</w:t>
            </w:r>
          </w:p>
        </w:tc>
      </w:tr>
      <w:tr>
        <w:tc>
          <w:tcPr>
            <w:tcW w:type="dxa" w:w="3305"/>
            <w:vAlign w:val="center"/>
          </w:tcPr>
          <w:p>
            <w:pPr>
              <w:spacing w:after="0"/>
            </w:pPr>
            <w:r/>
            <w:r>
              <w:rPr>
                <w:rFonts w:ascii="Times New Roman" w:hAnsi="Times New Roman" w:eastAsia="Times New Roman"/>
                <w:b w:val="0"/>
                <w:sz w:val="18"/>
              </w:rPr>
              <w:t>Bravo 10</w:t>
            </w:r>
          </w:p>
        </w:tc>
        <w:tc>
          <w:tcPr>
            <w:tcW w:type="dxa" w:w="3305"/>
            <w:vAlign w:val="center"/>
          </w:tcPr>
          <w:p>
            <w:pPr>
              <w:spacing w:after="0"/>
            </w:pPr>
            <w:r/>
            <w:r>
              <w:rPr>
                <w:rFonts w:ascii="Times New Roman" w:hAnsi="Times New Roman" w:eastAsia="Times New Roman"/>
                <w:b w:val="0"/>
                <w:sz w:val="18"/>
              </w:rPr>
              <w:t>REST/JSON</w:t>
            </w:r>
          </w:p>
        </w:tc>
        <w:tc>
          <w:tcPr>
            <w:tcW w:type="dxa" w:w="3305"/>
            <w:vAlign w:val="center"/>
          </w:tcPr>
          <w:p>
            <w:pPr>
              <w:spacing w:after="0"/>
            </w:pPr>
            <w:r/>
            <w:r>
              <w:rPr>
                <w:rFonts w:ascii="Times New Roman" w:hAnsi="Times New Roman" w:eastAsia="Times New Roman"/>
                <w:b w:val="0"/>
                <w:sz w:val="18"/>
              </w:rPr>
              <w:t>Đồng bộ số liệu chuyến, actual time, purpose và đối soát</w:t>
            </w:r>
          </w:p>
        </w:tc>
      </w:tr>
      <w:tr>
        <w:tc>
          <w:tcPr>
            <w:tcW w:type="dxa" w:w="3305"/>
            <w:vAlign w:val="center"/>
          </w:tcPr>
          <w:p>
            <w:pPr>
              <w:spacing w:after="0"/>
            </w:pPr>
            <w:r/>
            <w:r>
              <w:rPr>
                <w:rFonts w:ascii="Times New Roman" w:hAnsi="Times New Roman" w:eastAsia="Times New Roman"/>
                <w:b w:val="0"/>
                <w:sz w:val="18"/>
              </w:rPr>
              <w:t>API consumers</w:t>
            </w:r>
          </w:p>
        </w:tc>
        <w:tc>
          <w:tcPr>
            <w:tcW w:type="dxa" w:w="3305"/>
            <w:vAlign w:val="center"/>
          </w:tcPr>
          <w:p>
            <w:pPr>
              <w:spacing w:after="0"/>
            </w:pPr>
            <w:r/>
            <w:r>
              <w:rPr>
                <w:rFonts w:ascii="Times New Roman" w:hAnsi="Times New Roman" w:eastAsia="Times New Roman"/>
                <w:b w:val="0"/>
                <w:sz w:val="18"/>
              </w:rPr>
              <w:t>API Gateway</w:t>
            </w:r>
          </w:p>
        </w:tc>
        <w:tc>
          <w:tcPr>
            <w:tcW w:type="dxa" w:w="3305"/>
            <w:vAlign w:val="center"/>
          </w:tcPr>
          <w:p>
            <w:pPr>
              <w:spacing w:after="0"/>
            </w:pPr>
            <w:r/>
            <w:r>
              <w:rPr>
                <w:rFonts w:ascii="Times New Roman" w:hAnsi="Times New Roman" w:eastAsia="Times New Roman"/>
                <w:b w:val="0"/>
                <w:sz w:val="18"/>
              </w:rPr>
              <w:t>Ứng dụng/hệ thống tiêu thụ dữ liệu được cấp scope</w:t>
            </w:r>
          </w:p>
        </w:tc>
      </w:tr>
    </w:tbl>
    <w:p/>
    <w:p>
      <w:pPr>
        <w:pStyle w:val="Heading2"/>
        <w:keepNext/>
      </w:pPr>
      <w:r>
        <w:t>2.2. Sơ đồ ngữ cảnh</w:t>
      </w:r>
    </w:p>
    <w:p>
      <w:pPr>
        <w:spacing w:before="100" w:after="160" w:line="240" w:lineRule="auto"/>
        <w:ind w:left="340" w:right="340"/>
      </w:pPr>
      <w:r>
        <w:rPr>
          <w:rFonts w:ascii="Consolas" w:hAnsi="Consolas" w:eastAsia="Consolas"/>
          <w:color w:val="323232"/>
          <w:sz w:val="17"/>
        </w:rPr>
        <w:t>[Khai thác viên] ──HTTPS──┐</w:t>
        <w:br/>
        <w:t>[Người duyệt/Quản trị] ────┼──&gt; [DMZ: Reverse Proxy/API Gateway]</w:t>
        <w:br/>
        <w:t>[API Consumer] ────────────┘                 │</w:t>
        <w:br/>
        <w:t xml:space="preserve">                                             ▼</w:t>
        <w:br/>
        <w:t xml:space="preserve">                         [ATFM_WEB Application Zone - IIS]</w:t>
        <w:br/>
        <w:t xml:space="preserve">                              │        │             │</w:t>
        <w:br/>
        <w:t xml:space="preserve">                              │        │             └──&gt; [AI Service]</w:t>
        <w:br/>
        <w:t xml:space="preserve">                              │        └────────────────&gt; [Integration Workers]</w:t>
        <w:br/>
        <w:t xml:space="preserve">                              ▼                         │</w:t>
        <w:br/>
        <w:t xml:space="preserve">                     [Oracle ATFM / Audit]              ├── Email/File</w:t>
        <w:br/>
        <w:t xml:space="preserve">                              │                         ├── ADS-B/SLOT</w:t>
        <w:br/>
        <w:t xml:space="preserve">                              └── Reports/Exports        ├── AMHS/AFTN</w:t>
        <w:br/>
        <w:t xml:space="preserve">                                                        └── Bravo 10</w:t>
      </w:r>
    </w:p>
    <w:p>
      <w:pPr>
        <w:spacing w:after="120" w:line="269" w:lineRule="auto"/>
      </w:pPr>
      <w:r>
        <w:rPr>
          <w:rFonts w:ascii="Times New Roman" w:hAnsi="Times New Roman" w:eastAsia="Times New Roman"/>
          <w:b w:val="0"/>
          <w:i w:val="0"/>
          <w:sz w:val="21"/>
        </w:rPr>
        <w:t>DMZ chỉ tiếp nhận và kiểm soát kết nối. Application Zone là nơi thực hiện xác thực, phân quyền, điều phối nghiệp vụ và gọi DAL. Data Zone không cho phép hệ thống ngoài kết nối trực tiếp vào Oracle ATFM.</w:t>
      </w:r>
    </w:p>
    <w:p>
      <w:pPr>
        <w:pStyle w:val="Heading2"/>
        <w:keepNext/>
      </w:pPr>
      <w:r>
        <w:t>2.3. Kiến trúc triển khai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Vùng</w:t>
            </w:r>
          </w:p>
        </w:tc>
        <w:tc>
          <w:tcPr>
            <w:tcW w:type="dxa" w:w="2479"/>
            <w:vAlign w:val="center"/>
          </w:tcPr>
          <w:p>
            <w:pPr>
              <w:spacing w:after="0"/>
            </w:pPr>
            <w:r/>
            <w:r>
              <w:rPr>
                <w:rFonts w:ascii="Times New Roman" w:hAnsi="Times New Roman" w:eastAsia="Times New Roman"/>
                <w:b/>
                <w:color w:val="1F4E79"/>
                <w:sz w:val="18"/>
              </w:rPr>
              <w:t>Máy chủ/dịch vụ</w:t>
            </w:r>
          </w:p>
        </w:tc>
        <w:tc>
          <w:tcPr>
            <w:tcW w:type="dxa" w:w="2479"/>
            <w:vAlign w:val="center"/>
          </w:tcPr>
          <w:p>
            <w:pPr>
              <w:spacing w:after="0"/>
            </w:pPr>
            <w:r/>
            <w:r>
              <w:rPr>
                <w:rFonts w:ascii="Times New Roman" w:hAnsi="Times New Roman" w:eastAsia="Times New Roman"/>
                <w:b/>
                <w:color w:val="1F4E79"/>
                <w:sz w:val="18"/>
              </w:rPr>
              <w:t>Luồng cho phép</w:t>
            </w:r>
          </w:p>
        </w:tc>
        <w:tc>
          <w:tcPr>
            <w:tcW w:type="dxa" w:w="2479"/>
            <w:vAlign w:val="center"/>
          </w:tcPr>
          <w:p>
            <w:pPr>
              <w:spacing w:after="0"/>
            </w:pPr>
            <w:r/>
            <w:r>
              <w:rPr>
                <w:rFonts w:ascii="Times New Roman" w:hAnsi="Times New Roman" w:eastAsia="Times New Roman"/>
                <w:b/>
                <w:color w:val="1F4E79"/>
                <w:sz w:val="18"/>
              </w:rPr>
              <w:t>Kiểm soát</w:t>
            </w:r>
          </w:p>
        </w:tc>
      </w:tr>
      <w:tr>
        <w:tc>
          <w:tcPr>
            <w:tcW w:type="dxa" w:w="2479"/>
            <w:vAlign w:val="center"/>
          </w:tcPr>
          <w:p>
            <w:pPr>
              <w:spacing w:after="0"/>
            </w:pPr>
            <w:r/>
            <w:r>
              <w:rPr>
                <w:rFonts w:ascii="Times New Roman" w:hAnsi="Times New Roman" w:eastAsia="Times New Roman"/>
                <w:b w:val="0"/>
                <w:sz w:val="18"/>
              </w:rPr>
              <w:t>DMZ</w:t>
            </w:r>
          </w:p>
        </w:tc>
        <w:tc>
          <w:tcPr>
            <w:tcW w:type="dxa" w:w="2479"/>
            <w:vAlign w:val="center"/>
          </w:tcPr>
          <w:p>
            <w:pPr>
              <w:spacing w:after="0"/>
            </w:pPr>
            <w:r/>
            <w:r>
              <w:rPr>
                <w:rFonts w:ascii="Times New Roman" w:hAnsi="Times New Roman" w:eastAsia="Times New Roman"/>
                <w:b w:val="0"/>
                <w:sz w:val="18"/>
              </w:rPr>
              <w:t>Reverse Proxy, API Gateway, WAF nếu có</w:t>
            </w:r>
          </w:p>
        </w:tc>
        <w:tc>
          <w:tcPr>
            <w:tcW w:type="dxa" w:w="2479"/>
            <w:vAlign w:val="center"/>
          </w:tcPr>
          <w:p>
            <w:pPr>
              <w:spacing w:after="0"/>
            </w:pPr>
            <w:r/>
            <w:r>
              <w:rPr>
                <w:rFonts w:ascii="Times New Roman" w:hAnsi="Times New Roman" w:eastAsia="Times New Roman"/>
                <w:b w:val="0"/>
                <w:sz w:val="18"/>
              </w:rPr>
              <w:t>HTTPS từ người dùng/API consumer đến endpoint công khai</w:t>
            </w:r>
          </w:p>
        </w:tc>
        <w:tc>
          <w:tcPr>
            <w:tcW w:type="dxa" w:w="2479"/>
            <w:vAlign w:val="center"/>
          </w:tcPr>
          <w:p>
            <w:pPr>
              <w:spacing w:after="0"/>
            </w:pPr>
            <w:r/>
            <w:r>
              <w:rPr>
                <w:rFonts w:ascii="Times New Roman" w:hAnsi="Times New Roman" w:eastAsia="Times New Roman"/>
                <w:b w:val="0"/>
                <w:sz w:val="18"/>
              </w:rPr>
              <w:t>TLS, rate limit, IP allowlist, request ID</w:t>
            </w:r>
          </w:p>
        </w:tc>
      </w:tr>
      <w:tr>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IIS/ASP.NET ATFM_WEB; Worker Services; Scheduler</w:t>
            </w:r>
          </w:p>
        </w:tc>
        <w:tc>
          <w:tcPr>
            <w:tcW w:type="dxa" w:w="2479"/>
            <w:vAlign w:val="center"/>
          </w:tcPr>
          <w:p>
            <w:pPr>
              <w:spacing w:after="0"/>
            </w:pPr>
            <w:r/>
            <w:r>
              <w:rPr>
                <w:rFonts w:ascii="Times New Roman" w:hAnsi="Times New Roman" w:eastAsia="Times New Roman"/>
                <w:b w:val="0"/>
                <w:sz w:val="18"/>
              </w:rPr>
              <w:t>Oracle, queue, external adapters</w:t>
            </w:r>
          </w:p>
        </w:tc>
        <w:tc>
          <w:tcPr>
            <w:tcW w:type="dxa" w:w="2479"/>
            <w:vAlign w:val="center"/>
          </w:tcPr>
          <w:p>
            <w:pPr>
              <w:spacing w:after="0"/>
            </w:pPr>
            <w:r/>
            <w:r>
              <w:rPr>
                <w:rFonts w:ascii="Times New Roman" w:hAnsi="Times New Roman" w:eastAsia="Times New Roman"/>
                <w:b w:val="0"/>
                <w:sz w:val="18"/>
              </w:rPr>
              <w:t>Service account, firewall egress, timeout</w:t>
            </w:r>
          </w:p>
        </w:tc>
      </w:tr>
      <w:tr>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ADS-B sync, AeroSync, AMHS adapter, Bravo adapter</w:t>
            </w:r>
          </w:p>
        </w:tc>
        <w:tc>
          <w:tcPr>
            <w:tcW w:type="dxa" w:w="2479"/>
            <w:vAlign w:val="center"/>
          </w:tcPr>
          <w:p>
            <w:pPr>
              <w:spacing w:after="0"/>
            </w:pPr>
            <w:r/>
            <w:r>
              <w:rPr>
                <w:rFonts w:ascii="Times New Roman" w:hAnsi="Times New Roman" w:eastAsia="Times New Roman"/>
                <w:b w:val="0"/>
                <w:sz w:val="18"/>
              </w:rPr>
              <w:t>Nguồn ngoài qua endpoint đã phê duyệt</w:t>
            </w:r>
          </w:p>
        </w:tc>
        <w:tc>
          <w:tcPr>
            <w:tcW w:type="dxa" w:w="2479"/>
            <w:vAlign w:val="center"/>
          </w:tcPr>
          <w:p>
            <w:pPr>
              <w:spacing w:after="0"/>
            </w:pPr>
            <w:r/>
            <w:r>
              <w:rPr>
                <w:rFonts w:ascii="Times New Roman" w:hAnsi="Times New Roman" w:eastAsia="Times New Roman"/>
                <w:b w:val="0"/>
                <w:sz w:val="18"/>
              </w:rPr>
              <w:t>Retry, circuit breaker, quarantine, secret store</w:t>
            </w:r>
          </w:p>
        </w:tc>
      </w:tr>
      <w:tr>
        <w:tc>
          <w:tcPr>
            <w:tcW w:type="dxa" w:w="2479"/>
            <w:vAlign w:val="center"/>
          </w:tcPr>
          <w:p>
            <w:pPr>
              <w:spacing w:after="0"/>
            </w:pPr>
            <w:r/>
            <w:r>
              <w:rPr>
                <w:rFonts w:ascii="Times New Roman" w:hAnsi="Times New Roman" w:eastAsia="Times New Roman"/>
                <w:b w:val="0"/>
                <w:sz w:val="18"/>
              </w:rPr>
              <w:t>Data</w:t>
            </w:r>
          </w:p>
        </w:tc>
        <w:tc>
          <w:tcPr>
            <w:tcW w:type="dxa" w:w="2479"/>
            <w:vAlign w:val="center"/>
          </w:tcPr>
          <w:p>
            <w:pPr>
              <w:spacing w:after="0"/>
            </w:pPr>
            <w:r/>
            <w:r>
              <w:rPr>
                <w:rFonts w:ascii="Times New Roman" w:hAnsi="Times New Roman" w:eastAsia="Times New Roman"/>
                <w:b w:val="0"/>
                <w:sz w:val="18"/>
              </w:rPr>
              <w:t>Oracle ATFM; PostgreSQL ADS-B theo dịch vụ; Redis/RabbitMQ nếu triển khai</w:t>
            </w:r>
          </w:p>
        </w:tc>
        <w:tc>
          <w:tcPr>
            <w:tcW w:type="dxa" w:w="2479"/>
            <w:vAlign w:val="center"/>
          </w:tcPr>
          <w:p>
            <w:pPr>
              <w:spacing w:after="0"/>
            </w:pPr>
            <w:r/>
            <w:r>
              <w:rPr>
                <w:rFonts w:ascii="Times New Roman" w:hAnsi="Times New Roman" w:eastAsia="Times New Roman"/>
                <w:b w:val="0"/>
                <w:sz w:val="18"/>
              </w:rPr>
              <w:t>Chỉ Application/Integration qua cổng được duyệt</w:t>
            </w:r>
          </w:p>
        </w:tc>
        <w:tc>
          <w:tcPr>
            <w:tcW w:type="dxa" w:w="2479"/>
            <w:vAlign w:val="center"/>
          </w:tcPr>
          <w:p>
            <w:pPr>
              <w:spacing w:after="0"/>
            </w:pPr>
            <w:r/>
            <w:r>
              <w:rPr>
                <w:rFonts w:ascii="Times New Roman" w:hAnsi="Times New Roman" w:eastAsia="Times New Roman"/>
                <w:b w:val="0"/>
                <w:sz w:val="18"/>
              </w:rPr>
              <w:t>Network ACL, read/write account, backup</w:t>
            </w:r>
          </w:p>
        </w:tc>
      </w:tr>
    </w:tbl>
    <w:p/>
    <w:p>
      <w:pPr>
        <w:pStyle w:val="Heading2"/>
        <w:keepNext/>
      </w:pPr>
      <w:r>
        <w:t>2.4. Các quyết định kiến trúc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Lý do</w:t>
            </w:r>
          </w:p>
        </w:tc>
      </w:tr>
      <w:tr>
        <w:tc>
          <w:tcPr>
            <w:tcW w:type="dxa" w:w="3305"/>
            <w:vAlign w:val="center"/>
          </w:tcPr>
          <w:p>
            <w:pPr>
              <w:spacing w:after="0"/>
            </w:pPr>
            <w:r/>
            <w:r>
              <w:rPr>
                <w:rFonts w:ascii="Times New Roman" w:hAnsi="Times New Roman" w:eastAsia="Times New Roman"/>
                <w:b w:val="0"/>
                <w:sz w:val="18"/>
              </w:rPr>
              <w:t>HLD-ARCH-001</w:t>
            </w:r>
          </w:p>
        </w:tc>
        <w:tc>
          <w:tcPr>
            <w:tcW w:type="dxa" w:w="3305"/>
            <w:vAlign w:val="center"/>
          </w:tcPr>
          <w:p>
            <w:pPr>
              <w:spacing w:after="0"/>
            </w:pPr>
            <w:r/>
            <w:r>
              <w:rPr>
                <w:rFonts w:ascii="Times New Roman" w:hAnsi="Times New Roman" w:eastAsia="Times New Roman"/>
                <w:b w:val="0"/>
                <w:sz w:val="18"/>
              </w:rPr>
              <w:t>Oracle ATFM là nguồn dữ liệu nghiệp vụ chuẩn; mọi cache/report phải chỉ rõ snapshot và thời điểm</w:t>
            </w:r>
          </w:p>
        </w:tc>
        <w:tc>
          <w:tcPr>
            <w:tcW w:type="dxa" w:w="3305"/>
            <w:vAlign w:val="center"/>
          </w:tcPr>
          <w:p>
            <w:pPr>
              <w:spacing w:after="0"/>
            </w:pPr>
            <w:r/>
            <w:r>
              <w:rPr>
                <w:rFonts w:ascii="Times New Roman" w:hAnsi="Times New Roman" w:eastAsia="Times New Roman"/>
                <w:b w:val="0"/>
                <w:sz w:val="18"/>
              </w:rPr>
              <w:t>Tránh nhiều nguồn sự thật và sai lệch báo cáo</w:t>
            </w:r>
          </w:p>
        </w:tc>
      </w:tr>
      <w:tr>
        <w:tc>
          <w:tcPr>
            <w:tcW w:type="dxa" w:w="3305"/>
            <w:vAlign w:val="center"/>
          </w:tcPr>
          <w:p>
            <w:pPr>
              <w:spacing w:after="0"/>
            </w:pPr>
            <w:r/>
            <w:r>
              <w:rPr>
                <w:rFonts w:ascii="Times New Roman" w:hAnsi="Times New Roman" w:eastAsia="Times New Roman"/>
                <w:b w:val="0"/>
                <w:sz w:val="18"/>
              </w:rPr>
              <w:t>HLD-ARCH-002</w:t>
            </w:r>
          </w:p>
        </w:tc>
        <w:tc>
          <w:tcPr>
            <w:tcW w:type="dxa" w:w="3305"/>
            <w:vAlign w:val="center"/>
          </w:tcPr>
          <w:p>
            <w:pPr>
              <w:spacing w:after="0"/>
            </w:pPr>
            <w:r/>
            <w:r>
              <w:rPr>
                <w:rFonts w:ascii="Times New Roman" w:hAnsi="Times New Roman" w:eastAsia="Times New Roman"/>
                <w:b w:val="0"/>
                <w:sz w:val="18"/>
              </w:rPr>
              <w:t>Bravo chỉ tích hợp qua API, không ghi trực tiếp vào DB Bravo</w:t>
            </w:r>
          </w:p>
        </w:tc>
        <w:tc>
          <w:tcPr>
            <w:tcW w:type="dxa" w:w="3305"/>
            <w:vAlign w:val="center"/>
          </w:tcPr>
          <w:p>
            <w:pPr>
              <w:spacing w:after="0"/>
            </w:pPr>
            <w:r/>
            <w:r>
              <w:rPr>
                <w:rFonts w:ascii="Times New Roman" w:hAnsi="Times New Roman" w:eastAsia="Times New Roman"/>
                <w:b w:val="0"/>
                <w:sz w:val="18"/>
              </w:rPr>
              <w:t>Giảm phụ thuộc schema và kiểm soát xung đột</w:t>
            </w:r>
          </w:p>
        </w:tc>
      </w:tr>
      <w:tr>
        <w:tc>
          <w:tcPr>
            <w:tcW w:type="dxa" w:w="3305"/>
            <w:vAlign w:val="center"/>
          </w:tcPr>
          <w:p>
            <w:pPr>
              <w:spacing w:after="0"/>
            </w:pPr>
            <w:r/>
            <w:r>
              <w:rPr>
                <w:rFonts w:ascii="Times New Roman" w:hAnsi="Times New Roman" w:eastAsia="Times New Roman"/>
                <w:b w:val="0"/>
                <w:sz w:val="18"/>
              </w:rPr>
              <w:t>HLD-ARCH-003</w:t>
            </w:r>
          </w:p>
        </w:tc>
        <w:tc>
          <w:tcPr>
            <w:tcW w:type="dxa" w:w="3305"/>
            <w:vAlign w:val="center"/>
          </w:tcPr>
          <w:p>
            <w:pPr>
              <w:spacing w:after="0"/>
            </w:pPr>
            <w:r/>
            <w:r>
              <w:rPr>
                <w:rFonts w:ascii="Times New Roman" w:hAnsi="Times New Roman" w:eastAsia="Times New Roman"/>
                <w:b w:val="0"/>
                <w:sz w:val="18"/>
              </w:rPr>
              <w:t>Tác vụ lớn chạy nền, giao diện nhận batch status</w:t>
            </w:r>
          </w:p>
        </w:tc>
        <w:tc>
          <w:tcPr>
            <w:tcW w:type="dxa" w:w="3305"/>
            <w:vAlign w:val="center"/>
          </w:tcPr>
          <w:p>
            <w:pPr>
              <w:spacing w:after="0"/>
            </w:pPr>
            <w:r/>
            <w:r>
              <w:rPr>
                <w:rFonts w:ascii="Times New Roman" w:hAnsi="Times New Roman" w:eastAsia="Times New Roman"/>
                <w:b w:val="0"/>
                <w:sz w:val="18"/>
              </w:rPr>
              <w:t>Không giữ request HTTP quá lâu và đáp ứng mục tiêu dưới 3 phút</w:t>
            </w:r>
          </w:p>
        </w:tc>
      </w:tr>
      <w:tr>
        <w:tc>
          <w:tcPr>
            <w:tcW w:type="dxa" w:w="3305"/>
            <w:vAlign w:val="center"/>
          </w:tcPr>
          <w:p>
            <w:pPr>
              <w:spacing w:after="0"/>
            </w:pPr>
            <w:r/>
            <w:r>
              <w:rPr>
                <w:rFonts w:ascii="Times New Roman" w:hAnsi="Times New Roman" w:eastAsia="Times New Roman"/>
                <w:b w:val="0"/>
                <w:sz w:val="18"/>
              </w:rPr>
              <w:t>HLD-ARCH-004</w:t>
            </w:r>
          </w:p>
        </w:tc>
        <w:tc>
          <w:tcPr>
            <w:tcW w:type="dxa" w:w="3305"/>
            <w:vAlign w:val="center"/>
          </w:tcPr>
          <w:p>
            <w:pPr>
              <w:spacing w:after="0"/>
            </w:pPr>
            <w:r/>
            <w:r>
              <w:rPr>
                <w:rFonts w:ascii="Times New Roman" w:hAnsi="Times New Roman" w:eastAsia="Times New Roman"/>
                <w:b w:val="0"/>
                <w:sz w:val="18"/>
              </w:rPr>
              <w:t>AI chạy tách process/service với Oracle user chỉ đọc</w:t>
            </w:r>
          </w:p>
        </w:tc>
        <w:tc>
          <w:tcPr>
            <w:tcW w:type="dxa" w:w="3305"/>
            <w:vAlign w:val="center"/>
          </w:tcPr>
          <w:p>
            <w:pPr>
              <w:spacing w:after="0"/>
            </w:pPr>
            <w:r/>
            <w:r>
              <w:rPr>
                <w:rFonts w:ascii="Times New Roman" w:hAnsi="Times New Roman" w:eastAsia="Times New Roman"/>
                <w:b w:val="0"/>
                <w:sz w:val="18"/>
              </w:rPr>
              <w:t>Cách ly dependency Python/LLM và giảm rủi ro DML</w:t>
            </w:r>
          </w:p>
        </w:tc>
      </w:tr>
      <w:tr>
        <w:tc>
          <w:tcPr>
            <w:tcW w:type="dxa" w:w="3305"/>
            <w:vAlign w:val="center"/>
          </w:tcPr>
          <w:p>
            <w:pPr>
              <w:spacing w:after="0"/>
            </w:pPr>
            <w:r/>
            <w:r>
              <w:rPr>
                <w:rFonts w:ascii="Times New Roman" w:hAnsi="Times New Roman" w:eastAsia="Times New Roman"/>
                <w:b w:val="0"/>
                <w:sz w:val="18"/>
              </w:rPr>
              <w:t>HLD-ARCH-005</w:t>
            </w:r>
          </w:p>
        </w:tc>
        <w:tc>
          <w:tcPr>
            <w:tcW w:type="dxa" w:w="3305"/>
            <w:vAlign w:val="center"/>
          </w:tcPr>
          <w:p>
            <w:pPr>
              <w:spacing w:after="0"/>
            </w:pPr>
            <w:r/>
            <w:r>
              <w:rPr>
                <w:rFonts w:ascii="Times New Roman" w:hAnsi="Times New Roman" w:eastAsia="Times New Roman"/>
                <w:b w:val="0"/>
                <w:sz w:val="18"/>
              </w:rPr>
              <w:t>Tất cả luồng ghi có audit và correlation ID</w:t>
            </w:r>
          </w:p>
        </w:tc>
        <w:tc>
          <w:tcPr>
            <w:tcW w:type="dxa" w:w="3305"/>
            <w:vAlign w:val="center"/>
          </w:tcPr>
          <w:p>
            <w:pPr>
              <w:spacing w:after="0"/>
            </w:pPr>
            <w:r/>
            <w:r>
              <w:rPr>
                <w:rFonts w:ascii="Times New Roman" w:hAnsi="Times New Roman" w:eastAsia="Times New Roman"/>
                <w:b w:val="0"/>
                <w:sz w:val="18"/>
              </w:rPr>
              <w:t>Đối soát, vận hành và xử lý sự cố nhất quán</w:t>
            </w:r>
          </w:p>
        </w:tc>
      </w:tr>
    </w:tbl>
    <w:p/>
    <w:p>
      <w:r>
        <w:br w:type="page"/>
      </w:r>
    </w:p>
    <w:p>
      <w:pPr>
        <w:pStyle w:val="Heading1"/>
        <w:keepNext/>
      </w:pPr>
      <w:r>
        <w:t>3. Kiến trúc logic và phân rã thành phần</w:t>
      </w:r>
    </w:p>
    <w:p>
      <w:pPr>
        <w:pStyle w:val="Heading2"/>
        <w:keepNext/>
      </w:pPr>
      <w:r>
        <w:t>3.1. Các lớp phần mềm</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Thành phần hiện hữu/đề xuất</w:t>
            </w:r>
          </w:p>
        </w:tc>
      </w:tr>
      <w:tr>
        <w:tc>
          <w:tcPr>
            <w:tcW w:type="dxa" w:w="3305"/>
            <w:vAlign w:val="center"/>
          </w:tcPr>
          <w:p>
            <w:pPr>
              <w:spacing w:after="0"/>
            </w:pPr>
            <w:r/>
            <w:r>
              <w:rPr>
                <w:rFonts w:ascii="Times New Roman" w:hAnsi="Times New Roman" w:eastAsia="Times New Roman"/>
                <w:b w:val="0"/>
                <w:sz w:val="18"/>
              </w:rPr>
              <w:t>Presentation</w:t>
            </w:r>
          </w:p>
        </w:tc>
        <w:tc>
          <w:tcPr>
            <w:tcW w:type="dxa" w:w="3305"/>
            <w:vAlign w:val="center"/>
          </w:tcPr>
          <w:p>
            <w:pPr>
              <w:spacing w:after="0"/>
            </w:pPr>
            <w:r/>
            <w:r>
              <w:rPr>
                <w:rFonts w:ascii="Times New Roman" w:hAnsi="Times New Roman" w:eastAsia="Times New Roman"/>
                <w:b w:val="0"/>
                <w:sz w:val="18"/>
              </w:rPr>
              <w:t>Render ASPX, callback, validate hiển thị, giữ trạng thái bộ lọc</w:t>
            </w:r>
          </w:p>
        </w:tc>
        <w:tc>
          <w:tcPr>
            <w:tcW w:type="dxa" w:w="3305"/>
            <w:vAlign w:val="center"/>
          </w:tcPr>
          <w:p>
            <w:pPr>
              <w:spacing w:after="0"/>
            </w:pPr>
            <w:r/>
            <w:r>
              <w:rPr>
                <w:rFonts w:ascii="Times New Roman" w:hAnsi="Times New Roman" w:eastAsia="Times New Roman"/>
                <w:b w:val="0"/>
                <w:sz w:val="18"/>
              </w:rPr>
              <w:t>prjApplication, Masters, JavaScript, WebMethod</w:t>
            </w:r>
          </w:p>
        </w:tc>
      </w:tr>
      <w:tr>
        <w:tc>
          <w:tcPr>
            <w:tcW w:type="dxa" w:w="3305"/>
            <w:vAlign w:val="center"/>
          </w:tcPr>
          <w:p>
            <w:pPr>
              <w:spacing w:after="0"/>
            </w:pPr>
            <w:r/>
            <w:r>
              <w:rPr>
                <w:rFonts w:ascii="Times New Roman" w:hAnsi="Times New Roman" w:eastAsia="Times New Roman"/>
                <w:b w:val="0"/>
                <w:sz w:val="18"/>
              </w:rPr>
              <w:t>Application</w:t>
            </w:r>
          </w:p>
        </w:tc>
        <w:tc>
          <w:tcPr>
            <w:tcW w:type="dxa" w:w="3305"/>
            <w:vAlign w:val="center"/>
          </w:tcPr>
          <w:p>
            <w:pPr>
              <w:spacing w:after="0"/>
            </w:pPr>
            <w:r/>
            <w:r>
              <w:rPr>
                <w:rFonts w:ascii="Times New Roman" w:hAnsi="Times New Roman" w:eastAsia="Times New Roman"/>
                <w:b w:val="0"/>
                <w:sz w:val="18"/>
              </w:rPr>
              <w:t>Điều phối use case, transaction boundary, authorization context</w:t>
            </w:r>
          </w:p>
        </w:tc>
        <w:tc>
          <w:tcPr>
            <w:tcW w:type="dxa" w:w="3305"/>
            <w:vAlign w:val="center"/>
          </w:tcPr>
          <w:p>
            <w:pPr>
              <w:spacing w:after="0"/>
            </w:pPr>
            <w:r/>
            <w:r>
              <w:rPr>
                <w:rFonts w:ascii="Times New Roman" w:hAnsi="Times New Roman" w:eastAsia="Times New Roman"/>
                <w:b w:val="0"/>
                <w:sz w:val="18"/>
              </w:rPr>
              <w:t>Service mới trong prjBusinessLogic/Application</w:t>
            </w:r>
          </w:p>
        </w:tc>
      </w:tr>
      <w:tr>
        <w:tc>
          <w:tcPr>
            <w:tcW w:type="dxa" w:w="3305"/>
            <w:vAlign w:val="center"/>
          </w:tcPr>
          <w:p>
            <w:pPr>
              <w:spacing w:after="0"/>
            </w:pPr>
            <w:r/>
            <w:r>
              <w:rPr>
                <w:rFonts w:ascii="Times New Roman" w:hAnsi="Times New Roman" w:eastAsia="Times New Roman"/>
                <w:b w:val="0"/>
                <w:sz w:val="18"/>
              </w:rPr>
              <w:t>Domain</w:t>
            </w:r>
          </w:p>
        </w:tc>
        <w:tc>
          <w:tcPr>
            <w:tcW w:type="dxa" w:w="3305"/>
            <w:vAlign w:val="center"/>
          </w:tcPr>
          <w:p>
            <w:pPr>
              <w:spacing w:after="0"/>
            </w:pPr>
            <w:r/>
            <w:r>
              <w:rPr>
                <w:rFonts w:ascii="Times New Roman" w:hAnsi="Times New Roman" w:eastAsia="Times New Roman"/>
                <w:b w:val="0"/>
                <w:sz w:val="18"/>
              </w:rPr>
              <w:t>Quy tắc ngày bay, trạng thái điện văn, matching, conflict policy</w:t>
            </w:r>
          </w:p>
        </w:tc>
        <w:tc>
          <w:tcPr>
            <w:tcW w:type="dxa" w:w="3305"/>
            <w:vAlign w:val="center"/>
          </w:tcPr>
          <w:p>
            <w:pPr>
              <w:spacing w:after="0"/>
            </w:pPr>
            <w:r/>
            <w:r>
              <w:rPr>
                <w:rFonts w:ascii="Times New Roman" w:hAnsi="Times New Roman" w:eastAsia="Times New Roman"/>
                <w:b w:val="0"/>
                <w:sz w:val="18"/>
              </w:rPr>
              <w:t>FlightDomain, MessageDomain, ReportDomain</w:t>
            </w:r>
          </w:p>
        </w:tc>
      </w:tr>
      <w:tr>
        <w:tc>
          <w:tcPr>
            <w:tcW w:type="dxa" w:w="3305"/>
            <w:vAlign w:val="center"/>
          </w:tcPr>
          <w:p>
            <w:pPr>
              <w:spacing w:after="0"/>
            </w:pPr>
            <w:r/>
            <w:r>
              <w:rPr>
                <w:rFonts w:ascii="Times New Roman" w:hAnsi="Times New Roman" w:eastAsia="Times New Roman"/>
                <w:b w:val="0"/>
                <w:sz w:val="18"/>
              </w:rPr>
              <w:t>Data Access</w:t>
            </w:r>
          </w:p>
        </w:tc>
        <w:tc>
          <w:tcPr>
            <w:tcW w:type="dxa" w:w="3305"/>
            <w:vAlign w:val="center"/>
          </w:tcPr>
          <w:p>
            <w:pPr>
              <w:spacing w:after="0"/>
            </w:pPr>
            <w:r/>
            <w:r>
              <w:rPr>
                <w:rFonts w:ascii="Times New Roman" w:hAnsi="Times New Roman" w:eastAsia="Times New Roman"/>
                <w:b w:val="0"/>
                <w:sz w:val="18"/>
              </w:rPr>
              <w:t>Bind parameter, gọi package, paging, mapping DataTable/DTO</w:t>
            </w:r>
          </w:p>
        </w:tc>
        <w:tc>
          <w:tcPr>
            <w:tcW w:type="dxa" w:w="3305"/>
            <w:vAlign w:val="center"/>
          </w:tcPr>
          <w:p>
            <w:pPr>
              <w:spacing w:after="0"/>
            </w:pPr>
            <w:r/>
            <w:r>
              <w:rPr>
                <w:rFonts w:ascii="Times New Roman" w:hAnsi="Times New Roman" w:eastAsia="Times New Roman"/>
                <w:b w:val="0"/>
                <w:sz w:val="18"/>
              </w:rPr>
              <w:t>DAL hiện hữu; Repository/PackageGateway đề xuất</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Adapter giao tiếp ngoài, retry, rate limit, mapping schema</w:t>
            </w:r>
          </w:p>
        </w:tc>
        <w:tc>
          <w:tcPr>
            <w:tcW w:type="dxa" w:w="3305"/>
            <w:vAlign w:val="center"/>
          </w:tcPr>
          <w:p>
            <w:pPr>
              <w:spacing w:after="0"/>
            </w:pPr>
            <w:r/>
            <w:r>
              <w:rPr>
                <w:rFonts w:ascii="Times New Roman" w:hAnsi="Times New Roman" w:eastAsia="Times New Roman"/>
                <w:b w:val="0"/>
                <w:sz w:val="18"/>
              </w:rPr>
              <w:t>EmailAdapter, AdsBAdapter, BravoAdapter, AmhsAdapter</w:t>
            </w:r>
          </w:p>
        </w:tc>
      </w:tr>
      <w:tr>
        <w:tc>
          <w:tcPr>
            <w:tcW w:type="dxa" w:w="3305"/>
            <w:vAlign w:val="center"/>
          </w:tcPr>
          <w:p>
            <w:pPr>
              <w:spacing w:after="0"/>
            </w:pPr>
            <w:r/>
            <w:r>
              <w:rPr>
                <w:rFonts w:ascii="Times New Roman" w:hAnsi="Times New Roman" w:eastAsia="Times New Roman"/>
                <w:b w:val="0"/>
                <w:sz w:val="18"/>
              </w:rPr>
              <w:t>Cross-cutting</w:t>
            </w:r>
          </w:p>
        </w:tc>
        <w:tc>
          <w:tcPr>
            <w:tcW w:type="dxa" w:w="3305"/>
            <w:vAlign w:val="center"/>
          </w:tcPr>
          <w:p>
            <w:pPr>
              <w:spacing w:after="0"/>
            </w:pPr>
            <w:r/>
            <w:r>
              <w:rPr>
                <w:rFonts w:ascii="Times New Roman" w:hAnsi="Times New Roman" w:eastAsia="Times New Roman"/>
                <w:b w:val="0"/>
                <w:sz w:val="18"/>
              </w:rPr>
              <w:t>Auth, RBAC, audit, log, config, result, error, metrics</w:t>
            </w:r>
          </w:p>
        </w:tc>
        <w:tc>
          <w:tcPr>
            <w:tcW w:type="dxa" w:w="3305"/>
            <w:vAlign w:val="center"/>
          </w:tcPr>
          <w:p>
            <w:pPr>
              <w:spacing w:after="0"/>
            </w:pPr>
            <w:r/>
            <w:r>
              <w:rPr>
                <w:rFonts w:ascii="Times New Roman" w:hAnsi="Times New Roman" w:eastAsia="Times New Roman"/>
                <w:b w:val="0"/>
                <w:sz w:val="18"/>
              </w:rPr>
              <w:t>PageBase, shared service và middleware đề xuất</w:t>
            </w:r>
          </w:p>
        </w:tc>
      </w:tr>
    </w:tbl>
    <w:p/>
    <w:p>
      <w:pPr>
        <w:pStyle w:val="Heading2"/>
        <w:keepNext/>
      </w:pPr>
      <w:r>
        <w:t>3.2. Thành phần lõi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Trách nhiệm chính</w:t>
            </w:r>
          </w:p>
        </w:tc>
        <w:tc>
          <w:tcPr>
            <w:tcW w:type="dxa" w:w="2479"/>
            <w:vAlign w:val="center"/>
          </w:tcPr>
          <w:p>
            <w:pPr>
              <w:spacing w:after="0"/>
            </w:pPr>
            <w:r/>
            <w:r>
              <w:rPr>
                <w:rFonts w:ascii="Times New Roman" w:hAnsi="Times New Roman" w:eastAsia="Times New Roman"/>
                <w:b/>
                <w:color w:val="1F4E79"/>
                <w:sz w:val="18"/>
              </w:rPr>
              <w:t>Phụ thuộc</w:t>
            </w:r>
          </w:p>
        </w:tc>
      </w:tr>
      <w:tr>
        <w:tc>
          <w:tcPr>
            <w:tcW w:type="dxa" w:w="2479"/>
            <w:vAlign w:val="center"/>
          </w:tcPr>
          <w:p>
            <w:pPr>
              <w:spacing w:after="0"/>
            </w:pPr>
            <w:r/>
            <w:r>
              <w:rPr>
                <w:rFonts w:ascii="Times New Roman" w:hAnsi="Times New Roman" w:eastAsia="Times New Roman"/>
                <w:b w:val="0"/>
                <w:sz w:val="18"/>
              </w:rPr>
              <w:t>CMP-CORE-001</w:t>
            </w:r>
          </w:p>
        </w:tc>
        <w:tc>
          <w:tcPr>
            <w:tcW w:type="dxa" w:w="2479"/>
            <w:vAlign w:val="center"/>
          </w:tcPr>
          <w:p>
            <w:pPr>
              <w:spacing w:after="0"/>
            </w:pPr>
            <w:r/>
            <w:r>
              <w:rPr>
                <w:rFonts w:ascii="Times New Roman" w:hAnsi="Times New Roman" w:eastAsia="Times New Roman"/>
                <w:b w:val="0"/>
                <w:sz w:val="18"/>
              </w:rPr>
              <w:t>FlightIdentityService</w:t>
            </w:r>
          </w:p>
        </w:tc>
        <w:tc>
          <w:tcPr>
            <w:tcW w:type="dxa" w:w="2479"/>
            <w:vAlign w:val="center"/>
          </w:tcPr>
          <w:p>
            <w:pPr>
              <w:spacing w:after="0"/>
            </w:pPr>
            <w:r/>
            <w:r>
              <w:rPr>
                <w:rFonts w:ascii="Times New Roman" w:hAnsi="Times New Roman" w:eastAsia="Times New Roman"/>
                <w:b w:val="0"/>
                <w:sz w:val="18"/>
              </w:rPr>
              <w:t>Chuẩn hóa callsign, flight date, route, khóa match và phiên bản</w:t>
            </w:r>
          </w:p>
        </w:tc>
        <w:tc>
          <w:tcPr>
            <w:tcW w:type="dxa" w:w="2479"/>
            <w:vAlign w:val="center"/>
          </w:tcPr>
          <w:p>
            <w:pPr>
              <w:spacing w:after="0"/>
            </w:pPr>
            <w:r/>
            <w:r>
              <w:rPr>
                <w:rFonts w:ascii="Times New Roman" w:hAnsi="Times New Roman" w:eastAsia="Times New Roman"/>
                <w:b w:val="0"/>
                <w:sz w:val="18"/>
              </w:rPr>
              <w:t>Oracle, BusinessDateService</w:t>
            </w:r>
          </w:p>
        </w:tc>
      </w:tr>
      <w:tr>
        <w:tc>
          <w:tcPr>
            <w:tcW w:type="dxa" w:w="2479"/>
            <w:vAlign w:val="center"/>
          </w:tcPr>
          <w:p>
            <w:pPr>
              <w:spacing w:after="0"/>
            </w:pPr>
            <w:r/>
            <w:r>
              <w:rPr>
                <w:rFonts w:ascii="Times New Roman" w:hAnsi="Times New Roman" w:eastAsia="Times New Roman"/>
                <w:b w:val="0"/>
                <w:sz w:val="18"/>
              </w:rPr>
              <w:t>CMP-CORE-002</w:t>
            </w:r>
          </w:p>
        </w:tc>
        <w:tc>
          <w:tcPr>
            <w:tcW w:type="dxa" w:w="2479"/>
            <w:vAlign w:val="center"/>
          </w:tcPr>
          <w:p>
            <w:pPr>
              <w:spacing w:after="0"/>
            </w:pPr>
            <w:r/>
            <w:r>
              <w:rPr>
                <w:rFonts w:ascii="Times New Roman" w:hAnsi="Times New Roman" w:eastAsia="Times New Roman"/>
                <w:b w:val="0"/>
                <w:sz w:val="18"/>
              </w:rPr>
              <w:t>BusinessDateService</w:t>
            </w:r>
          </w:p>
        </w:tc>
        <w:tc>
          <w:tcPr>
            <w:tcW w:type="dxa" w:w="2479"/>
            <w:vAlign w:val="center"/>
          </w:tcPr>
          <w:p>
            <w:pPr>
              <w:spacing w:after="0"/>
            </w:pPr>
            <w:r/>
            <w:r>
              <w:rPr>
                <w:rFonts w:ascii="Times New Roman" w:hAnsi="Times New Roman" w:eastAsia="Times New Roman"/>
                <w:b w:val="0"/>
                <w:sz w:val="18"/>
              </w:rPr>
              <w:t>Quy đổi UTC/local, cross-midnight, ngày nghiệp vụ và ngưỡng bất thường</w:t>
            </w:r>
          </w:p>
        </w:tc>
        <w:tc>
          <w:tcPr>
            <w:tcW w:type="dxa" w:w="2479"/>
            <w:vAlign w:val="center"/>
          </w:tcPr>
          <w:p>
            <w:pPr>
              <w:spacing w:after="0"/>
            </w:pPr>
            <w:r/>
            <w:r>
              <w:rPr>
                <w:rFonts w:ascii="Times New Roman" w:hAnsi="Times New Roman" w:eastAsia="Times New Roman"/>
                <w:b w:val="0"/>
                <w:sz w:val="18"/>
              </w:rPr>
              <w:t>Timezone configuration</w:t>
            </w:r>
          </w:p>
        </w:tc>
      </w:tr>
      <w:tr>
        <w:tc>
          <w:tcPr>
            <w:tcW w:type="dxa" w:w="2479"/>
            <w:vAlign w:val="center"/>
          </w:tcPr>
          <w:p>
            <w:pPr>
              <w:spacing w:after="0"/>
            </w:pPr>
            <w:r/>
            <w:r>
              <w:rPr>
                <w:rFonts w:ascii="Times New Roman" w:hAnsi="Times New Roman" w:eastAsia="Times New Roman"/>
                <w:b w:val="0"/>
                <w:sz w:val="18"/>
              </w:rPr>
              <w:t>CMP-CORE-003</w:t>
            </w:r>
          </w:p>
        </w:tc>
        <w:tc>
          <w:tcPr>
            <w:tcW w:type="dxa" w:w="2479"/>
            <w:vAlign w:val="center"/>
          </w:tcPr>
          <w:p>
            <w:pPr>
              <w:spacing w:after="0"/>
            </w:pPr>
            <w:r/>
            <w:r>
              <w:rPr>
                <w:rFonts w:ascii="Times New Roman" w:hAnsi="Times New Roman" w:eastAsia="Times New Roman"/>
                <w:b w:val="0"/>
                <w:sz w:val="18"/>
              </w:rPr>
              <w:t>PermissionService</w:t>
            </w:r>
          </w:p>
        </w:tc>
        <w:tc>
          <w:tcPr>
            <w:tcW w:type="dxa" w:w="2479"/>
            <w:vAlign w:val="center"/>
          </w:tcPr>
          <w:p>
            <w:pPr>
              <w:spacing w:after="0"/>
            </w:pPr>
            <w:r/>
            <w:r>
              <w:rPr>
                <w:rFonts w:ascii="Times New Roman" w:hAnsi="Times New Roman" w:eastAsia="Times New Roman"/>
                <w:b w:val="0"/>
                <w:sz w:val="18"/>
              </w:rPr>
              <w:t>Tính quyền theo user-role-menu-action và phạm vi dữ liệu</w:t>
            </w:r>
          </w:p>
        </w:tc>
        <w:tc>
          <w:tcPr>
            <w:tcW w:type="dxa" w:w="2479"/>
            <w:vAlign w:val="center"/>
          </w:tcPr>
          <w:p>
            <w:pPr>
              <w:spacing w:after="0"/>
            </w:pPr>
            <w:r/>
            <w:r>
              <w:rPr>
                <w:rFonts w:ascii="Times New Roman" w:hAnsi="Times New Roman" w:eastAsia="Times New Roman"/>
                <w:b w:val="0"/>
                <w:sz w:val="18"/>
              </w:rPr>
              <w:t>T_MENUS, user/role tables</w:t>
            </w:r>
          </w:p>
        </w:tc>
      </w:tr>
      <w:tr>
        <w:tc>
          <w:tcPr>
            <w:tcW w:type="dxa" w:w="2479"/>
            <w:vAlign w:val="center"/>
          </w:tcPr>
          <w:p>
            <w:pPr>
              <w:spacing w:after="0"/>
            </w:pPr>
            <w:r/>
            <w:r>
              <w:rPr>
                <w:rFonts w:ascii="Times New Roman" w:hAnsi="Times New Roman" w:eastAsia="Times New Roman"/>
                <w:b w:val="0"/>
                <w:sz w:val="18"/>
              </w:rPr>
              <w:t>CMP-CORE-004</w:t>
            </w:r>
          </w:p>
        </w:tc>
        <w:tc>
          <w:tcPr>
            <w:tcW w:type="dxa" w:w="2479"/>
            <w:vAlign w:val="center"/>
          </w:tcPr>
          <w:p>
            <w:pPr>
              <w:spacing w:after="0"/>
            </w:pPr>
            <w:r/>
            <w:r>
              <w:rPr>
                <w:rFonts w:ascii="Times New Roman" w:hAnsi="Times New Roman" w:eastAsia="Times New Roman"/>
                <w:b w:val="0"/>
                <w:sz w:val="18"/>
              </w:rPr>
              <w:t>AuditService</w:t>
            </w:r>
          </w:p>
        </w:tc>
        <w:tc>
          <w:tcPr>
            <w:tcW w:type="dxa" w:w="2479"/>
            <w:vAlign w:val="center"/>
          </w:tcPr>
          <w:p>
            <w:pPr>
              <w:spacing w:after="0"/>
            </w:pPr>
            <w:r/>
            <w:r>
              <w:rPr>
                <w:rFonts w:ascii="Times New Roman" w:hAnsi="Times New Roman" w:eastAsia="Times New Roman"/>
                <w:b w:val="0"/>
                <w:sz w:val="18"/>
              </w:rPr>
              <w:t>Ghi before/after, actor, source, correlation ID và result</w:t>
            </w:r>
          </w:p>
        </w:tc>
        <w:tc>
          <w:tcPr>
            <w:tcW w:type="dxa" w:w="2479"/>
            <w:vAlign w:val="center"/>
          </w:tcPr>
          <w:p>
            <w:pPr>
              <w:spacing w:after="0"/>
            </w:pPr>
            <w:r/>
            <w:r>
              <w:rPr>
                <w:rFonts w:ascii="Times New Roman" w:hAnsi="Times New Roman" w:eastAsia="Times New Roman"/>
                <w:b w:val="0"/>
                <w:sz w:val="18"/>
              </w:rPr>
              <w:t>Audit tables, log sink</w:t>
            </w:r>
          </w:p>
        </w:tc>
      </w:tr>
      <w:tr>
        <w:tc>
          <w:tcPr>
            <w:tcW w:type="dxa" w:w="2479"/>
            <w:vAlign w:val="center"/>
          </w:tcPr>
          <w:p>
            <w:pPr>
              <w:spacing w:after="0"/>
            </w:pPr>
            <w:r/>
            <w:r>
              <w:rPr>
                <w:rFonts w:ascii="Times New Roman" w:hAnsi="Times New Roman" w:eastAsia="Times New Roman"/>
                <w:b w:val="0"/>
                <w:sz w:val="18"/>
              </w:rPr>
              <w:t>CMP-CORE-005</w:t>
            </w:r>
          </w:p>
        </w:tc>
        <w:tc>
          <w:tcPr>
            <w:tcW w:type="dxa" w:w="2479"/>
            <w:vAlign w:val="center"/>
          </w:tcPr>
          <w:p>
            <w:pPr>
              <w:spacing w:after="0"/>
            </w:pPr>
            <w:r/>
            <w:r>
              <w:rPr>
                <w:rFonts w:ascii="Times New Roman" w:hAnsi="Times New Roman" w:eastAsia="Times New Roman"/>
                <w:b w:val="0"/>
                <w:sz w:val="18"/>
              </w:rPr>
              <w:t>JobOrchestrator</w:t>
            </w:r>
          </w:p>
        </w:tc>
        <w:tc>
          <w:tcPr>
            <w:tcW w:type="dxa" w:w="2479"/>
            <w:vAlign w:val="center"/>
          </w:tcPr>
          <w:p>
            <w:pPr>
              <w:spacing w:after="0"/>
            </w:pPr>
            <w:r/>
            <w:r>
              <w:rPr>
                <w:rFonts w:ascii="Times New Roman" w:hAnsi="Times New Roman" w:eastAsia="Times New Roman"/>
                <w:b w:val="0"/>
                <w:sz w:val="18"/>
              </w:rPr>
              <w:t>Tạo batch, retry, lock, progress và hoàn thành job</w:t>
            </w:r>
          </w:p>
        </w:tc>
        <w:tc>
          <w:tcPr>
            <w:tcW w:type="dxa" w:w="2479"/>
            <w:vAlign w:val="center"/>
          </w:tcPr>
          <w:p>
            <w:pPr>
              <w:spacing w:after="0"/>
            </w:pPr>
            <w:r/>
            <w:r>
              <w:rPr>
                <w:rFonts w:ascii="Times New Roman" w:hAnsi="Times New Roman" w:eastAsia="Times New Roman"/>
                <w:b w:val="0"/>
                <w:sz w:val="18"/>
              </w:rPr>
              <w:t>Queue, scheduler, Oracle</w:t>
            </w:r>
          </w:p>
        </w:tc>
      </w:tr>
      <w:tr>
        <w:tc>
          <w:tcPr>
            <w:tcW w:type="dxa" w:w="2479"/>
            <w:vAlign w:val="center"/>
          </w:tcPr>
          <w:p>
            <w:pPr>
              <w:spacing w:after="0"/>
            </w:pPr>
            <w:r/>
            <w:r>
              <w:rPr>
                <w:rFonts w:ascii="Times New Roman" w:hAnsi="Times New Roman" w:eastAsia="Times New Roman"/>
                <w:b w:val="0"/>
                <w:sz w:val="18"/>
              </w:rPr>
              <w:t>CMP-CORE-006</w:t>
            </w:r>
          </w:p>
        </w:tc>
        <w:tc>
          <w:tcPr>
            <w:tcW w:type="dxa" w:w="2479"/>
            <w:vAlign w:val="center"/>
          </w:tcPr>
          <w:p>
            <w:pPr>
              <w:spacing w:after="0"/>
            </w:pPr>
            <w:r/>
            <w:r>
              <w:rPr>
                <w:rFonts w:ascii="Times New Roman" w:hAnsi="Times New Roman" w:eastAsia="Times New Roman"/>
                <w:b w:val="0"/>
                <w:sz w:val="18"/>
              </w:rPr>
              <w:t>StandardResult</w:t>
            </w:r>
          </w:p>
        </w:tc>
        <w:tc>
          <w:tcPr>
            <w:tcW w:type="dxa" w:w="2479"/>
            <w:vAlign w:val="center"/>
          </w:tcPr>
          <w:p>
            <w:pPr>
              <w:spacing w:after="0"/>
            </w:pPr>
            <w:r/>
            <w:r>
              <w:rPr>
                <w:rFonts w:ascii="Times New Roman" w:hAnsi="Times New Roman" w:eastAsia="Times New Roman"/>
                <w:b w:val="0"/>
                <w:sz w:val="18"/>
              </w:rPr>
              <w:t>Chuẩn hóa response success/error/warning/data/batch ID</w:t>
            </w:r>
          </w:p>
        </w:tc>
        <w:tc>
          <w:tcPr>
            <w:tcW w:type="dxa" w:w="2479"/>
            <w:vAlign w:val="center"/>
          </w:tcPr>
          <w:p>
            <w:pPr>
              <w:spacing w:after="0"/>
            </w:pPr>
            <w:r/>
            <w:r>
              <w:rPr>
                <w:rFonts w:ascii="Times New Roman" w:hAnsi="Times New Roman" w:eastAsia="Times New Roman"/>
                <w:b w:val="0"/>
                <w:sz w:val="18"/>
              </w:rPr>
              <w:t>Tất cả service/API</w:t>
            </w:r>
          </w:p>
        </w:tc>
      </w:tr>
    </w:tbl>
    <w:p/>
    <w:p>
      <w:pPr>
        <w:pStyle w:val="Heading2"/>
        <w:keepNext/>
      </w:pPr>
      <w:r>
        <w:t>3.3. Quy tắc phụ thuộc</w:t>
      </w:r>
    </w:p>
    <w:p>
      <w:pPr>
        <w:spacing w:before="100" w:after="160" w:line="240" w:lineRule="auto"/>
        <w:ind w:left="340" w:right="340"/>
      </w:pPr>
      <w:r>
        <w:rPr>
          <w:rFonts w:ascii="Consolas" w:hAnsi="Consolas" w:eastAsia="Consolas"/>
          <w:color w:val="323232"/>
          <w:sz w:val="17"/>
        </w:rPr>
        <w:t>Presentation → Application → Domain → Data/Integration</w:t>
        <w:br/>
        <w:t>Presentation -X-&gt; Oracle/package trực tiếp</w:t>
        <w:br/>
        <w:t>Domain -X-&gt; UI control/session</w:t>
        <w:br/>
        <w:t>Integration -X-&gt; hiển thị; chỉ trả DTO/result</w:t>
        <w:br/>
        <w:t>Audit/Correlation phải được truyền xuyên suốt toàn bộ luồng</w:t>
      </w:r>
    </w:p>
    <w:p>
      <w:pPr>
        <w:spacing w:after="120" w:line="269" w:lineRule="auto"/>
      </w:pPr>
      <w:r>
        <w:rPr>
          <w:rFonts w:ascii="Times New Roman" w:hAnsi="Times New Roman" w:eastAsia="Times New Roman"/>
          <w:b w:val="0"/>
          <w:i w:val="0"/>
          <w:sz w:val="21"/>
        </w:rPr>
        <w:t>Trong giai đoạn chuyển tiếp, các màn hình cũ vẫn có thể gọi DAL trực tiếp. Với chức năng sửa đổi mới, phải dùng service façade; các DAL cũ chỉ được bọc lại để giảm rủi ro thay đổi đồng loạt.</w:t>
      </w:r>
    </w:p>
    <w:p>
      <w:pPr>
        <w:pStyle w:val="Heading2"/>
        <w:keepNext/>
      </w:pPr>
      <w:r>
        <w:t>3.4. Mẫu xử lý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Mẫu</w:t>
            </w:r>
          </w:p>
        </w:tc>
        <w:tc>
          <w:tcPr>
            <w:tcW w:type="dxa" w:w="3305"/>
            <w:vAlign w:val="center"/>
          </w:tcPr>
          <w:p>
            <w:pPr>
              <w:spacing w:after="0"/>
            </w:pPr>
            <w:r/>
            <w:r>
              <w:rPr>
                <w:rFonts w:ascii="Times New Roman" w:hAnsi="Times New Roman" w:eastAsia="Times New Roman"/>
                <w:b/>
                <w:color w:val="1F4E79"/>
                <w:sz w:val="18"/>
              </w:rPr>
              <w:t>Áp dụng</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Tra cứu/báo cáo</w:t>
            </w:r>
          </w:p>
        </w:tc>
        <w:tc>
          <w:tcPr>
            <w:tcW w:type="dxa" w:w="3305"/>
            <w:vAlign w:val="center"/>
          </w:tcPr>
          <w:p>
            <w:pPr>
              <w:spacing w:after="0"/>
            </w:pPr>
            <w:r/>
            <w:r>
              <w:rPr>
                <w:rFonts w:ascii="Times New Roman" w:hAnsi="Times New Roman" w:eastAsia="Times New Roman"/>
                <w:b w:val="0"/>
                <w:sz w:val="18"/>
              </w:rPr>
              <w:t>Filter DTO → bind parameter → page DTO → metadata snapshot</w:t>
            </w:r>
          </w:p>
        </w:tc>
      </w:tr>
      <w:tr>
        <w:tc>
          <w:tcPr>
            <w:tcW w:type="dxa" w:w="3305"/>
            <w:vAlign w:val="center"/>
          </w:tcPr>
          <w:p>
            <w:pPr>
              <w:spacing w:after="0"/>
            </w:pPr>
            <w:r/>
            <w:r>
              <w:rPr>
                <w:rFonts w:ascii="Times New Roman" w:hAnsi="Times New Roman" w:eastAsia="Times New Roman"/>
                <w:b w:val="0"/>
                <w:sz w:val="18"/>
              </w:rPr>
              <w:t>Command</w:t>
            </w:r>
          </w:p>
        </w:tc>
        <w:tc>
          <w:tcPr>
            <w:tcW w:type="dxa" w:w="3305"/>
            <w:vAlign w:val="center"/>
          </w:tcPr>
          <w:p>
            <w:pPr>
              <w:spacing w:after="0"/>
            </w:pPr>
            <w:r/>
            <w:r>
              <w:rPr>
                <w:rFonts w:ascii="Times New Roman" w:hAnsi="Times New Roman" w:eastAsia="Times New Roman"/>
                <w:b w:val="0"/>
                <w:sz w:val="18"/>
              </w:rPr>
              <w:t>Nhập/sửa/duyệt</w:t>
            </w:r>
          </w:p>
        </w:tc>
        <w:tc>
          <w:tcPr>
            <w:tcW w:type="dxa" w:w="3305"/>
            <w:vAlign w:val="center"/>
          </w:tcPr>
          <w:p>
            <w:pPr>
              <w:spacing w:after="0"/>
            </w:pPr>
            <w:r/>
            <w:r>
              <w:rPr>
                <w:rFonts w:ascii="Times New Roman" w:hAnsi="Times New Roman" w:eastAsia="Times New Roman"/>
                <w:b w:val="0"/>
                <w:sz w:val="18"/>
              </w:rPr>
              <w:t>Validate → authorize → transaction → audit → result</w:t>
            </w:r>
          </w:p>
        </w:tc>
      </w:tr>
      <w:tr>
        <w:tc>
          <w:tcPr>
            <w:tcW w:type="dxa" w:w="3305"/>
            <w:vAlign w:val="center"/>
          </w:tcPr>
          <w:p>
            <w:pPr>
              <w:spacing w:after="0"/>
            </w:pPr>
            <w:r/>
            <w:r>
              <w:rPr>
                <w:rFonts w:ascii="Times New Roman" w:hAnsi="Times New Roman" w:eastAsia="Times New Roman"/>
                <w:b w:val="0"/>
                <w:sz w:val="18"/>
              </w:rPr>
              <w:t>Integration job</w:t>
            </w:r>
          </w:p>
        </w:tc>
        <w:tc>
          <w:tcPr>
            <w:tcW w:type="dxa" w:w="3305"/>
            <w:vAlign w:val="center"/>
          </w:tcPr>
          <w:p>
            <w:pPr>
              <w:spacing w:after="0"/>
            </w:pPr>
            <w:r/>
            <w:r>
              <w:rPr>
                <w:rFonts w:ascii="Times New Roman" w:hAnsi="Times New Roman" w:eastAsia="Times New Roman"/>
                <w:b w:val="0"/>
                <w:sz w:val="18"/>
              </w:rPr>
              <w:t>ADS-B/Bravo/AMHS</w:t>
            </w:r>
          </w:p>
        </w:tc>
        <w:tc>
          <w:tcPr>
            <w:tcW w:type="dxa" w:w="3305"/>
            <w:vAlign w:val="center"/>
          </w:tcPr>
          <w:p>
            <w:pPr>
              <w:spacing w:after="0"/>
            </w:pPr>
            <w:r/>
            <w:r>
              <w:rPr>
                <w:rFonts w:ascii="Times New Roman" w:hAnsi="Times New Roman" w:eastAsia="Times New Roman"/>
                <w:b w:val="0"/>
                <w:sz w:val="18"/>
              </w:rPr>
              <w:t>Receive → normalize → idempotency → persist → acknowledge</w:t>
            </w:r>
          </w:p>
        </w:tc>
      </w:tr>
      <w:tr>
        <w:tc>
          <w:tcPr>
            <w:tcW w:type="dxa" w:w="3305"/>
            <w:vAlign w:val="center"/>
          </w:tcPr>
          <w:p>
            <w:pPr>
              <w:spacing w:after="0"/>
            </w:pPr>
            <w:r/>
            <w:r>
              <w:rPr>
                <w:rFonts w:ascii="Times New Roman" w:hAnsi="Times New Roman" w:eastAsia="Times New Roman"/>
                <w:b w:val="0"/>
                <w:sz w:val="18"/>
              </w:rPr>
              <w:t>Batch command</w:t>
            </w:r>
          </w:p>
        </w:tc>
        <w:tc>
          <w:tcPr>
            <w:tcW w:type="dxa" w:w="3305"/>
            <w:vAlign w:val="center"/>
          </w:tcPr>
          <w:p>
            <w:pPr>
              <w:spacing w:after="0"/>
            </w:pPr>
            <w:r/>
            <w:r>
              <w:rPr>
                <w:rFonts w:ascii="Times New Roman" w:hAnsi="Times New Roman" w:eastAsia="Times New Roman"/>
                <w:b w:val="0"/>
                <w:sz w:val="18"/>
              </w:rPr>
              <w:t>Export/Gen/Bulk edit</w:t>
            </w:r>
          </w:p>
        </w:tc>
        <w:tc>
          <w:tcPr>
            <w:tcW w:type="dxa" w:w="3305"/>
            <w:vAlign w:val="center"/>
          </w:tcPr>
          <w:p>
            <w:pPr>
              <w:spacing w:after="0"/>
            </w:pPr>
            <w:r/>
            <w:r>
              <w:rPr>
                <w:rFonts w:ascii="Times New Roman" w:hAnsi="Times New Roman" w:eastAsia="Times New Roman"/>
                <w:b w:val="0"/>
                <w:sz w:val="18"/>
              </w:rPr>
              <w:t>Create batch → process chunks → progress → finalize/reconcile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Header/runtime warning</w:t>
            </w:r>
          </w:p>
        </w:tc>
        <w:tc>
          <w:tcPr>
            <w:tcW w:type="dxa" w:w="3305"/>
            <w:vAlign w:val="center"/>
          </w:tcPr>
          <w:p>
            <w:pPr>
              <w:spacing w:after="0"/>
            </w:pPr>
            <w:r/>
            <w:r>
              <w:rPr>
                <w:rFonts w:ascii="Times New Roman" w:hAnsi="Times New Roman" w:eastAsia="Times New Roman"/>
                <w:b w:val="0"/>
                <w:sz w:val="18"/>
              </w:rPr>
              <w:t>Create event → target user/scope → unread/read → deep link</w:t>
            </w:r>
          </w:p>
        </w:tc>
      </w:tr>
    </w:tbl>
    <w:p/>
    <w:p>
      <w:r>
        <w:br w:type="page"/>
      </w:r>
    </w:p>
    <w:p>
      <w:pPr>
        <w:pStyle w:val="Heading1"/>
        <w:keepNext/>
      </w:pPr>
      <w:r>
        <w:t>4. Thiết kế phân hệ tích hợp và tự động hóa dữ liệu</w:t>
      </w:r>
    </w:p>
    <w:p>
      <w:pPr>
        <w:spacing w:after="120" w:line="269" w:lineRule="auto"/>
      </w:pPr>
      <w:r>
        <w:rPr>
          <w:rFonts w:ascii="Times New Roman" w:hAnsi="Times New Roman" w:eastAsia="Times New Roman"/>
          <w:b w:val="0"/>
          <w:i w:val="0"/>
          <w:sz w:val="21"/>
        </w:rPr>
        <w:t>Phân hệ tích hợp bao gồm FR-INT-001 đến FR-INT-005. Mỗi adapter phải độc lập với giao diện WebForms, có schema version, timeout, retry, quarantine và nhật ký correlation.</w:t>
      </w:r>
    </w:p>
    <w:p>
      <w:pPr>
        <w:pStyle w:val="Heading2"/>
        <w:keepNext/>
      </w:pPr>
      <w:r>
        <w:t>4.1. FR-INT-001 –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FR-INT-001</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Email, thư mục lưu trữ, AeroSync và Oracle ATFM</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IMAP/FileReceiver, Parser, Normalizer, OracleWriter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FR-INT-001:</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4.2. FR-INT-002 –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FR-INT-002</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Flight Tracking API/PostgreSQL tracks và T_TRACKS_LOG</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AdsBReceiver, TrackQuality, FlightMatcher, TracksRepository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FR-INT-002:</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4.3. FR-INT-003 – SLOT/KHH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FR-INT-003</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Excel KHH/SLOT và các bảng T_KHH/T_SLOT_AERO</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ExcelScanner, ImportStaging, SlotComparator, ResultRepository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FR-INT-003:</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4.4. FR-INT-004 – AMHS/AFTN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FR-INT-004</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AMHS connector, AFTN queue và Inbox/Outbox</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AmhsClient, MessageParser, MessageStore, DeliveryTracker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FR-INT-004:</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4.5. FR-INT-005 – API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FR-INT-005</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REST/JSON, OAuth/JWT, API key, scope và rate limit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RouteRegistry, AuthFilter, RateLimiter, ApiAudit</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FR-INT-005:</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4.6. Thiết kế hàng chờ và retry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w:t>
            </w:r>
          </w:p>
        </w:tc>
      </w:tr>
      <w:tr>
        <w:tc>
          <w:tcPr>
            <w:tcW w:type="dxa" w:w="3305"/>
            <w:vAlign w:val="center"/>
          </w:tcPr>
          <w:p>
            <w:pPr>
              <w:spacing w:after="0"/>
            </w:pPr>
            <w:r/>
            <w:r>
              <w:rPr>
                <w:rFonts w:ascii="Times New Roman" w:hAnsi="Times New Roman" w:eastAsia="Times New Roman"/>
                <w:b w:val="0"/>
                <w:sz w:val="18"/>
              </w:rPr>
              <w:t>RECEIVED</w:t>
            </w:r>
          </w:p>
        </w:tc>
        <w:tc>
          <w:tcPr>
            <w:tcW w:type="dxa" w:w="3305"/>
            <w:vAlign w:val="center"/>
          </w:tcPr>
          <w:p>
            <w:pPr>
              <w:spacing w:after="0"/>
            </w:pPr>
            <w:r/>
            <w:r>
              <w:rPr>
                <w:rFonts w:ascii="Times New Roman" w:hAnsi="Times New Roman" w:eastAsia="Times New Roman"/>
                <w:b w:val="0"/>
                <w:sz w:val="18"/>
              </w:rPr>
              <w:t>Đã tiếp nhận, chưa xử lý</w:t>
            </w:r>
          </w:p>
        </w:tc>
        <w:tc>
          <w:tcPr>
            <w:tcW w:type="dxa" w:w="3305"/>
            <w:vAlign w:val="center"/>
          </w:tcPr>
          <w:p>
            <w:pPr>
              <w:spacing w:after="0"/>
            </w:pPr>
            <w:r/>
            <w:r>
              <w:rPr>
                <w:rFonts w:ascii="Times New Roman" w:hAnsi="Times New Roman" w:eastAsia="Times New Roman"/>
                <w:b w:val="0"/>
                <w:sz w:val="18"/>
              </w:rPr>
              <w:t>VALIDATING hoặc REJECTED</w:t>
            </w:r>
          </w:p>
        </w:tc>
      </w:tr>
      <w:tr>
        <w:tc>
          <w:tcPr>
            <w:tcW w:type="dxa" w:w="3305"/>
            <w:vAlign w:val="center"/>
          </w:tcPr>
          <w:p>
            <w:pPr>
              <w:spacing w:after="0"/>
            </w:pPr>
            <w:r/>
            <w:r>
              <w:rPr>
                <w:rFonts w:ascii="Times New Roman" w:hAnsi="Times New Roman" w:eastAsia="Times New Roman"/>
                <w:b w:val="0"/>
                <w:sz w:val="18"/>
              </w:rPr>
              <w:t>VALIDATED</w:t>
            </w:r>
          </w:p>
        </w:tc>
        <w:tc>
          <w:tcPr>
            <w:tcW w:type="dxa" w:w="3305"/>
            <w:vAlign w:val="center"/>
          </w:tcPr>
          <w:p>
            <w:pPr>
              <w:spacing w:after="0"/>
            </w:pPr>
            <w:r/>
            <w:r>
              <w:rPr>
                <w:rFonts w:ascii="Times New Roman" w:hAnsi="Times New Roman" w:eastAsia="Times New Roman"/>
                <w:b w:val="0"/>
                <w:sz w:val="18"/>
              </w:rPr>
              <w:t>Đã qua kiểm tra schema</w:t>
            </w:r>
          </w:p>
        </w:tc>
        <w:tc>
          <w:tcPr>
            <w:tcW w:type="dxa" w:w="3305"/>
            <w:vAlign w:val="center"/>
          </w:tcPr>
          <w:p>
            <w:pPr>
              <w:spacing w:after="0"/>
            </w:pPr>
            <w:r/>
            <w:r>
              <w:rPr>
                <w:rFonts w:ascii="Times New Roman" w:hAnsi="Times New Roman" w:eastAsia="Times New Roman"/>
                <w:b w:val="0"/>
                <w:sz w:val="18"/>
              </w:rPr>
              <w:t>NORMALIZED hoặc QUARANTINED</w:t>
            </w:r>
          </w:p>
        </w:tc>
      </w:tr>
      <w:tr>
        <w:tc>
          <w:tcPr>
            <w:tcW w:type="dxa" w:w="3305"/>
            <w:vAlign w:val="center"/>
          </w:tcPr>
          <w:p>
            <w:pPr>
              <w:spacing w:after="0"/>
            </w:pPr>
            <w:r/>
            <w:r>
              <w:rPr>
                <w:rFonts w:ascii="Times New Roman" w:hAnsi="Times New Roman" w:eastAsia="Times New Roman"/>
                <w:b w:val="0"/>
                <w:sz w:val="18"/>
              </w:rPr>
              <w:t>PROCESSING</w:t>
            </w:r>
          </w:p>
        </w:tc>
        <w:tc>
          <w:tcPr>
            <w:tcW w:type="dxa" w:w="3305"/>
            <w:vAlign w:val="center"/>
          </w:tcPr>
          <w:p>
            <w:pPr>
              <w:spacing w:after="0"/>
            </w:pPr>
            <w:r/>
            <w:r>
              <w:rPr>
                <w:rFonts w:ascii="Times New Roman" w:hAnsi="Times New Roman" w:eastAsia="Times New Roman"/>
                <w:b w:val="0"/>
                <w:sz w:val="18"/>
              </w:rPr>
              <w:t>Đang ghi/match/publish</w:t>
            </w:r>
          </w:p>
        </w:tc>
        <w:tc>
          <w:tcPr>
            <w:tcW w:type="dxa" w:w="3305"/>
            <w:vAlign w:val="center"/>
          </w:tcPr>
          <w:p>
            <w:pPr>
              <w:spacing w:after="0"/>
            </w:pPr>
            <w:r/>
            <w:r>
              <w:rPr>
                <w:rFonts w:ascii="Times New Roman" w:hAnsi="Times New Roman" w:eastAsia="Times New Roman"/>
                <w:b w:val="0"/>
                <w:sz w:val="18"/>
              </w:rPr>
              <w:t>COMPLETED hoặc FAILED</w:t>
            </w:r>
          </w:p>
        </w:tc>
      </w:tr>
      <w:tr>
        <w:tc>
          <w:tcPr>
            <w:tcW w:type="dxa" w:w="3305"/>
            <w:vAlign w:val="center"/>
          </w:tcPr>
          <w:p>
            <w:pPr>
              <w:spacing w:after="0"/>
            </w:pPr>
            <w:r/>
            <w:r>
              <w:rPr>
                <w:rFonts w:ascii="Times New Roman" w:hAnsi="Times New Roman" w:eastAsia="Times New Roman"/>
                <w:b w:val="0"/>
                <w:sz w:val="18"/>
              </w:rPr>
              <w:t>RETRY_WAIT</w:t>
            </w:r>
          </w:p>
        </w:tc>
        <w:tc>
          <w:tcPr>
            <w:tcW w:type="dxa" w:w="3305"/>
            <w:vAlign w:val="center"/>
          </w:tcPr>
          <w:p>
            <w:pPr>
              <w:spacing w:after="0"/>
            </w:pPr>
            <w:r/>
            <w:r>
              <w:rPr>
                <w:rFonts w:ascii="Times New Roman" w:hAnsi="Times New Roman" w:eastAsia="Times New Roman"/>
                <w:b w:val="0"/>
                <w:sz w:val="18"/>
              </w:rPr>
              <w:t>Lỗi tạm thời, chờ retry</w:t>
            </w:r>
          </w:p>
        </w:tc>
        <w:tc>
          <w:tcPr>
            <w:tcW w:type="dxa" w:w="3305"/>
            <w:vAlign w:val="center"/>
          </w:tcPr>
          <w:p>
            <w:pPr>
              <w:spacing w:after="0"/>
            </w:pPr>
            <w:r/>
            <w:r>
              <w:rPr>
                <w:rFonts w:ascii="Times New Roman" w:hAnsi="Times New Roman" w:eastAsia="Times New Roman"/>
                <w:b w:val="0"/>
                <w:sz w:val="18"/>
              </w:rPr>
              <w:t>PROCESSING hoặc DEAD_LETTER</w:t>
            </w:r>
          </w:p>
        </w:tc>
      </w:tr>
      <w:tr>
        <w:tc>
          <w:tcPr>
            <w:tcW w:type="dxa" w:w="3305"/>
            <w:vAlign w:val="center"/>
          </w:tcPr>
          <w:p>
            <w:pPr>
              <w:spacing w:after="0"/>
            </w:pPr>
            <w:r/>
            <w:r>
              <w:rPr>
                <w:rFonts w:ascii="Times New Roman" w:hAnsi="Times New Roman" w:eastAsia="Times New Roman"/>
                <w:b w:val="0"/>
                <w:sz w:val="18"/>
              </w:rPr>
              <w:t>QUARANTINED</w:t>
            </w:r>
          </w:p>
        </w:tc>
        <w:tc>
          <w:tcPr>
            <w:tcW w:type="dxa" w:w="3305"/>
            <w:vAlign w:val="center"/>
          </w:tcPr>
          <w:p>
            <w:pPr>
              <w:spacing w:after="0"/>
            </w:pPr>
            <w:r/>
            <w:r>
              <w:rPr>
                <w:rFonts w:ascii="Times New Roman" w:hAnsi="Times New Roman" w:eastAsia="Times New Roman"/>
                <w:b w:val="0"/>
                <w:sz w:val="18"/>
              </w:rPr>
              <w:t>Lỗi dữ liệu cần xử lý thủ công</w:t>
            </w:r>
          </w:p>
        </w:tc>
        <w:tc>
          <w:tcPr>
            <w:tcW w:type="dxa" w:w="3305"/>
            <w:vAlign w:val="center"/>
          </w:tcPr>
          <w:p>
            <w:pPr>
              <w:spacing w:after="0"/>
            </w:pPr>
            <w:r/>
            <w:r>
              <w:rPr>
                <w:rFonts w:ascii="Times New Roman" w:hAnsi="Times New Roman" w:eastAsia="Times New Roman"/>
                <w:b w:val="0"/>
                <w:sz w:val="18"/>
              </w:rPr>
              <w:t>REPLAY hoặc CLOSED</w:t>
            </w:r>
          </w:p>
        </w:tc>
      </w:tr>
      <w:tr>
        <w:tc>
          <w:tcPr>
            <w:tcW w:type="dxa" w:w="3305"/>
            <w:vAlign w:val="center"/>
          </w:tcPr>
          <w:p>
            <w:pPr>
              <w:spacing w:after="0"/>
            </w:pPr>
            <w:r/>
            <w:r>
              <w:rPr>
                <w:rFonts w:ascii="Times New Roman" w:hAnsi="Times New Roman" w:eastAsia="Times New Roman"/>
                <w:b w:val="0"/>
                <w:sz w:val="18"/>
              </w:rPr>
              <w:t>COMPLETED</w:t>
            </w:r>
          </w:p>
        </w:tc>
        <w:tc>
          <w:tcPr>
            <w:tcW w:type="dxa" w:w="3305"/>
            <w:vAlign w:val="center"/>
          </w:tcPr>
          <w:p>
            <w:pPr>
              <w:spacing w:after="0"/>
            </w:pPr>
            <w:r/>
            <w:r>
              <w:rPr>
                <w:rFonts w:ascii="Times New Roman" w:hAnsi="Times New Roman" w:eastAsia="Times New Roman"/>
                <w:b w:val="0"/>
                <w:sz w:val="18"/>
              </w:rPr>
              <w:t>Đã ghi và phát downstream</w:t>
            </w:r>
          </w:p>
        </w:tc>
        <w:tc>
          <w:tcPr>
            <w:tcW w:type="dxa" w:w="3305"/>
            <w:vAlign w:val="center"/>
          </w:tcPr>
          <w:p>
            <w:pPr>
              <w:spacing w:after="0"/>
            </w:pPr>
            <w:r/>
            <w:r>
              <w:rPr>
                <w:rFonts w:ascii="Times New Roman" w:hAnsi="Times New Roman" w:eastAsia="Times New Roman"/>
                <w:b w:val="0"/>
                <w:sz w:val="18"/>
              </w:rPr>
              <w:t>ARCHIVED</w:t>
            </w:r>
          </w:p>
        </w:tc>
      </w:tr>
    </w:tbl>
    <w:p/>
    <w:p>
      <w:r>
        <w:br w:type="page"/>
      </w:r>
    </w:p>
    <w:p>
      <w:pPr>
        <w:pStyle w:val="Heading1"/>
        <w:keepNext/>
      </w:pPr>
      <w:r>
        <w:t>5. Phân Hệ Cảnh Báo Và Tiện Ích Hỗ Trợ</w:t>
      </w:r>
    </w:p>
    <w:p>
      <w:pPr>
        <w:spacing w:after="120" w:line="269" w:lineRule="auto"/>
      </w:pPr>
      <w:r>
        <w:rPr>
          <w:rFonts w:ascii="Times New Roman" w:hAnsi="Times New Roman" w:eastAsia="Times New Roman"/>
          <w:b w:val="0"/>
          <w:i w:val="0"/>
          <w:sz w:val="21"/>
        </w:rPr>
        <w:t>Phân hệ này tập trung vào cảnh báo vận hành theo thời gian thực và các tiện ích hỗ trợ quản lý sử dụng vùng trời, KHB quân sự. Thiết kế tách riêng cơ chế phát hiện/thông báo khỏi quy trình nghiệp vụ có phê duyệt, đồng thời bảo đảm mọi thay đổi đều có trạng thái và nhật ký.</w:t>
      </w:r>
    </w:p>
    <w:p>
      <w:pPr>
        <w:pStyle w:val="Heading2"/>
        <w:keepNext/>
      </w:pPr>
      <w:r>
        <w:t>5.1. Hệ thống cảnh báo thông minh đa kịch bản</w:t>
      </w:r>
    </w:p>
    <w:p>
      <w:pPr>
        <w:pStyle w:val="Heading3"/>
        <w:keepNext/>
      </w:pPr>
      <w:r>
        <w:t>5.1.1. Kiến trúc cảnh báo runtime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Nguồn</w:t>
            </w:r>
          </w:p>
        </w:tc>
      </w:tr>
      <w:tr>
        <w:tc>
          <w:tcPr>
            <w:tcW w:type="dxa" w:w="3305"/>
            <w:vAlign w:val="center"/>
          </w:tcPr>
          <w:p>
            <w:pPr>
              <w:spacing w:after="0"/>
            </w:pPr>
            <w:r/>
            <w:r>
              <w:rPr>
                <w:rFonts w:ascii="Times New Roman" w:hAnsi="Times New Roman" w:eastAsia="Times New Roman"/>
                <w:b w:val="0"/>
                <w:sz w:val="18"/>
              </w:rPr>
              <w:t>NotificationRuleEngine</w:t>
            </w:r>
          </w:p>
        </w:tc>
        <w:tc>
          <w:tcPr>
            <w:tcW w:type="dxa" w:w="3305"/>
            <w:vAlign w:val="center"/>
          </w:tcPr>
          <w:p>
            <w:pPr>
              <w:spacing w:after="0"/>
            </w:pPr>
            <w:r/>
            <w:r>
              <w:rPr>
                <w:rFonts w:ascii="Times New Roman" w:hAnsi="Times New Roman" w:eastAsia="Times New Roman"/>
                <w:b w:val="0"/>
                <w:sz w:val="18"/>
              </w:rPr>
              <w:t>Đánh giá NOPERM, sai ngày, hết hạn, batch lỗi và bất thường</w:t>
            </w:r>
          </w:p>
        </w:tc>
        <w:tc>
          <w:tcPr>
            <w:tcW w:type="dxa" w:w="3305"/>
            <w:vAlign w:val="center"/>
          </w:tcPr>
          <w:p>
            <w:pPr>
              <w:spacing w:after="0"/>
            </w:pPr>
            <w:r/>
            <w:r>
              <w:rPr>
                <w:rFonts w:ascii="Times New Roman" w:hAnsi="Times New Roman" w:eastAsia="Times New Roman"/>
                <w:b w:val="0"/>
                <w:sz w:val="18"/>
              </w:rPr>
              <w:t>Oracle/query service, integration events</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notification, trạng thái đọc và phạm vi user/role</w:t>
            </w:r>
          </w:p>
        </w:tc>
        <w:tc>
          <w:tcPr>
            <w:tcW w:type="dxa" w:w="3305"/>
            <w:vAlign w:val="center"/>
          </w:tcPr>
          <w:p>
            <w:pPr>
              <w:spacing w:after="0"/>
            </w:pPr>
            <w:r/>
            <w:r>
              <w:rPr>
                <w:rFonts w:ascii="Times New Roman" w:hAnsi="Times New Roman" w:eastAsia="Times New Roman"/>
                <w:b w:val="0"/>
                <w:sz w:val="18"/>
              </w:rPr>
              <w:t>T_NOTIFICATION/notification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Đưa thông báo vào header/dashboard hoặc kênh email</w:t>
            </w:r>
          </w:p>
        </w:tc>
        <w:tc>
          <w:tcPr>
            <w:tcW w:type="dxa" w:w="3305"/>
            <w:vAlign w:val="center"/>
          </w:tcPr>
          <w:p>
            <w:pPr>
              <w:spacing w:after="0"/>
            </w:pPr>
            <w:r/>
            <w:r>
              <w:rPr>
                <w:rFonts w:ascii="Times New Roman" w:hAnsi="Times New Roman" w:eastAsia="Times New Roman"/>
                <w:b w:val="0"/>
                <w:sz w:val="18"/>
              </w:rPr>
              <w:t>Application event bus</w:t>
            </w:r>
          </w:p>
        </w:tc>
      </w:tr>
      <w:tr>
        <w:tc>
          <w:tcPr>
            <w:tcW w:type="dxa" w:w="3305"/>
            <w:vAlign w:val="center"/>
          </w:tcPr>
          <w:p>
            <w:pPr>
              <w:spacing w:after="0"/>
            </w:pPr>
            <w:r/>
            <w:r>
              <w:rPr>
                <w:rFonts w:ascii="Times New Roman" w:hAnsi="Times New Roman" w:eastAsia="Times New Roman"/>
                <w:b w:val="0"/>
                <w:sz w:val="18"/>
              </w:rPr>
              <w:t>NotificationQuery</w:t>
            </w:r>
          </w:p>
        </w:tc>
        <w:tc>
          <w:tcPr>
            <w:tcW w:type="dxa" w:w="3305"/>
            <w:vAlign w:val="center"/>
          </w:tcPr>
          <w:p>
            <w:pPr>
              <w:spacing w:after="0"/>
            </w:pPr>
            <w:r/>
            <w:r>
              <w:rPr>
                <w:rFonts w:ascii="Times New Roman" w:hAnsi="Times New Roman" w:eastAsia="Times New Roman"/>
                <w:b w:val="0"/>
                <w:sz w:val="18"/>
              </w:rPr>
              <w:t>Phân trang, lọc mức độ, mở deep link</w:t>
            </w:r>
          </w:p>
        </w:tc>
        <w:tc>
          <w:tcPr>
            <w:tcW w:type="dxa" w:w="3305"/>
            <w:vAlign w:val="center"/>
          </w:tcPr>
          <w:p>
            <w:pPr>
              <w:spacing w:after="0"/>
            </w:pPr>
            <w:r/>
            <w:r>
              <w:rPr>
                <w:rFonts w:ascii="Times New Roman" w:hAnsi="Times New Roman" w:eastAsia="Times New Roman"/>
                <w:b w:val="0"/>
                <w:sz w:val="18"/>
              </w:rPr>
              <w:t>WebMethod/API</w:t>
            </w:r>
          </w:p>
        </w:tc>
      </w:tr>
      <w:tr>
        <w:tc>
          <w:tcPr>
            <w:tcW w:type="dxa" w:w="3305"/>
            <w:vAlign w:val="center"/>
          </w:tcPr>
          <w:p>
            <w:pPr>
              <w:spacing w:after="0"/>
            </w:pPr>
            <w:r/>
            <w:r>
              <w:rPr>
                <w:rFonts w:ascii="Times New Roman" w:hAnsi="Times New Roman" w:eastAsia="Times New Roman"/>
                <w:b w:val="0"/>
                <w:sz w:val="18"/>
              </w:rPr>
              <w:t>NotificationAudit</w:t>
            </w:r>
          </w:p>
        </w:tc>
        <w:tc>
          <w:tcPr>
            <w:tcW w:type="dxa" w:w="3305"/>
            <w:vAlign w:val="center"/>
          </w:tcPr>
          <w:p>
            <w:pPr>
              <w:spacing w:after="0"/>
            </w:pPr>
            <w:r/>
            <w:r>
              <w:rPr>
                <w:rFonts w:ascii="Times New Roman" w:hAnsi="Times New Roman" w:eastAsia="Times New Roman"/>
                <w:b w:val="0"/>
                <w:sz w:val="18"/>
              </w:rPr>
              <w:t>Ghi acknowledge, dismiss, open và escalation</w:t>
            </w:r>
          </w:p>
        </w:tc>
        <w:tc>
          <w:tcPr>
            <w:tcW w:type="dxa" w:w="3305"/>
            <w:vAlign w:val="center"/>
          </w:tcPr>
          <w:p>
            <w:pPr>
              <w:spacing w:after="0"/>
            </w:pPr>
            <w:r/>
            <w:r>
              <w:rPr>
                <w:rFonts w:ascii="Times New Roman" w:hAnsi="Times New Roman" w:eastAsia="Times New Roman"/>
                <w:b w:val="0"/>
                <w:sz w:val="18"/>
              </w:rPr>
              <w:t>AuditService</w:t>
            </w:r>
          </w:p>
        </w:tc>
      </w:tr>
    </w:tbl>
    <w:p/>
    <w:p>
      <w:pPr>
        <w:pStyle w:val="Heading3"/>
        <w:keepNext/>
      </w:pPr>
      <w:r>
        <w:t>5.1.2. Kịch bản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Điều kiện phát hiện</w:t>
            </w:r>
          </w:p>
        </w:tc>
        <w:tc>
          <w:tcPr>
            <w:tcW w:type="dxa" w:w="3305"/>
            <w:vAlign w:val="center"/>
          </w:tcPr>
          <w:p>
            <w:pPr>
              <w:spacing w:after="0"/>
            </w:pPr>
            <w:r/>
            <w:r>
              <w:rPr>
                <w:rFonts w:ascii="Times New Roman" w:hAnsi="Times New Roman" w:eastAsia="Times New Roman"/>
                <w:b/>
                <w:color w:val="1F4E79"/>
                <w:sz w:val="18"/>
              </w:rPr>
              <w:t>Hiển thị và xử lý</w:t>
            </w:r>
          </w:p>
        </w:tc>
      </w:tr>
      <w:tr>
        <w:tc>
          <w:tcPr>
            <w:tcW w:type="dxa" w:w="3305"/>
            <w:vAlign w:val="center"/>
          </w:tcPr>
          <w:p>
            <w:pPr>
              <w:spacing w:after="0"/>
            </w:pPr>
            <w:r/>
            <w:r>
              <w:rPr>
                <w:rFonts w:ascii="Times New Roman" w:hAnsi="Times New Roman" w:eastAsia="Times New Roman"/>
                <w:b w:val="0"/>
                <w:sz w:val="18"/>
              </w:rPr>
              <w:t>Không có phép/KHB</w:t>
            </w:r>
          </w:p>
        </w:tc>
        <w:tc>
          <w:tcPr>
            <w:tcW w:type="dxa" w:w="3305"/>
            <w:vAlign w:val="center"/>
          </w:tcPr>
          <w:p>
            <w:pPr>
              <w:spacing w:after="0"/>
            </w:pPr>
            <w:r/>
            <w:r>
              <w:rPr>
                <w:rFonts w:ascii="Times New Roman" w:hAnsi="Times New Roman" w:eastAsia="Times New Roman"/>
                <w:b w:val="0"/>
                <w:sz w:val="18"/>
              </w:rPr>
              <w:t>Điện văn hoặc chuyến bay không tìm thấy phép bay/KHB ngày tương ứng</w:t>
            </w:r>
          </w:p>
        </w:tc>
        <w:tc>
          <w:tcPr>
            <w:tcW w:type="dxa" w:w="3305"/>
            <w:vAlign w:val="center"/>
          </w:tcPr>
          <w:p>
            <w:pPr>
              <w:spacing w:after="0"/>
            </w:pPr>
            <w:r/>
            <w:r>
              <w:rPr>
                <w:rFonts w:ascii="Times New Roman" w:hAnsi="Times New Roman" w:eastAsia="Times New Roman"/>
                <w:b w:val="0"/>
                <w:sz w:val="18"/>
              </w:rPr>
              <w:t>Badge tại header, mức cảnh báo, deep link đến bản ghi; cho phép acknowledge và ghi audit</w:t>
            </w:r>
          </w:p>
        </w:tc>
      </w:tr>
      <w:tr>
        <w:tc>
          <w:tcPr>
            <w:tcW w:type="dxa" w:w="3305"/>
            <w:vAlign w:val="center"/>
          </w:tcPr>
          <w:p>
            <w:pPr>
              <w:spacing w:after="0"/>
            </w:pPr>
            <w:r/>
            <w:r>
              <w:rPr>
                <w:rFonts w:ascii="Times New Roman" w:hAnsi="Times New Roman" w:eastAsia="Times New Roman"/>
                <w:b w:val="0"/>
                <w:sz w:val="18"/>
              </w:rPr>
              <w:t>Phép bay hết hiệu lực</w:t>
            </w:r>
          </w:p>
        </w:tc>
        <w:tc>
          <w:tcPr>
            <w:tcW w:type="dxa" w:w="3305"/>
            <w:vAlign w:val="center"/>
          </w:tcPr>
          <w:p>
            <w:pPr>
              <w:spacing w:after="0"/>
            </w:pPr>
            <w:r/>
            <w:r>
              <w:rPr>
                <w:rFonts w:ascii="Times New Roman" w:hAnsi="Times New Roman" w:eastAsia="Times New Roman"/>
                <w:b w:val="0"/>
                <w:sz w:val="18"/>
              </w:rPr>
              <w:t>PERMDATE, VALIDHOURS hoặc ENDDATE đã quá thời điểm nghiệp vụ</w:t>
            </w:r>
          </w:p>
        </w:tc>
        <w:tc>
          <w:tcPr>
            <w:tcW w:type="dxa" w:w="3305"/>
            <w:vAlign w:val="center"/>
          </w:tcPr>
          <w:p>
            <w:pPr>
              <w:spacing w:after="0"/>
            </w:pPr>
            <w:r/>
            <w:r>
              <w:rPr>
                <w:rFonts w:ascii="Times New Roman" w:hAnsi="Times New Roman" w:eastAsia="Times New Roman"/>
                <w:b w:val="0"/>
                <w:sz w:val="18"/>
              </w:rPr>
              <w:t>Mức cao, liên kết danh sách phép; không tự động sửa dữ liệu nguồn</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Ngày trên kế hoạch không khớp ngày thực tế sau khi chuẩn hóa múi giờ</w:t>
            </w:r>
          </w:p>
        </w:tc>
        <w:tc>
          <w:tcPr>
            <w:tcW w:type="dxa" w:w="3305"/>
            <w:vAlign w:val="center"/>
          </w:tcPr>
          <w:p>
            <w:pPr>
              <w:spacing w:after="0"/>
            </w:pPr>
            <w:r/>
            <w:r>
              <w:rPr>
                <w:rFonts w:ascii="Times New Roman" w:hAnsi="Times New Roman" w:eastAsia="Times New Roman"/>
                <w:b w:val="0"/>
                <w:sz w:val="18"/>
              </w:rPr>
              <w:t>Hiển thị ngày nguồn/ngày tính được, yêu cầu người có quyền rà soát</w:t>
            </w:r>
          </w:p>
        </w:tc>
      </w:tr>
      <w:tr>
        <w:tc>
          <w:tcPr>
            <w:tcW w:type="dxa" w:w="3305"/>
            <w:vAlign w:val="center"/>
          </w:tcPr>
          <w:p>
            <w:pPr>
              <w:spacing w:after="0"/>
            </w:pPr>
            <w:r/>
            <w:r>
              <w:rPr>
                <w:rFonts w:ascii="Times New Roman" w:hAnsi="Times New Roman" w:eastAsia="Times New Roman"/>
                <w:b w:val="0"/>
                <w:sz w:val="18"/>
              </w:rPr>
              <w:t>Batch/integration lỗi</w:t>
            </w:r>
          </w:p>
        </w:tc>
        <w:tc>
          <w:tcPr>
            <w:tcW w:type="dxa" w:w="3305"/>
            <w:vAlign w:val="center"/>
          </w:tcPr>
          <w:p>
            <w:pPr>
              <w:spacing w:after="0"/>
            </w:pPr>
            <w:r/>
            <w:r>
              <w:rPr>
                <w:rFonts w:ascii="Times New Roman" w:hAnsi="Times New Roman" w:eastAsia="Times New Roman"/>
                <w:b w:val="0"/>
                <w:sz w:val="18"/>
              </w:rPr>
              <w:t>ADS-B, Bravo, AMHS, Gen KHB hoặc job nền không đạt SLA/hoàn tất một phần</w:t>
            </w:r>
          </w:p>
        </w:tc>
        <w:tc>
          <w:tcPr>
            <w:tcW w:type="dxa" w:w="3305"/>
            <w:vAlign w:val="center"/>
          </w:tcPr>
          <w:p>
            <w:pPr>
              <w:spacing w:after="0"/>
            </w:pPr>
            <w:r/>
            <w:r>
              <w:rPr>
                <w:rFonts w:ascii="Times New Roman" w:hAnsi="Times New Roman" w:eastAsia="Times New Roman"/>
                <w:b w:val="0"/>
                <w:sz w:val="18"/>
              </w:rPr>
              <w:t>Hiển thị số thành công/lỗi, chi tiết lỗi, retry có kiểm soát và correlation id</w:t>
            </w:r>
          </w:p>
        </w:tc>
      </w:tr>
      <w:tr>
        <w:tc>
          <w:tcPr>
            <w:tcW w:type="dxa" w:w="3305"/>
            <w:vAlign w:val="center"/>
          </w:tcPr>
          <w:p>
            <w:pPr>
              <w:spacing w:after="0"/>
            </w:pPr>
            <w:r/>
            <w:r>
              <w:rPr>
                <w:rFonts w:ascii="Times New Roman" w:hAnsi="Times New Roman" w:eastAsia="Times New Roman"/>
                <w:b w:val="0"/>
                <w:sz w:val="18"/>
              </w:rPr>
              <w:t>Bất thường báo cáo</w:t>
            </w:r>
          </w:p>
        </w:tc>
        <w:tc>
          <w:tcPr>
            <w:tcW w:type="dxa" w:w="3305"/>
            <w:vAlign w:val="center"/>
          </w:tcPr>
          <w:p>
            <w:pPr>
              <w:spacing w:after="0"/>
            </w:pPr>
            <w:r/>
            <w:r>
              <w:rPr>
                <w:rFonts w:ascii="Times New Roman" w:hAnsi="Times New Roman" w:eastAsia="Times New Roman"/>
                <w:b w:val="0"/>
                <w:sz w:val="18"/>
              </w:rPr>
              <w:t>KPI hoặc tỷ lệ vượt ngưỡng cấu hình theo sân bay, ngày hoặc loại chuyến</w:t>
            </w:r>
          </w:p>
        </w:tc>
        <w:tc>
          <w:tcPr>
            <w:tcW w:type="dxa" w:w="3305"/>
            <w:vAlign w:val="center"/>
          </w:tcPr>
          <w:p>
            <w:pPr>
              <w:spacing w:after="0"/>
            </w:pPr>
            <w:r/>
            <w:r>
              <w:rPr>
                <w:rFonts w:ascii="Times New Roman" w:hAnsi="Times New Roman" w:eastAsia="Times New Roman"/>
                <w:b w:val="0"/>
                <w:sz w:val="18"/>
              </w:rPr>
              <w:t>Mức độ, nguyên nhân dự kiến, drill-down, trạng thái xử lý và lịch sử</w:t>
            </w:r>
          </w:p>
        </w:tc>
      </w:tr>
    </w:tbl>
    <w:p/>
    <w:p>
      <w:pPr>
        <w:pStyle w:val="Heading3"/>
        <w:keepNext/>
      </w:pPr>
      <w:r>
        <w:t>5.1.3. Luồng cập nhật tại header</w:t>
      </w:r>
    </w:p>
    <w:p>
      <w:pPr>
        <w:spacing w:before="100" w:after="160" w:line="240" w:lineRule="auto"/>
        <w:ind w:left="340" w:right="340"/>
      </w:pPr>
      <w:r>
        <w:rPr>
          <w:rFonts w:ascii="Consolas" w:hAnsi="Consolas" w:eastAsia="Consolas"/>
          <w:color w:val="323232"/>
          <w:sz w:val="17"/>
        </w:rPr>
        <w:t>Rule/Event → NotificationRepository → ScopeResolver → Header badge/list</w:t>
        <w:br/>
        <w:t xml:space="preserve">                                  ├─ acknowledge/dismiss → NotificationAudit</w:t>
        <w:br/>
        <w:t xml:space="preserve">                                  └─ deep link → màn hình nghiệp vụ có kiểm tra quyền</w:t>
      </w:r>
    </w:p>
    <w:p>
      <w:pPr>
        <w:spacing w:after="120" w:line="269" w:lineRule="auto"/>
      </w:pPr>
      <w:r>
        <w:rPr>
          <w:rFonts w:ascii="Times New Roman" w:hAnsi="Times New Roman" w:eastAsia="Times New Roman"/>
          <w:b w:val="0"/>
          <w:i w:val="0"/>
          <w:sz w:val="21"/>
        </w:rPr>
        <w:t>Header polling hoặc push phải có khoảng thời gian cấu hình, chống gọi chồng, chỉ trả thông báo thuộc user/role/đơn vị và phạm vi dữ liệu hiện hành. Khi mất kết nối, giao diện giữ thông báo cuối cùng, hiển thị thời điểm đồng bộ gần nhất và tự đồng bộ bù khi kết nối trở lại.</w:t>
      </w:r>
    </w:p>
    <w:p>
      <w:pPr>
        <w:pStyle w:val="Heading2"/>
        <w:keepNext/>
      </w:pPr>
      <w:r>
        <w:t>5.2. Quản lý thông tin KHB quân sự và sử dụng vùng trời</w:t>
      </w:r>
    </w:p>
    <w:p>
      <w:pPr>
        <w:spacing w:after="120" w:line="269" w:lineRule="auto"/>
      </w:pPr>
      <w:r>
        <w:rPr>
          <w:rFonts w:ascii="Times New Roman" w:hAnsi="Times New Roman" w:eastAsia="Times New Roman"/>
          <w:b w:val="0"/>
          <w:i w:val="0"/>
          <w:sz w:val="21"/>
        </w:rPr>
        <w:t>Nội dung được tách thành hai phần nhỏ: (1) quản lý thông tin sử dụng vùng trời, bao gồm Live Fire Message và phê duyệt; (2) quản lý KHB quân sự từ nhập mới đến phát điện văn và tra cứu báo cáo sau duyệt.</w:t>
      </w:r>
    </w:p>
    <w:p>
      <w:pPr>
        <w:pStyle w:val="Heading3"/>
        <w:keepNext/>
      </w:pPr>
      <w:r>
        <w:t>5.2.1. Quản lý sử dụng vùng trời</w:t>
      </w:r>
    </w:p>
    <w:p>
      <w:pPr>
        <w:spacing w:after="120" w:line="269" w:lineRule="auto"/>
      </w:pPr>
      <w:r>
        <w:rPr>
          <w:rFonts w:ascii="Times New Roman" w:hAnsi="Times New Roman" w:eastAsia="Times New Roman"/>
          <w:b w:val="0"/>
          <w:i w:val="0"/>
          <w:sz w:val="21"/>
        </w:rPr>
        <w:t>Live Fire Message ghi nhận khu vực, thời gian hiệu lực, điều kiện sử dụng, đơn vị đề nghị và nội dung điện văn. Hệ thống phải kiểm tra trường bắt buộc, giao thoa thời gian/khu vực, đối tượng nhận và quyền phê duyệt trước khi cho phép phát đi.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Kết quả</w:t>
            </w:r>
          </w:p>
        </w:tc>
      </w:tr>
      <w:tr>
        <w:tc>
          <w:tcPr>
            <w:tcW w:type="dxa" w:w="3305"/>
            <w:vAlign w:val="center"/>
          </w:tcPr>
          <w:p>
            <w:pPr>
              <w:spacing w:after="0"/>
            </w:pPr>
            <w:r/>
            <w:r>
              <w:rPr>
                <w:rFonts w:ascii="Times New Roman" w:hAnsi="Times New Roman" w:eastAsia="Times New Roman"/>
                <w:b w:val="0"/>
                <w:sz w:val="18"/>
              </w:rPr>
              <w:t>Create draft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Tạo MessageId, nội dung, vùng trời, thời gian hiệu lực và trạng thái DRAFT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Kiểm tra bắt buộc, xung đột thời gian, địa chỉ và format điện văn</w:t>
            </w:r>
          </w:p>
        </w:tc>
      </w:tr>
      <w:tr>
        <w:tc>
          <w:tcPr>
            <w:tcW w:type="dxa" w:w="3305"/>
            <w:vAlign w:val="center"/>
          </w:tcPr>
          <w:p>
            <w:pPr>
              <w:spacing w:after="0"/>
            </w:pPr>
            <w:r/>
            <w:r>
              <w:rPr>
                <w:rFonts w:ascii="Times New Roman" w:hAnsi="Times New Roman" w:eastAsia="Times New Roman"/>
                <w:b w:val="0"/>
                <w:sz w:val="18"/>
              </w:rPr>
              <w:t>Submit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Chuyển PENDING_APPROVAL và ghi audit</w:t>
            </w:r>
          </w:p>
        </w:tc>
      </w:tr>
      <w:tr>
        <w:tc>
          <w:tcPr>
            <w:tcW w:type="dxa" w:w="3305"/>
            <w:vAlign w:val="center"/>
          </w:tcPr>
          <w:p>
            <w:pPr>
              <w:spacing w:after="0"/>
            </w:pPr>
            <w:r/>
            <w:r>
              <w:rPr>
                <w:rFonts w:ascii="Times New Roman" w:hAnsi="Times New Roman" w:eastAsia="Times New Roman"/>
                <w:b w:val="0"/>
                <w:sz w:val="18"/>
              </w:rPr>
              <w:t>Review</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Xem raw/normalized, lịch sử và dữ liệu liên quan</w:t>
            </w:r>
          </w:p>
        </w:tc>
      </w:tr>
      <w:tr>
        <w:tc>
          <w:tcPr>
            <w:tcW w:type="dxa" w:w="3305"/>
            <w:vAlign w:val="center"/>
          </w:tcPr>
          <w:p>
            <w:pPr>
              <w:spacing w:after="0"/>
            </w:pPr>
            <w:r/>
            <w:r>
              <w:rPr>
                <w:rFonts w:ascii="Times New Roman" w:hAnsi="Times New Roman" w:eastAsia="Times New Roman"/>
                <w:b w:val="0"/>
                <w:sz w:val="18"/>
              </w:rPr>
              <w:t>Accept/Reject</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ACCEPTED hoặc REJECTED; bắt buộc lý do khi từ chối</w:t>
            </w:r>
          </w:p>
        </w:tc>
      </w:tr>
      <w:tr>
        <w:tc>
          <w:tcPr>
            <w:tcW w:type="dxa" w:w="3305"/>
            <w:vAlign w:val="center"/>
          </w:tcPr>
          <w:p>
            <w:pPr>
              <w:spacing w:after="0"/>
            </w:pPr>
            <w:r/>
            <w:r>
              <w:rPr>
                <w:rFonts w:ascii="Times New Roman" w:hAnsi="Times New Roman" w:eastAsia="Times New Roman"/>
                <w:b w:val="0"/>
                <w:sz w:val="18"/>
              </w:rPr>
              <w:t>Export/Dispatch</w:t>
            </w:r>
          </w:p>
        </w:tc>
        <w:tc>
          <w:tcPr>
            <w:tcW w:type="dxa" w:w="3305"/>
            <w:vAlign w:val="center"/>
          </w:tcPr>
          <w:p>
            <w:pPr>
              <w:spacing w:after="0"/>
            </w:pPr>
            <w:r/>
            <w:r>
              <w:rPr>
                <w:rFonts w:ascii="Times New Roman" w:hAnsi="Times New Roman" w:eastAsia="Times New Roman"/>
                <w:b w:val="0"/>
                <w:sz w:val="18"/>
              </w:rPr>
              <w:t>Hệ thống/người phát</w:t>
            </w:r>
          </w:p>
        </w:tc>
        <w:tc>
          <w:tcPr>
            <w:tcW w:type="dxa" w:w="3305"/>
            <w:vAlign w:val="center"/>
          </w:tcPr>
          <w:p>
            <w:pPr>
              <w:spacing w:after="0"/>
            </w:pPr>
            <w:r/>
            <w:r>
              <w:rPr>
                <w:rFonts w:ascii="Times New Roman" w:hAnsi="Times New Roman" w:eastAsia="Times New Roman"/>
                <w:b w:val="0"/>
                <w:sz w:val="18"/>
              </w:rPr>
              <w:t>Sinh điện văn, gửi AMHS/AFTN, theo dõi delivery</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Hệ thống</w:t>
            </w:r>
          </w:p>
        </w:tc>
        <w:tc>
          <w:tcPr>
            <w:tcW w:type="dxa" w:w="3305"/>
            <w:vAlign w:val="center"/>
          </w:tcPr>
          <w:p>
            <w:pPr>
              <w:spacing w:after="0"/>
            </w:pPr>
            <w:r/>
            <w:r>
              <w:rPr>
                <w:rFonts w:ascii="Times New Roman" w:hAnsi="Times New Roman" w:eastAsia="Times New Roman"/>
                <w:b w:val="0"/>
                <w:sz w:val="18"/>
              </w:rPr>
              <w:t>EXPIRED/CANCELLED khi hết hiệu lực hoặc bị hủy có quyền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thông tin</w:t>
            </w:r>
          </w:p>
        </w:tc>
        <w:tc>
          <w:tcPr>
            <w:tcW w:type="dxa" w:w="3305"/>
            <w:vAlign w:val="center"/>
          </w:tcPr>
          <w:p>
            <w:pPr>
              <w:spacing w:after="0"/>
            </w:pPr>
            <w:r/>
            <w:r>
              <w:rPr>
                <w:rFonts w:ascii="Times New Roman" w:hAnsi="Times New Roman" w:eastAsia="Times New Roman"/>
                <w:b/>
                <w:color w:val="1F4E79"/>
                <w:sz w:val="18"/>
              </w:rPr>
              <w:t>Dữ liệu chính</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Vùng trời</w:t>
            </w:r>
          </w:p>
        </w:tc>
        <w:tc>
          <w:tcPr>
            <w:tcW w:type="dxa" w:w="3305"/>
            <w:vAlign w:val="center"/>
          </w:tcPr>
          <w:p>
            <w:pPr>
              <w:spacing w:after="0"/>
            </w:pPr>
            <w:r/>
            <w:r>
              <w:rPr>
                <w:rFonts w:ascii="Times New Roman" w:hAnsi="Times New Roman" w:eastAsia="Times New Roman"/>
                <w:b w:val="0"/>
                <w:sz w:val="18"/>
              </w:rPr>
              <w:t>Mã/khu vực, tọa độ hoặc mô tả, độ cao, đơn vị quản lý</w:t>
            </w:r>
          </w:p>
        </w:tc>
        <w:tc>
          <w:tcPr>
            <w:tcW w:type="dxa" w:w="3305"/>
            <w:vAlign w:val="center"/>
          </w:tcPr>
          <w:p>
            <w:pPr>
              <w:spacing w:after="0"/>
            </w:pPr>
            <w:r/>
            <w:r>
              <w:rPr>
                <w:rFonts w:ascii="Times New Roman" w:hAnsi="Times New Roman" w:eastAsia="Times New Roman"/>
                <w:b w:val="0"/>
                <w:sz w:val="18"/>
              </w:rPr>
              <w:t>Chuẩn hóa định dạng, kiểm tra vùng hợp lệ và quyền cập nhật</w:t>
            </w:r>
          </w:p>
        </w:tc>
      </w:tr>
      <w:tr>
        <w:tc>
          <w:tcPr>
            <w:tcW w:type="dxa" w:w="3305"/>
            <w:vAlign w:val="center"/>
          </w:tcPr>
          <w:p>
            <w:pPr>
              <w:spacing w:after="0"/>
            </w:pPr>
            <w:r/>
            <w:r>
              <w:rPr>
                <w:rFonts w:ascii="Times New Roman" w:hAnsi="Times New Roman" w:eastAsia="Times New Roman"/>
                <w:b w:val="0"/>
                <w:sz w:val="18"/>
              </w:rPr>
              <w:t>Điều kiện sử dụng</w:t>
            </w:r>
          </w:p>
        </w:tc>
        <w:tc>
          <w:tcPr>
            <w:tcW w:type="dxa" w:w="3305"/>
            <w:vAlign w:val="center"/>
          </w:tcPr>
          <w:p>
            <w:pPr>
              <w:spacing w:after="0"/>
            </w:pPr>
            <w:r/>
            <w:r>
              <w:rPr>
                <w:rFonts w:ascii="Times New Roman" w:hAnsi="Times New Roman" w:eastAsia="Times New Roman"/>
                <w:b w:val="0"/>
                <w:sz w:val="18"/>
              </w:rPr>
              <w:t>Ngày/giờ bắt đầu-kết thúc, mục đích, hạn chế và liên hệ</w:t>
            </w:r>
          </w:p>
        </w:tc>
        <w:tc>
          <w:tcPr>
            <w:tcW w:type="dxa" w:w="3305"/>
            <w:vAlign w:val="center"/>
          </w:tcPr>
          <w:p>
            <w:pPr>
              <w:spacing w:after="0"/>
            </w:pPr>
            <w:r/>
            <w:r>
              <w:rPr>
                <w:rFonts w:ascii="Times New Roman" w:hAnsi="Times New Roman" w:eastAsia="Times New Roman"/>
                <w:b w:val="0"/>
                <w:sz w:val="18"/>
              </w:rPr>
              <w:t>Không cho thời gian kết thúc trước bắt đầu; kiểm tra giao thoa</w:t>
            </w:r>
          </w:p>
        </w:tc>
      </w:tr>
      <w:tr>
        <w:tc>
          <w:tcPr>
            <w:tcW w:type="dxa" w:w="3305"/>
            <w:vAlign w:val="center"/>
          </w:tcPr>
          <w:p>
            <w:pPr>
              <w:spacing w:after="0"/>
            </w:pPr>
            <w:r/>
            <w:r>
              <w:rPr>
                <w:rFonts w:ascii="Times New Roman" w:hAnsi="Times New Roman" w:eastAsia="Times New Roman"/>
                <w:b w:val="0"/>
                <w:sz w:val="18"/>
              </w:rPr>
              <w:t>Xung đột</w:t>
            </w:r>
          </w:p>
        </w:tc>
        <w:tc>
          <w:tcPr>
            <w:tcW w:type="dxa" w:w="3305"/>
            <w:vAlign w:val="center"/>
          </w:tcPr>
          <w:p>
            <w:pPr>
              <w:spacing w:after="0"/>
            </w:pPr>
            <w:r/>
            <w:r>
              <w:rPr>
                <w:rFonts w:ascii="Times New Roman" w:hAnsi="Times New Roman" w:eastAsia="Times New Roman"/>
                <w:b w:val="0"/>
                <w:sz w:val="18"/>
              </w:rPr>
              <w:t>Chuyến bay/KHB/điện văn bị ảnh hưởng và mức độ</w:t>
            </w:r>
          </w:p>
        </w:tc>
        <w:tc>
          <w:tcPr>
            <w:tcW w:type="dxa" w:w="3305"/>
            <w:vAlign w:val="center"/>
          </w:tcPr>
          <w:p>
            <w:pPr>
              <w:spacing w:after="0"/>
            </w:pPr>
            <w:r/>
            <w:r>
              <w:rPr>
                <w:rFonts w:ascii="Times New Roman" w:hAnsi="Times New Roman" w:eastAsia="Times New Roman"/>
                <w:b w:val="0"/>
                <w:sz w:val="18"/>
              </w:rPr>
              <w:t>Cảnh báo trước submit; người duyệt xác nhận hoặc từ chối</w:t>
            </w:r>
          </w:p>
        </w:tc>
      </w:tr>
    </w:tbl>
    <w:p/>
    <w:p>
      <w:pPr>
        <w:spacing w:before="100" w:after="160" w:line="240" w:lineRule="auto"/>
        <w:ind w:left="340" w:right="340"/>
      </w:pPr>
      <w:r>
        <w:rPr>
          <w:rFonts w:ascii="Consolas" w:hAnsi="Consolas" w:eastAsia="Consolas"/>
          <w:color w:val="323232"/>
          <w:sz w:val="17"/>
        </w:rPr>
        <w:t>DRAFT → VALIDATED → PENDING_APPROVAL → ACCEPTED → QUEUED → SENDING</w:t>
        <w:br/>
        <w:t xml:space="preserve">                                               ├──────────────→ REJECTED</w:t>
        <w:br/>
        <w:t xml:space="preserve">                                               └──────────────→ CANCELLED</w:t>
        <w:br/>
        <w:t>SENDING → SENT → DELIVERED</w:t>
        <w:br/>
        <w:t>SENDING → FAILED → RETRY_WAIT → SENDING</w:t>
      </w:r>
    </w:p>
    <w:p>
      <w:pPr>
        <w:pStyle w:val="Heading3"/>
        <w:keepNext/>
      </w:pPr>
      <w:r>
        <w:t>5.2.1.1. Thiết kế Message Management hiện hữu</w:t>
      </w:r>
    </w:p>
    <w:p>
      <w:pPr>
        <w:spacing w:after="120" w:line="269" w:lineRule="auto"/>
      </w:pPr>
      <w:r>
        <w:rPr>
          <w:rFonts w:ascii="Times New Roman" w:hAnsi="Times New Roman" w:eastAsia="Times New Roman"/>
          <w:b w:val="0"/>
          <w:i w:val="0"/>
          <w:sz w:val="21"/>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đề xuất</w:t>
            </w:r>
          </w:p>
        </w:tc>
        <w:tc>
          <w:tcPr>
            <w:tcW w:type="dxa" w:w="3305"/>
            <w:vAlign w:val="center"/>
          </w:tcPr>
          <w:p>
            <w:pPr>
              <w:spacing w:after="0"/>
            </w:pPr>
            <w:r/>
            <w:r>
              <w:rPr>
                <w:rFonts w:ascii="Times New Roman" w:hAnsi="Times New Roman" w:eastAsia="Times New Roman"/>
                <w:b/>
                <w:color w:val="1F4E79"/>
                <w:sz w:val="18"/>
              </w:rPr>
              <w:t>Mã nguồn liên quan</w:t>
            </w:r>
          </w:p>
        </w:tc>
      </w:tr>
      <w:tr>
        <w:tc>
          <w:tcPr>
            <w:tcW w:type="dxa" w:w="3305"/>
            <w:vAlign w:val="center"/>
          </w:tcPr>
          <w:p>
            <w:pPr>
              <w:spacing w:after="0"/>
            </w:pPr>
            <w:r/>
            <w:r>
              <w:rPr>
                <w:rFonts w:ascii="Times New Roman" w:hAnsi="Times New Roman" w:eastAsia="Times New Roman"/>
                <w:b w:val="0"/>
                <w:sz w:val="18"/>
              </w:rPr>
              <w:t>MessagePageAdapter</w:t>
            </w:r>
          </w:p>
        </w:tc>
        <w:tc>
          <w:tcPr>
            <w:tcW w:type="dxa" w:w="3305"/>
            <w:vAlign w:val="center"/>
          </w:tcPr>
          <w:p>
            <w:pPr>
              <w:spacing w:after="0"/>
            </w:pPr>
            <w:r/>
            <w:r>
              <w:rPr>
                <w:rFonts w:ascii="Times New Roman" w:hAnsi="Times New Roman" w:eastAsia="Times New Roman"/>
                <w:b w:val="0"/>
                <w:sz w:val="18"/>
              </w:rPr>
              <w:t>Chuyển callback/UI input thành Command DTO</w:t>
            </w:r>
          </w:p>
        </w:tc>
        <w:tc>
          <w:tcPr>
            <w:tcW w:type="dxa" w:w="3305"/>
            <w:vAlign w:val="center"/>
          </w:tcPr>
          <w:p>
            <w:pPr>
              <w:spacing w:after="0"/>
            </w:pPr>
            <w:r/>
            <w:r>
              <w:rPr>
                <w:rFonts w:ascii="Times New Roman" w:hAnsi="Times New Roman" w:eastAsia="Times New Roman"/>
                <w:b w:val="0"/>
                <w:sz w:val="18"/>
              </w:rPr>
              <w:t>MessManagement.aspx.cs</w:t>
            </w:r>
          </w:p>
        </w:tc>
      </w:tr>
      <w:tr>
        <w:tc>
          <w:tcPr>
            <w:tcW w:type="dxa" w:w="3305"/>
            <w:vAlign w:val="center"/>
          </w:tcPr>
          <w:p>
            <w:pPr>
              <w:spacing w:after="0"/>
            </w:pPr>
            <w:r/>
            <w:r>
              <w:rPr>
                <w:rFonts w:ascii="Times New Roman" w:hAnsi="Times New Roman" w:eastAsia="Times New Roman"/>
                <w:b w:val="0"/>
                <w:sz w:val="18"/>
              </w:rPr>
              <w:t>MessageApplicationService</w:t>
            </w:r>
          </w:p>
        </w:tc>
        <w:tc>
          <w:tcPr>
            <w:tcW w:type="dxa" w:w="3305"/>
            <w:vAlign w:val="center"/>
          </w:tcPr>
          <w:p>
            <w:pPr>
              <w:spacing w:after="0"/>
            </w:pPr>
            <w:r/>
            <w:r>
              <w:rPr>
                <w:rFonts w:ascii="Times New Roman" w:hAnsi="Times New Roman" w:eastAsia="Times New Roman"/>
                <w:b w:val="0"/>
                <w:sz w:val="18"/>
              </w:rPr>
              <w:t>Kiểm tra quyền, validate, transaction và điều phối gửi</w:t>
            </w:r>
          </w:p>
        </w:tc>
        <w:tc>
          <w:tcPr>
            <w:tcW w:type="dxa" w:w="3305"/>
            <w:vAlign w:val="center"/>
          </w:tcPr>
          <w:p>
            <w:pPr>
              <w:spacing w:after="0"/>
            </w:pPr>
            <w:r/>
            <w:r>
              <w:rPr>
                <w:rFonts w:ascii="Times New Roman" w:hAnsi="Times New Roman" w:eastAsia="Times New Roman"/>
                <w:b w:val="0"/>
                <w:sz w:val="18"/>
              </w:rPr>
              <w:t>prjBusinessLogic/Application</w:t>
            </w:r>
          </w:p>
        </w:tc>
      </w:tr>
      <w:tr>
        <w:tc>
          <w:tcPr>
            <w:tcW w:type="dxa" w:w="3305"/>
            <w:vAlign w:val="center"/>
          </w:tcPr>
          <w:p>
            <w:pPr>
              <w:spacing w:after="0"/>
            </w:pPr>
            <w:r/>
            <w:r>
              <w:rPr>
                <w:rFonts w:ascii="Times New Roman" w:hAnsi="Times New Roman" w:eastAsia="Times New Roman"/>
                <w:b w:val="0"/>
                <w:sz w:val="18"/>
              </w:rPr>
              <w:t>DayFlightMessageRepository</w:t>
            </w:r>
          </w:p>
        </w:tc>
        <w:tc>
          <w:tcPr>
            <w:tcW w:type="dxa" w:w="3305"/>
            <w:vAlign w:val="center"/>
          </w:tcPr>
          <w:p>
            <w:pPr>
              <w:spacing w:after="0"/>
            </w:pPr>
            <w:r/>
            <w:r>
              <w:rPr>
                <w:rFonts w:ascii="Times New Roman" w:hAnsi="Times New Roman" w:eastAsia="Times New Roman"/>
                <w:b w:val="0"/>
                <w:sz w:val="18"/>
              </w:rPr>
              <w:t>Tra cứu PART_NO, CONTENT, ADDRESS theo ngày/loại</w:t>
            </w:r>
          </w:p>
        </w:tc>
        <w:tc>
          <w:tcPr>
            <w:tcW w:type="dxa" w:w="3305"/>
            <w:vAlign w:val="center"/>
          </w:tcPr>
          <w:p>
            <w:pPr>
              <w:spacing w:after="0"/>
            </w:pPr>
            <w:r/>
            <w:r>
              <w:rPr>
                <w:rFonts w:ascii="Times New Roman" w:hAnsi="Times New Roman" w:eastAsia="Times New Roman"/>
                <w:b w:val="0"/>
                <w:sz w:val="18"/>
              </w:rPr>
              <w:t>DayFlightsDAL.cs</w:t>
            </w:r>
          </w:p>
        </w:tc>
      </w:tr>
      <w:tr>
        <w:tc>
          <w:tcPr>
            <w:tcW w:type="dxa" w:w="3305"/>
            <w:vAlign w:val="center"/>
          </w:tcPr>
          <w:p>
            <w:pPr>
              <w:spacing w:after="0"/>
            </w:pPr>
            <w:r/>
            <w:r>
              <w:rPr>
                <w:rFonts w:ascii="Times New Roman" w:hAnsi="Times New Roman" w:eastAsia="Times New Roman"/>
                <w:b w:val="0"/>
                <w:sz w:val="18"/>
              </w:rPr>
              <w:t>MessagePackageGateway</w:t>
            </w:r>
          </w:p>
        </w:tc>
        <w:tc>
          <w:tcPr>
            <w:tcW w:type="dxa" w:w="3305"/>
            <w:vAlign w:val="center"/>
          </w:tcPr>
          <w:p>
            <w:pPr>
              <w:spacing w:after="0"/>
            </w:pPr>
            <w:r/>
            <w:r>
              <w:rPr>
                <w:rFonts w:ascii="Times New Roman" w:hAnsi="Times New Roman" w:eastAsia="Times New Roman"/>
                <w:b w:val="0"/>
                <w:sz w:val="18"/>
              </w:rPr>
              <w:t>Đóng gói gọi MESSAGE_PKG và chuẩn hóa result</w:t>
            </w:r>
          </w:p>
        </w:tc>
        <w:tc>
          <w:tcPr>
            <w:tcW w:type="dxa" w:w="3305"/>
            <w:vAlign w:val="center"/>
          </w:tcPr>
          <w:p>
            <w:pPr>
              <w:spacing w:after="0"/>
            </w:pPr>
            <w:r/>
            <w:r>
              <w:rPr>
                <w:rFonts w:ascii="Times New Roman" w:hAnsi="Times New Roman" w:eastAsia="Times New Roman"/>
                <w:b w:val="0"/>
                <w:sz w:val="18"/>
              </w:rPr>
              <w:t>clsResuftAPI / Oracle package</w:t>
            </w:r>
          </w:p>
        </w:tc>
      </w:tr>
      <w:tr>
        <w:tc>
          <w:tcPr>
            <w:tcW w:type="dxa" w:w="3305"/>
            <w:vAlign w:val="center"/>
          </w:tcPr>
          <w:p>
            <w:pPr>
              <w:spacing w:after="0"/>
            </w:pPr>
            <w:r/>
            <w:r>
              <w:rPr>
                <w:rFonts w:ascii="Times New Roman" w:hAnsi="Times New Roman" w:eastAsia="Times New Roman"/>
                <w:b w:val="0"/>
                <w:sz w:val="18"/>
              </w:rPr>
              <w:t>OutboxStatusRepository</w:t>
            </w:r>
          </w:p>
        </w:tc>
        <w:tc>
          <w:tcPr>
            <w:tcW w:type="dxa" w:w="3305"/>
            <w:vAlign w:val="center"/>
          </w:tcPr>
          <w:p>
            <w:pPr>
              <w:spacing w:after="0"/>
            </w:pPr>
            <w:r/>
            <w:r>
              <w:rPr>
                <w:rFonts w:ascii="Times New Roman" w:hAnsi="Times New Roman" w:eastAsia="Times New Roman"/>
                <w:b w:val="0"/>
                <w:sz w:val="18"/>
              </w:rPr>
              <w:t>Quản lý QUEUED/SENDING/SENT/FAILED</w:t>
            </w:r>
          </w:p>
        </w:tc>
        <w:tc>
          <w:tcPr>
            <w:tcW w:type="dxa" w:w="3305"/>
            <w:vAlign w:val="center"/>
          </w:tcPr>
          <w:p>
            <w:pPr>
              <w:spacing w:after="0"/>
            </w:pPr>
            <w:r/>
            <w:r>
              <w:rPr>
                <w:rFonts w:ascii="Times New Roman" w:hAnsi="Times New Roman" w:eastAsia="Times New Roman"/>
                <w:b w:val="0"/>
                <w:sz w:val="18"/>
              </w:rPr>
              <w:t>QlbOutBoxDAL.cs</w:t>
            </w:r>
          </w:p>
        </w:tc>
      </w:tr>
      <w:tr>
        <w:tc>
          <w:tcPr>
            <w:tcW w:type="dxa" w:w="3305"/>
            <w:vAlign w:val="center"/>
          </w:tcPr>
          <w:p>
            <w:pPr>
              <w:spacing w:after="0"/>
            </w:pPr>
            <w:r/>
            <w:r>
              <w:rPr>
                <w:rFonts w:ascii="Times New Roman" w:hAnsi="Times New Roman" w:eastAsia="Times New Roman"/>
                <w:b w:val="0"/>
                <w:sz w:val="18"/>
              </w:rPr>
              <w:t>MessageAuditService</w:t>
            </w:r>
          </w:p>
        </w:tc>
        <w:tc>
          <w:tcPr>
            <w:tcW w:type="dxa" w:w="3305"/>
            <w:vAlign w:val="center"/>
          </w:tcPr>
          <w:p>
            <w:pPr>
              <w:spacing w:after="0"/>
            </w:pPr>
            <w:r/>
            <w:r>
              <w:rPr>
                <w:rFonts w:ascii="Times New Roman" w:hAnsi="Times New Roman" w:eastAsia="Times New Roman"/>
                <w:b w:val="0"/>
                <w:sz w:val="18"/>
              </w:rPr>
              <w:t>Ghi actor, before/after, correlation và lỗi</w:t>
            </w:r>
          </w:p>
        </w:tc>
        <w:tc>
          <w:tcPr>
            <w:tcW w:type="dxa" w:w="3305"/>
            <w:vAlign w:val="center"/>
          </w:tcPr>
          <w:p>
            <w:pPr>
              <w:spacing w:after="0"/>
            </w:pPr>
            <w:r/>
            <w:r>
              <w:rPr>
                <w:rFonts w:ascii="Times New Roman" w:hAnsi="Times New Roman" w:eastAsia="Times New Roman"/>
                <w:b w:val="0"/>
                <w:sz w:val="18"/>
              </w:rPr>
              <w:t>WriteLogHistory2Database</w:t>
            </w:r>
          </w:p>
        </w:tc>
      </w:tr>
    </w:tbl>
    <w:p/>
    <w:p>
      <w:pPr>
        <w:pStyle w:val="Heading3"/>
        <w:keepNext/>
      </w:pPr>
      <w:r>
        <w:t>5.2.1.2. Quy tắc gửi an toàn</w:t>
      </w:r>
    </w:p>
    <w:p>
      <w:pPr>
        <w:pStyle w:val="ListBullet"/>
        <w:spacing w:after="60"/>
      </w:pPr>
      <w:r>
        <w:rPr>
          <w:rFonts w:ascii="Times New Roman" w:hAnsi="Times New Roman" w:eastAsia="Times New Roman"/>
          <w:sz w:val="21"/>
        </w:rPr>
        <w:t>Không chuyển trạng thái SENT trước khi package/AMHS trả kết quả thành công.</w:t>
      </w:r>
    </w:p>
    <w:p>
      <w:pPr>
        <w:pStyle w:val="ListBullet"/>
        <w:spacing w:after="60"/>
      </w:pPr>
      <w:r>
        <w:rPr>
          <w:rFonts w:ascii="Times New Roman" w:hAnsi="Times New Roman" w:eastAsia="Times New Roman"/>
          <w:sz w:val="21"/>
        </w:rPr>
        <w:t>Mỗi lần gửi có MessageId và IdempotencyKey; gửi lại không tạo bản tin trùng.</w:t>
      </w:r>
    </w:p>
    <w:p>
      <w:pPr>
        <w:pStyle w:val="ListBullet"/>
        <w:spacing w:after="60"/>
      </w:pPr>
      <w:r>
        <w:rPr>
          <w:rFonts w:ascii="Times New Roman" w:hAnsi="Times New Roman" w:eastAsia="Times New Roman"/>
          <w:sz w:val="21"/>
        </w:rPr>
        <w:t>Ngày phải parse theo một định dạng nghiệp vụ cố định, không phụ thuộc CultureInfo của máy chủ.</w:t>
      </w:r>
    </w:p>
    <w:p>
      <w:pPr>
        <w:pStyle w:val="ListBullet"/>
        <w:spacing w:after="60"/>
      </w:pPr>
      <w:r>
        <w:rPr>
          <w:rFonts w:ascii="Times New Roman" w:hAnsi="Times New Roman" w:eastAsia="Times New Roman"/>
          <w:sz w:val="21"/>
        </w:rPr>
        <w:t>Kết quả trả về dùng StandardResult gồm Code, Message, Status, BatchId và Retryable.</w:t>
      </w:r>
    </w:p>
    <w:p>
      <w:pPr>
        <w:pStyle w:val="ListBullet"/>
        <w:spacing w:after="60"/>
      </w:pPr>
      <w:r>
        <w:rPr>
          <w:rFonts w:ascii="Times New Roman" w:hAnsi="Times New Roman" w:eastAsia="Times New Roman"/>
          <w:sz w:val="21"/>
        </w:rPr>
        <w:t>Gửi hàng loạt phải chạy nền; giao diện chỉ hiển thị progress và kết quả từng dòng.</w:t>
      </w:r>
    </w:p>
    <w:p>
      <w:pPr>
        <w:pStyle w:val="Heading3"/>
        <w:keepNext/>
      </w:pPr>
      <w:r>
        <w:t>5.2.2. Quản lý KHB quân sự</w:t>
      </w:r>
    </w:p>
    <w:p>
      <w:pPr>
        <w:spacing w:after="120" w:line="269" w:lineRule="auto"/>
      </w:pPr>
      <w:r>
        <w:rPr>
          <w:rFonts w:ascii="Times New Roman" w:hAnsi="Times New Roman" w:eastAsia="Times New Roman"/>
          <w:b w:val="0"/>
          <w:i w:val="0"/>
          <w:sz w:val="21"/>
        </w:rPr>
        <w:t>Quy trình KHB quân sự gồm: Nhập mới KHB → Duyệt (Accepted) → Tạo điện văn (Export Message) → Phát đi. Sau khi duyệt, dữ liệu được cung cấp tại Daily Military Report ở chế độ chỉ xem và lấy dữ liệu cho người khai thác.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Yêu cầu thiết kế</w:t>
            </w:r>
          </w:p>
        </w:tc>
      </w:tr>
      <w:tr>
        <w:tc>
          <w:tcPr>
            <w:tcW w:type="dxa" w:w="3305"/>
            <w:vAlign w:val="center"/>
          </w:tcPr>
          <w:p>
            <w:pPr>
              <w:spacing w:after="0"/>
            </w:pPr>
            <w:r/>
            <w:r>
              <w:rPr>
                <w:rFonts w:ascii="Times New Roman" w:hAnsi="Times New Roman" w:eastAsia="Times New Roman"/>
                <w:b w:val="0"/>
                <w:sz w:val="18"/>
              </w:rPr>
              <w:t>Nhập mới</w:t>
            </w:r>
          </w:p>
        </w:tc>
        <w:tc>
          <w:tcPr>
            <w:tcW w:type="dxa" w:w="3305"/>
            <w:vAlign w:val="center"/>
          </w:tcPr>
          <w:p>
            <w:pPr>
              <w:spacing w:after="0"/>
            </w:pPr>
            <w:r/>
            <w:r>
              <w:rPr>
                <w:rFonts w:ascii="Times New Roman" w:hAnsi="Times New Roman" w:eastAsia="Times New Roman"/>
                <w:b w:val="0"/>
                <w:sz w:val="18"/>
              </w:rPr>
              <w:t>ListFinishedFlightsMilitary.aspx</w:t>
            </w:r>
          </w:p>
        </w:tc>
        <w:tc>
          <w:tcPr>
            <w:tcW w:type="dxa" w:w="3305"/>
            <w:vAlign w:val="center"/>
          </w:tcPr>
          <w:p>
            <w:pPr>
              <w:spacing w:after="0"/>
            </w:pPr>
            <w:r/>
            <w:r>
              <w:rPr>
                <w:rFonts w:ascii="Times New Roman" w:hAnsi="Times New Roman" w:eastAsia="Times New Roman"/>
                <w:b w:val="0"/>
                <w:sz w:val="18"/>
              </w:rPr>
              <w:t>Nhập và kiểm tra ngày bay, callsign, sân bay, mục đích, vùng trời; lưu DRAFT; không hiển thị như dữ liệu chính thức</w:t>
            </w:r>
          </w:p>
        </w:tc>
      </w:tr>
      <w:tr>
        <w:tc>
          <w:tcPr>
            <w:tcW w:type="dxa" w:w="3305"/>
            <w:vAlign w:val="center"/>
          </w:tcPr>
          <w:p>
            <w:pPr>
              <w:spacing w:after="0"/>
            </w:pPr>
            <w:r/>
            <w:r>
              <w:rPr>
                <w:rFonts w:ascii="Times New Roman" w:hAnsi="Times New Roman" w:eastAsia="Times New Roman"/>
                <w:b w:val="0"/>
                <w:sz w:val="18"/>
              </w:rPr>
              <w:t>Duyệt</w:t>
            </w:r>
          </w:p>
        </w:tc>
        <w:tc>
          <w:tcPr>
            <w:tcW w:type="dxa" w:w="3305"/>
            <w:vAlign w:val="center"/>
          </w:tcPr>
          <w:p>
            <w:pPr>
              <w:spacing w:after="0"/>
            </w:pPr>
            <w:r/>
            <w:r>
              <w:rPr>
                <w:rFonts w:ascii="Times New Roman" w:hAnsi="Times New Roman" w:eastAsia="Times New Roman"/>
                <w:b w:val="0"/>
                <w:sz w:val="18"/>
              </w:rPr>
              <w:t>Military Accepted</w:t>
            </w:r>
          </w:p>
        </w:tc>
        <w:tc>
          <w:tcPr>
            <w:tcW w:type="dxa" w:w="3305"/>
            <w:vAlign w:val="center"/>
          </w:tcPr>
          <w:p>
            <w:pPr>
              <w:spacing w:after="0"/>
            </w:pPr>
            <w:r/>
            <w:r>
              <w:rPr>
                <w:rFonts w:ascii="Times New Roman" w:hAnsi="Times New Roman" w:eastAsia="Times New Roman"/>
                <w:b w:val="0"/>
                <w:sz w:val="18"/>
              </w:rPr>
              <w:t>So sánh trước/sau, kiểm tra quyền và xung đột; ACCEPT hoặc REJECT kèm lý do; ghi audit</w:t>
            </w:r>
          </w:p>
        </w:tc>
      </w:tr>
      <w:tr>
        <w:tc>
          <w:tcPr>
            <w:tcW w:type="dxa" w:w="3305"/>
            <w:vAlign w:val="center"/>
          </w:tcPr>
          <w:p>
            <w:pPr>
              <w:spacing w:after="0"/>
            </w:pPr>
            <w:r/>
            <w:r>
              <w:rPr>
                <w:rFonts w:ascii="Times New Roman" w:hAnsi="Times New Roman" w:eastAsia="Times New Roman"/>
                <w:b w:val="0"/>
                <w:sz w:val="18"/>
              </w:rPr>
              <w:t>Export Message</w:t>
            </w:r>
          </w:p>
        </w:tc>
        <w:tc>
          <w:tcPr>
            <w:tcW w:type="dxa" w:w="3305"/>
            <w:vAlign w:val="center"/>
          </w:tcPr>
          <w:p>
            <w:pPr>
              <w:spacing w:after="0"/>
            </w:pPr>
            <w:r/>
            <w:r>
              <w:rPr>
                <w:rFonts w:ascii="Times New Roman" w:hAnsi="Times New Roman" w:eastAsia="Times New Roman"/>
                <w:b w:val="0"/>
                <w:sz w:val="18"/>
              </w:rPr>
              <w:t>Message package/worker</w:t>
            </w:r>
          </w:p>
        </w:tc>
        <w:tc>
          <w:tcPr>
            <w:tcW w:type="dxa" w:w="3305"/>
            <w:vAlign w:val="center"/>
          </w:tcPr>
          <w:p>
            <w:pPr>
              <w:spacing w:after="0"/>
            </w:pPr>
            <w:r/>
            <w:r>
              <w:rPr>
                <w:rFonts w:ascii="Times New Roman" w:hAnsi="Times New Roman" w:eastAsia="Times New Roman"/>
                <w:b w:val="0"/>
                <w:sz w:val="18"/>
              </w:rPr>
              <w:t>Chỉ tạo điện văn từ bản ghi ACCEPTED; sinh MessageId, batch và correlation id</w:t>
            </w:r>
          </w:p>
        </w:tc>
      </w:tr>
      <w:tr>
        <w:tc>
          <w:tcPr>
            <w:tcW w:type="dxa" w:w="3305"/>
            <w:vAlign w:val="center"/>
          </w:tcPr>
          <w:p>
            <w:pPr>
              <w:spacing w:after="0"/>
            </w:pPr>
            <w:r/>
            <w:r>
              <w:rPr>
                <w:rFonts w:ascii="Times New Roman" w:hAnsi="Times New Roman" w:eastAsia="Times New Roman"/>
                <w:b w:val="0"/>
                <w:sz w:val="18"/>
              </w:rPr>
              <w:t>Phát đi</w:t>
            </w:r>
          </w:p>
        </w:tc>
        <w:tc>
          <w:tcPr>
            <w:tcW w:type="dxa" w:w="3305"/>
            <w:vAlign w:val="center"/>
          </w:tcPr>
          <w:p>
            <w:pPr>
              <w:spacing w:after="0"/>
            </w:pPr>
            <w:r/>
            <w:r>
              <w:rPr>
                <w:rFonts w:ascii="Times New Roman" w:hAnsi="Times New Roman" w:eastAsia="Times New Roman"/>
                <w:b w:val="0"/>
                <w:sz w:val="18"/>
              </w:rPr>
              <w:t>AMHS/AFTN adapter</w:t>
            </w:r>
          </w:p>
        </w:tc>
        <w:tc>
          <w:tcPr>
            <w:tcW w:type="dxa" w:w="3305"/>
            <w:vAlign w:val="center"/>
          </w:tcPr>
          <w:p>
            <w:pPr>
              <w:spacing w:after="0"/>
            </w:pPr>
            <w:r/>
            <w:r>
              <w:rPr>
                <w:rFonts w:ascii="Times New Roman" w:hAnsi="Times New Roman" w:eastAsia="Times New Roman"/>
                <w:b w:val="0"/>
                <w:sz w:val="18"/>
              </w:rPr>
              <w:t>Đưa vào outbox, theo dõi QUEUED/SENDING/SENT/FAILED, retry và đối soát delivery</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ListFinishedFlightsMilitaryReport.aspx</w:t>
            </w:r>
          </w:p>
        </w:tc>
        <w:tc>
          <w:tcPr>
            <w:tcW w:type="dxa" w:w="3305"/>
            <w:vAlign w:val="center"/>
          </w:tcPr>
          <w:p>
            <w:pPr>
              <w:spacing w:after="0"/>
            </w:pPr>
            <w:r/>
            <w:r>
              <w:rPr>
                <w:rFonts w:ascii="Times New Roman" w:hAnsi="Times New Roman" w:eastAsia="Times New Roman"/>
                <w:b w:val="0"/>
                <w:sz w:val="18"/>
              </w:rPr>
              <w:t>Chỉ đọc dữ liệu đã duyệt; lọc theo ngày, đơn vị, khu vực, trạng thái; không cập nhật trực tiếp</w:t>
            </w:r>
          </w:p>
        </w:tc>
      </w:tr>
    </w:tbl>
    <w:p/>
    <w:p>
      <w:pPr>
        <w:spacing w:before="100" w:after="160" w:line="240" w:lineRule="auto"/>
        <w:ind w:left="340" w:right="340"/>
      </w:pPr>
      <w:r>
        <w:rPr>
          <w:rFonts w:ascii="Consolas" w:hAnsi="Consolas" w:eastAsia="Consolas"/>
          <w:color w:val="323232"/>
          <w:sz w:val="17"/>
        </w:rPr>
        <w:t>NEW/DRAFT → SUBMITTED → ACCEPTED → MESSAGE_QUEUED → SENT</w:t>
        <w:br/>
        <w:t xml:space="preserve">                         ├────────────────→ REJECTED</w:t>
        <w:br/>
        <w:t xml:space="preserve">                         └────────────────→ CANCELLED</w:t>
        <w:br/>
        <w:t>SENT → DELIVERED / FAILED → RETRY_WAIT</w:t>
      </w:r>
    </w:p>
    <w:p>
      <w:pPr>
        <w:pStyle w:val="Heading3"/>
        <w:keepNext/>
      </w:pPr>
      <w:r>
        <w:t>5.2.2.1. Quy tắc dữ liệu và phân quyền KHB quân sự</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Quyền và kiểm soát</w:t>
            </w:r>
          </w:p>
        </w:tc>
      </w:tr>
      <w:tr>
        <w:tc>
          <w:tcPr>
            <w:tcW w:type="dxa" w:w="3305"/>
            <w:vAlign w:val="center"/>
          </w:tcPr>
          <w:p>
            <w:pPr>
              <w:spacing w:after="0"/>
            </w:pPr>
            <w:r/>
            <w:r>
              <w:rPr>
                <w:rFonts w:ascii="Times New Roman" w:hAnsi="Times New Roman" w:eastAsia="Times New Roman"/>
                <w:b w:val="0"/>
                <w:sz w:val="18"/>
              </w:rPr>
              <w:t>Bản nháp</w:t>
            </w:r>
          </w:p>
        </w:tc>
        <w:tc>
          <w:tcPr>
            <w:tcW w:type="dxa" w:w="3305"/>
            <w:vAlign w:val="center"/>
          </w:tcPr>
          <w:p>
            <w:pPr>
              <w:spacing w:after="0"/>
            </w:pPr>
            <w:r/>
            <w:r>
              <w:rPr>
                <w:rFonts w:ascii="Times New Roman" w:hAnsi="Times New Roman" w:eastAsia="Times New Roman"/>
                <w:b w:val="0"/>
                <w:sz w:val="18"/>
              </w:rPr>
              <w:t>Người lập/đơn vị</w:t>
            </w:r>
          </w:p>
        </w:tc>
        <w:tc>
          <w:tcPr>
            <w:tcW w:type="dxa" w:w="3305"/>
            <w:vAlign w:val="center"/>
          </w:tcPr>
          <w:p>
            <w:pPr>
              <w:spacing w:after="0"/>
            </w:pPr>
            <w:r/>
            <w:r>
              <w:rPr>
                <w:rFonts w:ascii="Times New Roman" w:hAnsi="Times New Roman" w:eastAsia="Times New Roman"/>
                <w:b w:val="0"/>
                <w:sz w:val="18"/>
              </w:rPr>
              <w:t>Được sửa trong phạm vi đơn vị; chưa phải dữ liệu báo cáo chính thức</w:t>
            </w:r>
          </w:p>
        </w:tc>
      </w:tr>
      <w:tr>
        <w:tc>
          <w:tcPr>
            <w:tcW w:type="dxa" w:w="3305"/>
            <w:vAlign w:val="center"/>
          </w:tcPr>
          <w:p>
            <w:pPr>
              <w:spacing w:after="0"/>
            </w:pPr>
            <w:r/>
            <w:r>
              <w:rPr>
                <w:rFonts w:ascii="Times New Roman" w:hAnsi="Times New Roman" w:eastAsia="Times New Roman"/>
                <w:b w:val="0"/>
                <w:sz w:val="18"/>
              </w:rPr>
              <w:t>Chờ duyệt</w:t>
            </w:r>
          </w:p>
        </w:tc>
        <w:tc>
          <w:tcPr>
            <w:tcW w:type="dxa" w:w="3305"/>
            <w:vAlign w:val="center"/>
          </w:tcPr>
          <w:p>
            <w:pPr>
              <w:spacing w:after="0"/>
            </w:pPr>
            <w:r/>
            <w:r>
              <w:rPr>
                <w:rFonts w:ascii="Times New Roman" w:hAnsi="Times New Roman" w:eastAsia="Times New Roman"/>
                <w:b w:val="0"/>
                <w:sz w:val="18"/>
              </w:rPr>
              <w:t>Người lập/người duyệt</w:t>
            </w:r>
          </w:p>
        </w:tc>
        <w:tc>
          <w:tcPr>
            <w:tcW w:type="dxa" w:w="3305"/>
            <w:vAlign w:val="center"/>
          </w:tcPr>
          <w:p>
            <w:pPr>
              <w:spacing w:after="0"/>
            </w:pPr>
            <w:r/>
            <w:r>
              <w:rPr>
                <w:rFonts w:ascii="Times New Roman" w:hAnsi="Times New Roman" w:eastAsia="Times New Roman"/>
                <w:b w:val="0"/>
                <w:sz w:val="18"/>
              </w:rPr>
              <w:t>Không sửa đồng thời; người duyệt xem bản trước/sau và lý do từ chối</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Người duyệt/quản lý</w:t>
            </w:r>
          </w:p>
        </w:tc>
        <w:tc>
          <w:tcPr>
            <w:tcW w:type="dxa" w:w="3305"/>
            <w:vAlign w:val="center"/>
          </w:tcPr>
          <w:p>
            <w:pPr>
              <w:spacing w:after="0"/>
            </w:pPr>
            <w:r/>
            <w:r>
              <w:rPr>
                <w:rFonts w:ascii="Times New Roman" w:hAnsi="Times New Roman" w:eastAsia="Times New Roman"/>
                <w:b w:val="0"/>
                <w:sz w:val="18"/>
              </w:rPr>
              <w:t>Khóa phiên bản được duyệt; sửa phải tạo revision và chạy lại quy trình</w:t>
            </w:r>
          </w:p>
        </w:tc>
      </w:tr>
      <w:tr>
        <w:tc>
          <w:tcPr>
            <w:tcW w:type="dxa" w:w="3305"/>
            <w:vAlign w:val="center"/>
          </w:tcPr>
          <w:p>
            <w:pPr>
              <w:spacing w:after="0"/>
            </w:pPr>
            <w:r/>
            <w:r>
              <w:rPr>
                <w:rFonts w:ascii="Times New Roman" w:hAnsi="Times New Roman" w:eastAsia="Times New Roman"/>
                <w:b w:val="0"/>
                <w:sz w:val="18"/>
              </w:rPr>
              <w:t>Đã phát</w:t>
            </w:r>
          </w:p>
        </w:tc>
        <w:tc>
          <w:tcPr>
            <w:tcW w:type="dxa" w:w="3305"/>
            <w:vAlign w:val="center"/>
          </w:tcPr>
          <w:p>
            <w:pPr>
              <w:spacing w:after="0"/>
            </w:pPr>
            <w:r/>
            <w:r>
              <w:rPr>
                <w:rFonts w:ascii="Times New Roman" w:hAnsi="Times New Roman" w:eastAsia="Times New Roman"/>
                <w:b w:val="0"/>
                <w:sz w:val="18"/>
              </w:rPr>
              <w:t>Khai thác/tra cứu</w:t>
            </w:r>
          </w:p>
        </w:tc>
        <w:tc>
          <w:tcPr>
            <w:tcW w:type="dxa" w:w="3305"/>
            <w:vAlign w:val="center"/>
          </w:tcPr>
          <w:p>
            <w:pPr>
              <w:spacing w:after="0"/>
            </w:pPr>
            <w:r/>
            <w:r>
              <w:rPr>
                <w:rFonts w:ascii="Times New Roman" w:hAnsi="Times New Roman" w:eastAsia="Times New Roman"/>
                <w:b w:val="0"/>
                <w:sz w:val="18"/>
              </w:rPr>
              <w:t>Chỉ đọc trạng thái phát và delivery; không chỉnh nội dung điện văn đã gửi</w:t>
            </w:r>
          </w:p>
        </w:tc>
      </w:tr>
      <w:tr>
        <w:tc>
          <w:tcPr>
            <w:tcW w:type="dxa" w:w="3305"/>
            <w:vAlign w:val="center"/>
          </w:tcPr>
          <w:p>
            <w:pPr>
              <w:spacing w:after="0"/>
            </w:pPr>
            <w:r/>
            <w:r>
              <w:rPr>
                <w:rFonts w:ascii="Times New Roman" w:hAnsi="Times New Roman" w:eastAsia="Times New Roman"/>
                <w:b w:val="0"/>
                <w:sz w:val="18"/>
              </w:rPr>
              <w:t>Military Report</w:t>
            </w:r>
          </w:p>
        </w:tc>
        <w:tc>
          <w:tcPr>
            <w:tcW w:type="dxa" w:w="3305"/>
            <w:vAlign w:val="center"/>
          </w:tcPr>
          <w:p>
            <w:pPr>
              <w:spacing w:after="0"/>
            </w:pPr>
            <w:r/>
            <w:r>
              <w:rPr>
                <w:rFonts w:ascii="Times New Roman" w:hAnsi="Times New Roman" w:eastAsia="Times New Roman"/>
                <w:b w:val="0"/>
                <w:sz w:val="18"/>
              </w:rPr>
              <w:t>Người khai thác</w:t>
            </w:r>
          </w:p>
        </w:tc>
        <w:tc>
          <w:tcPr>
            <w:tcW w:type="dxa" w:w="3305"/>
            <w:vAlign w:val="center"/>
          </w:tcPr>
          <w:p>
            <w:pPr>
              <w:spacing w:after="0"/>
            </w:pPr>
            <w:r/>
            <w:r>
              <w:rPr>
                <w:rFonts w:ascii="Times New Roman" w:hAnsi="Times New Roman" w:eastAsia="Times New Roman"/>
                <w:b w:val="0"/>
                <w:sz w:val="18"/>
              </w:rPr>
              <w:t>Chỉ đọc, lọc/xuất dữ liệu theo quyền; không cập nhật trực tiếp vào KHB</w:t>
            </w:r>
          </w:p>
        </w:tc>
      </w:tr>
    </w:tbl>
    <w:p/>
    <w:p>
      <w:pPr>
        <w:pStyle w:val="Heading3"/>
        <w:keepNext/>
      </w:pPr>
      <w:r>
        <w:t>5.2.2.2. Thiết kế dữ liệu điện văn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Kiểu đề xuất</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MESSAGE_ID</w:t>
            </w:r>
          </w:p>
        </w:tc>
        <w:tc>
          <w:tcPr>
            <w:tcW w:type="dxa" w:w="3305"/>
            <w:vAlign w:val="center"/>
          </w:tcPr>
          <w:p>
            <w:pPr>
              <w:spacing w:after="0"/>
            </w:pPr>
            <w:r/>
            <w:r>
              <w:rPr>
                <w:rFonts w:ascii="Times New Roman" w:hAnsi="Times New Roman" w:eastAsia="Times New Roman"/>
                <w:b w:val="0"/>
                <w:sz w:val="18"/>
              </w:rPr>
              <w:t>VARCHAR2/NUMBER</w:t>
            </w:r>
          </w:p>
        </w:tc>
        <w:tc>
          <w:tcPr>
            <w:tcW w:type="dxa" w:w="3305"/>
            <w:vAlign w:val="center"/>
          </w:tcPr>
          <w:p>
            <w:pPr>
              <w:spacing w:after="0"/>
            </w:pPr>
            <w:r/>
            <w:r>
              <w:rPr>
                <w:rFonts w:ascii="Times New Roman" w:hAnsi="Times New Roman" w:eastAsia="Times New Roman"/>
                <w:b w:val="0"/>
                <w:sz w:val="18"/>
              </w:rPr>
              <w:t>Khóa nghiệp vụ duy nhất</w:t>
            </w:r>
          </w:p>
        </w:tc>
      </w:tr>
      <w:tr>
        <w:tc>
          <w:tcPr>
            <w:tcW w:type="dxa" w:w="3305"/>
            <w:vAlign w:val="center"/>
          </w:tcPr>
          <w:p>
            <w:pPr>
              <w:spacing w:after="0"/>
            </w:pPr>
            <w:r/>
            <w:r>
              <w:rPr>
                <w:rFonts w:ascii="Times New Roman" w:hAnsi="Times New Roman" w:eastAsia="Times New Roman"/>
                <w:b w:val="0"/>
                <w:sz w:val="18"/>
              </w:rPr>
              <w:t>PART_NO</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Mã nhóm điện văn/chuyến</w:t>
            </w:r>
          </w:p>
        </w:tc>
      </w:tr>
      <w:tr>
        <w:tc>
          <w:tcPr>
            <w:tcW w:type="dxa" w:w="3305"/>
            <w:vAlign w:val="center"/>
          </w:tcPr>
          <w:p>
            <w:pPr>
              <w:spacing w:after="0"/>
            </w:pPr>
            <w:r/>
            <w:r>
              <w:rPr>
                <w:rFonts w:ascii="Times New Roman" w:hAnsi="Times New Roman" w:eastAsia="Times New Roman"/>
                <w:b w:val="0"/>
                <w:sz w:val="18"/>
              </w:rPr>
              <w:t>FLIGHT_DATE</w:t>
            </w:r>
          </w:p>
        </w:tc>
        <w:tc>
          <w:tcPr>
            <w:tcW w:type="dxa" w:w="3305"/>
            <w:vAlign w:val="center"/>
          </w:tcPr>
          <w:p>
            <w:pPr>
              <w:spacing w:after="0"/>
            </w:pPr>
            <w:r/>
            <w:r>
              <w:rPr>
                <w:rFonts w:ascii="Times New Roman" w:hAnsi="Times New Roman" w:eastAsia="Times New Roman"/>
                <w:b w:val="0"/>
                <w:sz w:val="18"/>
              </w:rPr>
              <w:t>DATE</w:t>
            </w:r>
          </w:p>
        </w:tc>
        <w:tc>
          <w:tcPr>
            <w:tcW w:type="dxa" w:w="3305"/>
            <w:vAlign w:val="center"/>
          </w:tcPr>
          <w:p>
            <w:pPr>
              <w:spacing w:after="0"/>
            </w:pPr>
            <w:r/>
            <w:r>
              <w:rPr>
                <w:rFonts w:ascii="Times New Roman" w:hAnsi="Times New Roman" w:eastAsia="Times New Roman"/>
                <w:b w:val="0"/>
                <w:sz w:val="18"/>
              </w:rPr>
              <w:t>Ngày nghiệp vụ sau BusinessDateService</w:t>
            </w:r>
          </w:p>
        </w:tc>
      </w:tr>
      <w:tr>
        <w:tc>
          <w:tcPr>
            <w:tcW w:type="dxa" w:w="3305"/>
            <w:vAlign w:val="center"/>
          </w:tcPr>
          <w:p>
            <w:pPr>
              <w:spacing w:after="0"/>
            </w:pPr>
            <w:r/>
            <w:r>
              <w:rPr>
                <w:rFonts w:ascii="Times New Roman" w:hAnsi="Times New Roman" w:eastAsia="Times New Roman"/>
                <w:b w:val="0"/>
                <w:sz w:val="18"/>
              </w:rPr>
              <w:t>MESSAGE_TYPE</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FPL/DEP/ARR/DLA/LiveFire/...</w:t>
            </w:r>
          </w:p>
        </w:tc>
      </w:tr>
      <w:tr>
        <w:tc>
          <w:tcPr>
            <w:tcW w:type="dxa" w:w="3305"/>
            <w:vAlign w:val="center"/>
          </w:tcPr>
          <w:p>
            <w:pPr>
              <w:spacing w:after="0"/>
            </w:pPr>
            <w:r/>
            <w:r>
              <w:rPr>
                <w:rFonts w:ascii="Times New Roman" w:hAnsi="Times New Roman" w:eastAsia="Times New Roman"/>
                <w:b w:val="0"/>
                <w:sz w:val="18"/>
              </w:rPr>
              <w:t>CONTENT_HASH</w:t>
            </w:r>
          </w:p>
        </w:tc>
        <w:tc>
          <w:tcPr>
            <w:tcW w:type="dxa" w:w="3305"/>
            <w:vAlign w:val="center"/>
          </w:tcPr>
          <w:p>
            <w:pPr>
              <w:spacing w:after="0"/>
            </w:pPr>
            <w:r/>
            <w:r>
              <w:rPr>
                <w:rFonts w:ascii="Times New Roman" w:hAnsi="Times New Roman" w:eastAsia="Times New Roman"/>
                <w:b w:val="0"/>
                <w:sz w:val="18"/>
              </w:rPr>
              <w:t>VARCHAR2(64)</w:t>
            </w:r>
          </w:p>
        </w:tc>
        <w:tc>
          <w:tcPr>
            <w:tcW w:type="dxa" w:w="3305"/>
            <w:vAlign w:val="center"/>
          </w:tcPr>
          <w:p>
            <w:pPr>
              <w:spacing w:after="0"/>
            </w:pPr>
            <w:r/>
            <w:r>
              <w:rPr>
                <w:rFonts w:ascii="Times New Roman" w:hAnsi="Times New Roman" w:eastAsia="Times New Roman"/>
                <w:b w:val="0"/>
                <w:sz w:val="18"/>
              </w:rPr>
              <w:t>SHA-256 nội dung canonical</w:t>
            </w:r>
          </w:p>
        </w:tc>
      </w:tr>
      <w:tr>
        <w:tc>
          <w:tcPr>
            <w:tcW w:type="dxa" w:w="3305"/>
            <w:vAlign w:val="center"/>
          </w:tcPr>
          <w:p>
            <w:pPr>
              <w:spacing w:after="0"/>
            </w:pPr>
            <w:r/>
            <w:r>
              <w:rPr>
                <w:rFonts w:ascii="Times New Roman" w:hAnsi="Times New Roman" w:eastAsia="Times New Roman"/>
                <w:b w:val="0"/>
                <w:sz w:val="18"/>
              </w:rPr>
              <w:t>STATUS</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State machine ở mục 5.2</w:t>
            </w:r>
          </w:p>
        </w:tc>
      </w:tr>
      <w:tr>
        <w:tc>
          <w:tcPr>
            <w:tcW w:type="dxa" w:w="3305"/>
            <w:vAlign w:val="center"/>
          </w:tcPr>
          <w:p>
            <w:pPr>
              <w:spacing w:after="0"/>
            </w:pPr>
            <w:r/>
            <w:r>
              <w:rPr>
                <w:rFonts w:ascii="Times New Roman" w:hAnsi="Times New Roman" w:eastAsia="Times New Roman"/>
                <w:b w:val="0"/>
                <w:sz w:val="18"/>
              </w:rPr>
              <w:t>CORRELATION_ID</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Liên kết request, audit, package và delivery</w:t>
            </w:r>
          </w:p>
        </w:tc>
      </w:tr>
      <w:tr>
        <w:tc>
          <w:tcPr>
            <w:tcW w:type="dxa" w:w="3305"/>
            <w:vAlign w:val="center"/>
          </w:tcPr>
          <w:p>
            <w:pPr>
              <w:spacing w:after="0"/>
            </w:pPr>
            <w:r/>
            <w:r>
              <w:rPr>
                <w:rFonts w:ascii="Times New Roman" w:hAnsi="Times New Roman" w:eastAsia="Times New Roman"/>
                <w:b w:val="0"/>
                <w:sz w:val="18"/>
              </w:rPr>
              <w:t>RETRY_COUNT/ERROR_CODE</w:t>
            </w:r>
          </w:p>
        </w:tc>
        <w:tc>
          <w:tcPr>
            <w:tcW w:type="dxa" w:w="3305"/>
            <w:vAlign w:val="center"/>
          </w:tcPr>
          <w:p>
            <w:pPr>
              <w:spacing w:after="0"/>
            </w:pPr>
            <w:r/>
            <w:r>
              <w:rPr>
                <w:rFonts w:ascii="Times New Roman" w:hAnsi="Times New Roman" w:eastAsia="Times New Roman"/>
                <w:b w:val="0"/>
                <w:sz w:val="18"/>
              </w:rPr>
              <w:t>NUMBER/VARCHAR2</w:t>
            </w:r>
          </w:p>
        </w:tc>
        <w:tc>
          <w:tcPr>
            <w:tcW w:type="dxa" w:w="3305"/>
            <w:vAlign w:val="center"/>
          </w:tcPr>
          <w:p>
            <w:pPr>
              <w:spacing w:after="0"/>
            </w:pPr>
            <w:r/>
            <w:r>
              <w:rPr>
                <w:rFonts w:ascii="Times New Roman" w:hAnsi="Times New Roman" w:eastAsia="Times New Roman"/>
                <w:b w:val="0"/>
                <w:sz w:val="18"/>
              </w:rPr>
              <w:t>Điều khiển retry và hiển thị lỗi an toàn</w:t>
            </w:r>
          </w:p>
        </w:tc>
      </w:tr>
    </w:tbl>
    <w:p/>
    <w:p>
      <w:r>
        <w:br w:type="page"/>
      </w:r>
    </w:p>
    <w:p>
      <w:pPr>
        <w:pStyle w:val="Heading1"/>
        <w:keepNext/>
      </w:pPr>
      <w:r>
        <w:t>6. Thiết kế phân hệ nâng cấp và tối ưu HTSLB</w:t>
      </w:r>
    </w:p>
    <w:p>
      <w:pPr>
        <w:spacing w:after="120" w:line="269" w:lineRule="auto"/>
      </w:pPr>
      <w:r>
        <w:rPr>
          <w:rFonts w:ascii="Times New Roman" w:hAnsi="Times New Roman" w:eastAsia="Times New Roman"/>
          <w:b w:val="0"/>
          <w:i w:val="0"/>
          <w:sz w:val="21"/>
        </w:rPr>
        <w:t>Phân hệ OPT gồm các thay đổi trên màn hình hiện hữu, Oracle package, job nền và cơ chế cảnh báo. Mỗi thay đổi phải có feature flag hoặc khả năng rollback khi cần.</w:t>
      </w:r>
    </w:p>
    <w:p>
      <w:pPr>
        <w:pStyle w:val="Heading2"/>
        <w:keepNext/>
      </w:pPr>
      <w:r>
        <w:t>6.1. Tra cứu và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6.1. Tra cứu và cảnh báo</w:t>
            </w:r>
          </w:p>
        </w:tc>
        <w:tc>
          <w:tcPr>
            <w:tcW w:type="dxa" w:w="3305"/>
            <w:vAlign w:val="center"/>
          </w:tcPr>
          <w:p>
            <w:pPr>
              <w:spacing w:after="0"/>
            </w:pPr>
            <w:r/>
            <w:r>
              <w:rPr>
                <w:rFonts w:ascii="Times New Roman" w:hAnsi="Times New Roman" w:eastAsia="Times New Roman"/>
                <w:b w:val="0"/>
                <w:sz w:val="18"/>
              </w:rPr>
              <w:t>FR-OPT-001…013, FR-OPT-021, FR-OPT-024, FR-OPT-030</w:t>
            </w:r>
          </w:p>
        </w:tc>
        <w:tc>
          <w:tcPr>
            <w:tcW w:type="dxa" w:w="3305"/>
            <w:vAlign w:val="center"/>
          </w:tcPr>
          <w:p>
            <w:pPr>
              <w:spacing w:after="0"/>
            </w:pPr>
            <w:r/>
            <w:r>
              <w:rPr>
                <w:rFonts w:ascii="Times New Roman" w:hAnsi="Times New Roman" w:eastAsia="Times New Roman"/>
                <w:b w:val="0"/>
                <w:sz w:val="18"/>
              </w:rPr>
              <w:t>SearchExtension, SearchPermissionAdv, Inbox, Permission lists, ListFlightOnMess, Notification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6.2. Hiệu năng và 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6.2. Hiệu năng và batch</w:t>
            </w:r>
          </w:p>
        </w:tc>
        <w:tc>
          <w:tcPr>
            <w:tcW w:type="dxa" w:w="3305"/>
            <w:vAlign w:val="center"/>
          </w:tcPr>
          <w:p>
            <w:pPr>
              <w:spacing w:after="0"/>
            </w:pPr>
            <w:r/>
            <w:r>
              <w:rPr>
                <w:rFonts w:ascii="Times New Roman" w:hAnsi="Times New Roman" w:eastAsia="Times New Roman"/>
                <w:b w:val="0"/>
                <w:sz w:val="18"/>
              </w:rPr>
              <w:t>FR-OPT-014…018</w:t>
            </w:r>
          </w:p>
        </w:tc>
        <w:tc>
          <w:tcPr>
            <w:tcW w:type="dxa" w:w="3305"/>
            <w:vAlign w:val="center"/>
          </w:tcPr>
          <w:p>
            <w:pPr>
              <w:spacing w:after="0"/>
            </w:pPr>
            <w:r/>
            <w:r>
              <w:rPr>
                <w:rFonts w:ascii="Times New Roman" w:hAnsi="Times New Roman" w:eastAsia="Times New Roman"/>
                <w:b w:val="0"/>
                <w:sz w:val="18"/>
              </w:rPr>
              <w:t>ExportBravo, Calendar Accepted, Gen KHB/AFTN, Inbox archive, build/version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6.3. Ngày bay và nội dung KHB</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6.3. Ngày bay và nội dung KHB</w:t>
            </w:r>
          </w:p>
        </w:tc>
        <w:tc>
          <w:tcPr>
            <w:tcW w:type="dxa" w:w="3305"/>
            <w:vAlign w:val="center"/>
          </w:tcPr>
          <w:p>
            <w:pPr>
              <w:spacing w:after="0"/>
            </w:pPr>
            <w:r/>
            <w:r>
              <w:rPr>
                <w:rFonts w:ascii="Times New Roman" w:hAnsi="Times New Roman" w:eastAsia="Times New Roman"/>
                <w:b w:val="0"/>
                <w:sz w:val="18"/>
              </w:rPr>
              <w:t>FR-OPT-019, FR-OPT-020, FR-OPT-022, FR-OPT-023, FR-OPT-027</w:t>
            </w:r>
          </w:p>
        </w:tc>
        <w:tc>
          <w:tcPr>
            <w:tcW w:type="dxa" w:w="3305"/>
            <w:vAlign w:val="center"/>
          </w:tcPr>
          <w:p>
            <w:pPr>
              <w:spacing w:after="0"/>
            </w:pPr>
            <w:r/>
            <w:r>
              <w:rPr>
                <w:rFonts w:ascii="Times New Roman" w:hAnsi="Times New Roman" w:eastAsia="Times New Roman"/>
                <w:b w:val="0"/>
                <w:sz w:val="18"/>
              </w:rPr>
              <w:t>BusinessDateService, FPL matcher, purpose catalog, cross-midnight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6.4. Bravo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6.4. Bravo và đối soát</w:t>
            </w:r>
          </w:p>
        </w:tc>
        <w:tc>
          <w:tcPr>
            <w:tcW w:type="dxa" w:w="3305"/>
            <w:vAlign w:val="center"/>
          </w:tcPr>
          <w:p>
            <w:pPr>
              <w:spacing w:after="0"/>
            </w:pPr>
            <w:r/>
            <w:r>
              <w:rPr>
                <w:rFonts w:ascii="Times New Roman" w:hAnsi="Times New Roman" w:eastAsia="Times New Roman"/>
                <w:b w:val="0"/>
                <w:sz w:val="18"/>
              </w:rPr>
              <w:t>FR-OPT-026, FR-OPT-028, FR-OPT-029</w:t>
            </w:r>
          </w:p>
        </w:tc>
        <w:tc>
          <w:tcPr>
            <w:tcW w:type="dxa" w:w="3305"/>
            <w:vAlign w:val="center"/>
          </w:tcPr>
          <w:p>
            <w:pPr>
              <w:spacing w:after="0"/>
            </w:pPr>
            <w:r/>
            <w:r>
              <w:rPr>
                <w:rFonts w:ascii="Times New Roman" w:hAnsi="Times New Roman" w:eastAsia="Times New Roman"/>
                <w:b w:val="0"/>
                <w:sz w:val="18"/>
              </w:rPr>
              <w:t>Bravo Adapter, batch edit, conflict queue, reconciliation snapshot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6.5. Báo cáo mở rộng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6.5. Báo cáo mở rộng</w:t>
            </w:r>
          </w:p>
        </w:tc>
        <w:tc>
          <w:tcPr>
            <w:tcW w:type="dxa" w:w="3305"/>
            <w:vAlign w:val="center"/>
          </w:tcPr>
          <w:p>
            <w:pPr>
              <w:spacing w:after="0"/>
            </w:pPr>
            <w:r/>
            <w:r>
              <w:rPr>
                <w:rFonts w:ascii="Times New Roman" w:hAnsi="Times New Roman" w:eastAsia="Times New Roman"/>
                <w:b w:val="0"/>
                <w:sz w:val="18"/>
              </w:rPr>
              <w:t>FR-OPT-031, FR-OPT-032</w:t>
            </w:r>
          </w:p>
        </w:tc>
        <w:tc>
          <w:tcPr>
            <w:tcW w:type="dxa" w:w="3305"/>
            <w:vAlign w:val="center"/>
          </w:tcPr>
          <w:p>
            <w:pPr>
              <w:spacing w:after="0"/>
            </w:pPr>
            <w:r/>
            <w:r>
              <w:rPr>
                <w:rFonts w:ascii="Times New Roman" w:hAnsi="Times New Roman" w:eastAsia="Times New Roman"/>
                <w:b w:val="0"/>
                <w:sz w:val="18"/>
              </w:rPr>
              <w:t>Report metadata, preset, compare KHBHĐBN, anomaly rules</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6.6. Thiết kế batch ExportBravo và Gen KHB</w:t>
      </w:r>
    </w:p>
    <w:p>
      <w:pPr>
        <w:spacing w:before="100" w:after="160" w:line="240" w:lineRule="auto"/>
        <w:ind w:left="340" w:right="340"/>
      </w:pPr>
      <w:r>
        <w:rPr>
          <w:rFonts w:ascii="Consolas" w:hAnsi="Consolas" w:eastAsia="Consolas"/>
          <w:color w:val="323232"/>
          <w:sz w:val="17"/>
        </w:rPr>
        <w:t>CreateBatch → ValidateScope → SnapshotSource → ProcessChunks → PersistResult</w:t>
        <w:br/>
        <w:t xml:space="preserve">          │             │                  │                │</w:t>
        <w:br/>
        <w:t xml:space="preserve">          └─ reject      └─ no data         └─ snapshot ID   └─ progress 0..100</w:t>
        <w:br/>
        <w:t>Finalize → Reconcile → PublishNotification → ArchiveBatch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Chỉ tiêu</w:t>
            </w:r>
          </w:p>
        </w:tc>
        <w:tc>
          <w:tcPr>
            <w:tcW w:type="dxa" w:w="4958"/>
            <w:vAlign w:val="center"/>
          </w:tcPr>
          <w:p>
            <w:pPr>
              <w:spacing w:after="0"/>
            </w:pPr>
            <w:r/>
            <w:r>
              <w:rPr>
                <w:rFonts w:ascii="Times New Roman" w:hAnsi="Times New Roman" w:eastAsia="Times New Roman"/>
                <w:b/>
                <w:color w:val="1F4E79"/>
                <w:sz w:val="18"/>
              </w:rPr>
              <w:t>Thiết kế đáp ứng</w:t>
            </w:r>
          </w:p>
        </w:tc>
      </w:tr>
      <w:tr>
        <w:tc>
          <w:tcPr>
            <w:tcW w:type="dxa" w:w="4958"/>
            <w:vAlign w:val="center"/>
          </w:tcPr>
          <w:p>
            <w:pPr>
              <w:spacing w:after="0"/>
            </w:pPr>
            <w:r/>
            <w:r>
              <w:rPr>
                <w:rFonts w:ascii="Times New Roman" w:hAnsi="Times New Roman" w:eastAsia="Times New Roman"/>
                <w:b w:val="0"/>
                <w:sz w:val="18"/>
              </w:rPr>
              <w:t>Thời gian</w:t>
            </w:r>
          </w:p>
        </w:tc>
        <w:tc>
          <w:tcPr>
            <w:tcW w:type="dxa" w:w="4958"/>
            <w:vAlign w:val="center"/>
          </w:tcPr>
          <w:p>
            <w:pPr>
              <w:spacing w:after="0"/>
            </w:pPr>
            <w:r/>
            <w:r>
              <w:rPr>
                <w:rFonts w:ascii="Times New Roman" w:hAnsi="Times New Roman" w:eastAsia="Times New Roman"/>
                <w:b w:val="0"/>
                <w:sz w:val="18"/>
              </w:rPr>
              <w:t>Đo từng phase; cảnh báo khi vượt 80% SLA; mục tiêu ExportBravo/Gen KHB &lt;180 giây</w:t>
            </w:r>
          </w:p>
        </w:tc>
      </w:tr>
      <w:tr>
        <w:tc>
          <w:tcPr>
            <w:tcW w:type="dxa" w:w="4958"/>
            <w:vAlign w:val="center"/>
          </w:tcPr>
          <w:p>
            <w:pPr>
              <w:spacing w:after="0"/>
            </w:pPr>
            <w:r/>
            <w:r>
              <w:rPr>
                <w:rFonts w:ascii="Times New Roman" w:hAnsi="Times New Roman" w:eastAsia="Times New Roman"/>
                <w:b w:val="0"/>
                <w:sz w:val="18"/>
              </w:rPr>
              <w:t>Kích thước</w:t>
            </w:r>
          </w:p>
        </w:tc>
        <w:tc>
          <w:tcPr>
            <w:tcW w:type="dxa" w:w="4958"/>
            <w:vAlign w:val="center"/>
          </w:tcPr>
          <w:p>
            <w:pPr>
              <w:spacing w:after="0"/>
            </w:pPr>
            <w:r/>
            <w:r>
              <w:rPr>
                <w:rFonts w:ascii="Times New Roman" w:hAnsi="Times New Roman" w:eastAsia="Times New Roman"/>
                <w:b w:val="0"/>
                <w:sz w:val="18"/>
              </w:rPr>
              <w:t>Chunk theo số dòng; không giữ toàn bộ DataTable trong một request</w:t>
            </w:r>
          </w:p>
        </w:tc>
      </w:tr>
      <w:tr>
        <w:tc>
          <w:tcPr>
            <w:tcW w:type="dxa" w:w="4958"/>
            <w:vAlign w:val="center"/>
          </w:tcPr>
          <w:p>
            <w:pPr>
              <w:spacing w:after="0"/>
            </w:pPr>
            <w:r/>
            <w:r>
              <w:rPr>
                <w:rFonts w:ascii="Times New Roman" w:hAnsi="Times New Roman" w:eastAsia="Times New Roman"/>
                <w:b w:val="0"/>
                <w:sz w:val="18"/>
              </w:rPr>
              <w:t>An toàn</w:t>
            </w:r>
          </w:p>
        </w:tc>
        <w:tc>
          <w:tcPr>
            <w:tcW w:type="dxa" w:w="4958"/>
            <w:vAlign w:val="center"/>
          </w:tcPr>
          <w:p>
            <w:pPr>
              <w:spacing w:after="0"/>
            </w:pPr>
            <w:r/>
            <w:r>
              <w:rPr>
                <w:rFonts w:ascii="Times New Roman" w:hAnsi="Times New Roman" w:eastAsia="Times New Roman"/>
                <w:b w:val="0"/>
                <w:sz w:val="18"/>
              </w:rPr>
              <w:t>IdempotencyKey theo ngày/batch; không chạy trùng khi job đang LOCKED</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Đếm source, inserted, updated, skipped, failed và discrepancy</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Rollback package/script; dữ liệu batch có trạng thái và snapshot để chạy bù</w:t>
            </w:r>
          </w:p>
        </w:tc>
      </w:tr>
    </w:tbl>
    <w:p/>
    <w:p>
      <w:pPr>
        <w:pStyle w:val="Heading2"/>
        <w:keepNext/>
      </w:pPr>
      <w:r>
        <w:t>6.7. Thiết kế tìm kiếm đa trường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UI</w:t>
            </w:r>
          </w:p>
        </w:tc>
        <w:tc>
          <w:tcPr>
            <w:tcW w:type="dxa" w:w="4958"/>
            <w:vAlign w:val="center"/>
          </w:tcPr>
          <w:p>
            <w:pPr>
              <w:spacing w:after="0"/>
            </w:pPr>
            <w:r/>
            <w:r>
              <w:rPr>
                <w:rFonts w:ascii="Times New Roman" w:hAnsi="Times New Roman" w:eastAsia="Times New Roman"/>
                <w:b w:val="0"/>
                <w:sz w:val="18"/>
              </w:rPr>
              <w:t>Hiển thị filter theo metadata, định dạng ngày/giờ thống nhất, giữ filter khi phân trang</w:t>
            </w:r>
          </w:p>
        </w:tc>
      </w:tr>
      <w:tr>
        <w:tc>
          <w:tcPr>
            <w:tcW w:type="dxa" w:w="4958"/>
            <w:vAlign w:val="center"/>
          </w:tcPr>
          <w:p>
            <w:pPr>
              <w:spacing w:after="0"/>
            </w:pPr>
            <w:r/>
            <w:r>
              <w:rPr>
                <w:rFonts w:ascii="Times New Roman" w:hAnsi="Times New Roman" w:eastAsia="Times New Roman"/>
                <w:b w:val="0"/>
                <w:sz w:val="18"/>
              </w:rPr>
              <w:t>API</w:t>
            </w:r>
          </w:p>
        </w:tc>
        <w:tc>
          <w:tcPr>
            <w:tcW w:type="dxa" w:w="4958"/>
            <w:vAlign w:val="center"/>
          </w:tcPr>
          <w:p>
            <w:pPr>
              <w:spacing w:after="0"/>
            </w:pPr>
            <w:r/>
            <w:r>
              <w:rPr>
                <w:rFonts w:ascii="Times New Roman" w:hAnsi="Times New Roman" w:eastAsia="Times New Roman"/>
                <w:b w:val="0"/>
                <w:sz w:val="18"/>
              </w:rPr>
              <w:t>Whitelist field/operator; bind parameter; trả total, page, pageSize, sort</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Predicate động an toàn, index theo PERMDATE/FLIGHTDATE/PERM_ID và execution plan</w:t>
            </w:r>
          </w:p>
        </w:tc>
      </w:tr>
      <w:tr>
        <w:tc>
          <w:tcPr>
            <w:tcW w:type="dxa" w:w="4958"/>
            <w:vAlign w:val="center"/>
          </w:tcPr>
          <w:p>
            <w:pPr>
              <w:spacing w:after="0"/>
            </w:pPr>
            <w:r/>
            <w:r>
              <w:rPr>
                <w:rFonts w:ascii="Times New Roman" w:hAnsi="Times New Roman" w:eastAsia="Times New Roman"/>
                <w:b w:val="0"/>
                <w:sz w:val="18"/>
              </w:rPr>
              <w:t>Detail</w:t>
            </w:r>
          </w:p>
        </w:tc>
        <w:tc>
          <w:tcPr>
            <w:tcW w:type="dxa" w:w="4958"/>
            <w:vAlign w:val="center"/>
          </w:tcPr>
          <w:p>
            <w:pPr>
              <w:spacing w:after="0"/>
            </w:pPr>
            <w:r/>
            <w:r>
              <w:rPr>
                <w:rFonts w:ascii="Times New Roman" w:hAnsi="Times New Roman" w:eastAsia="Times New Roman"/>
                <w:b w:val="0"/>
                <w:sz w:val="18"/>
              </w:rPr>
              <w:t>Mở View_PermSC/View_PermNo theo ID đã kiểm tra quyền; không truyền SQL/raw input</w:t>
            </w:r>
          </w:p>
        </w:tc>
      </w:tr>
    </w:tbl>
    <w:p/>
    <w:p>
      <w:r>
        <w:br w:type="page"/>
      </w:r>
    </w:p>
    <w:p>
      <w:pPr>
        <w:pStyle w:val="Heading1"/>
        <w:keepNext/>
      </w:pPr>
      <w:r>
        <w:t>7. Thiết kế phân hệ báo cáo và phân tích</w:t>
      </w:r>
    </w:p>
    <w:p>
      <w:pPr>
        <w:pStyle w:val="Heading2"/>
        <w:keepNext/>
      </w:pPr>
      <w:r>
        <w:t>7.1. Mô hình truy vấn báo cáo</w:t>
      </w:r>
    </w:p>
    <w:p>
      <w:pPr>
        <w:spacing w:before="100" w:after="160" w:line="240" w:lineRule="auto"/>
        <w:ind w:left="340" w:right="340"/>
      </w:pPr>
      <w:r>
        <w:rPr>
          <w:rFonts w:ascii="Consolas" w:hAnsi="Consolas" w:eastAsia="Consolas"/>
          <w:color w:val="323232"/>
          <w:sz w:val="17"/>
        </w:rPr>
        <w:t>ReportFilterDTO → ReportQueryService → SnapshotProvider → Oracle Query</w:t>
        <w:br/>
        <w:t xml:space="preserve">                                      ├─ KPI Calculator</w:t>
        <w:br/>
        <w:t xml:space="preserve">                                      ├─ Chart Dataset</w:t>
        <w:br/>
        <w:t xml:space="preserve">                                      ├─ Drill-down Query</w:t>
        <w:br/>
        <w:t xml:space="preserve">                                      └─ Export Worker</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ReportMetadata</w:t>
            </w:r>
          </w:p>
        </w:tc>
        <w:tc>
          <w:tcPr>
            <w:tcW w:type="dxa" w:w="4958"/>
            <w:vAlign w:val="center"/>
          </w:tcPr>
          <w:p>
            <w:pPr>
              <w:spacing w:after="0"/>
            </w:pPr>
            <w:r/>
            <w:r>
              <w:rPr>
                <w:rFonts w:ascii="Times New Roman" w:hAnsi="Times New Roman" w:eastAsia="Times New Roman"/>
                <w:b w:val="0"/>
                <w:sz w:val="18"/>
              </w:rPr>
              <w:t>Khai báo field, operator, type, danh mục, default, dependency và column visibility</w:t>
            </w:r>
          </w:p>
        </w:tc>
      </w:tr>
      <w:tr>
        <w:tc>
          <w:tcPr>
            <w:tcW w:type="dxa" w:w="4958"/>
            <w:vAlign w:val="center"/>
          </w:tcPr>
          <w:p>
            <w:pPr>
              <w:spacing w:after="0"/>
            </w:pPr>
            <w:r/>
            <w:r>
              <w:rPr>
                <w:rFonts w:ascii="Times New Roman" w:hAnsi="Times New Roman" w:eastAsia="Times New Roman"/>
                <w:b w:val="0"/>
                <w:sz w:val="18"/>
              </w:rPr>
              <w:t>ReportFilterValidator</w:t>
            </w:r>
          </w:p>
        </w:tc>
        <w:tc>
          <w:tcPr>
            <w:tcW w:type="dxa" w:w="4958"/>
            <w:vAlign w:val="center"/>
          </w:tcPr>
          <w:p>
            <w:pPr>
              <w:spacing w:after="0"/>
            </w:pPr>
            <w:r/>
            <w:r>
              <w:rPr>
                <w:rFonts w:ascii="Times New Roman" w:hAnsi="Times New Roman" w:eastAsia="Times New Roman"/>
                <w:b w:val="0"/>
                <w:sz w:val="18"/>
              </w:rPr>
              <w:t>Kiểm tra range ngày, timezone, quyền dữ liệu và giới hạn kết quả</w:t>
            </w:r>
          </w:p>
        </w:tc>
      </w:tr>
      <w:tr>
        <w:tc>
          <w:tcPr>
            <w:tcW w:type="dxa" w:w="4958"/>
            <w:vAlign w:val="center"/>
          </w:tcPr>
          <w:p>
            <w:pPr>
              <w:spacing w:after="0"/>
            </w:pPr>
            <w:r/>
            <w:r>
              <w:rPr>
                <w:rFonts w:ascii="Times New Roman" w:hAnsi="Times New Roman" w:eastAsia="Times New Roman"/>
                <w:b w:val="0"/>
                <w:sz w:val="18"/>
              </w:rPr>
              <w:t>SnapshotProvider</w:t>
            </w:r>
          </w:p>
        </w:tc>
        <w:tc>
          <w:tcPr>
            <w:tcW w:type="dxa" w:w="4958"/>
            <w:vAlign w:val="center"/>
          </w:tcPr>
          <w:p>
            <w:pPr>
              <w:spacing w:after="0"/>
            </w:pPr>
            <w:r/>
            <w:r>
              <w:rPr>
                <w:rFonts w:ascii="Times New Roman" w:hAnsi="Times New Roman" w:eastAsia="Times New Roman"/>
                <w:b w:val="0"/>
                <w:sz w:val="18"/>
              </w:rPr>
              <w:t>Chọn T_DAY_FLIGHTS/T_FINISHED_FLIGHTS/T_TRACKS_LOG theo kỳ và lưu SnapshotId</w:t>
            </w:r>
          </w:p>
        </w:tc>
      </w:tr>
      <w:tr>
        <w:tc>
          <w:tcPr>
            <w:tcW w:type="dxa" w:w="4958"/>
            <w:vAlign w:val="center"/>
          </w:tcPr>
          <w:p>
            <w:pPr>
              <w:spacing w:after="0"/>
            </w:pPr>
            <w:r/>
            <w:r>
              <w:rPr>
                <w:rFonts w:ascii="Times New Roman" w:hAnsi="Times New Roman" w:eastAsia="Times New Roman"/>
                <w:b w:val="0"/>
                <w:sz w:val="18"/>
              </w:rPr>
              <w:t>KpiCalculator</w:t>
            </w:r>
          </w:p>
        </w:tc>
        <w:tc>
          <w:tcPr>
            <w:tcW w:type="dxa" w:w="4958"/>
            <w:vAlign w:val="center"/>
          </w:tcPr>
          <w:p>
            <w:pPr>
              <w:spacing w:after="0"/>
            </w:pPr>
            <w:r/>
            <w:r>
              <w:rPr>
                <w:rFonts w:ascii="Times New Roman" w:hAnsi="Times New Roman" w:eastAsia="Times New Roman"/>
                <w:b w:val="0"/>
                <w:sz w:val="18"/>
              </w:rPr>
              <w:t>Tính tổng, tỷ lệ, delay, airport count và các chỉ số ADS-B</w:t>
            </w:r>
          </w:p>
        </w:tc>
      </w:tr>
      <w:tr>
        <w:tc>
          <w:tcPr>
            <w:tcW w:type="dxa" w:w="4958"/>
            <w:vAlign w:val="center"/>
          </w:tcPr>
          <w:p>
            <w:pPr>
              <w:spacing w:after="0"/>
            </w:pPr>
            <w:r/>
            <w:r>
              <w:rPr>
                <w:rFonts w:ascii="Times New Roman" w:hAnsi="Times New Roman" w:eastAsia="Times New Roman"/>
                <w:b w:val="0"/>
                <w:sz w:val="18"/>
              </w:rPr>
              <w:t>DrillDownService</w:t>
            </w:r>
          </w:p>
        </w:tc>
        <w:tc>
          <w:tcPr>
            <w:tcW w:type="dxa" w:w="4958"/>
            <w:vAlign w:val="center"/>
          </w:tcPr>
          <w:p>
            <w:pPr>
              <w:spacing w:after="0"/>
            </w:pPr>
            <w:r/>
            <w:r>
              <w:rPr>
                <w:rFonts w:ascii="Times New Roman" w:hAnsi="Times New Roman" w:eastAsia="Times New Roman"/>
                <w:b w:val="0"/>
                <w:sz w:val="18"/>
              </w:rPr>
              <w:t>Dùng cùng filter/snapshot với KPI, tránh lệch tổng và chi tiết</w:t>
            </w:r>
          </w:p>
        </w:tc>
      </w:tr>
      <w:tr>
        <w:tc>
          <w:tcPr>
            <w:tcW w:type="dxa" w:w="4958"/>
            <w:vAlign w:val="center"/>
          </w:tcPr>
          <w:p>
            <w:pPr>
              <w:spacing w:after="0"/>
            </w:pPr>
            <w:r/>
            <w:r>
              <w:rPr>
                <w:rFonts w:ascii="Times New Roman" w:hAnsi="Times New Roman" w:eastAsia="Times New Roman"/>
                <w:b w:val="0"/>
                <w:sz w:val="18"/>
              </w:rPr>
              <w:t>ExportWorker</w:t>
            </w:r>
          </w:p>
        </w:tc>
        <w:tc>
          <w:tcPr>
            <w:tcW w:type="dxa" w:w="4958"/>
            <w:vAlign w:val="center"/>
          </w:tcPr>
          <w:p>
            <w:pPr>
              <w:spacing w:after="0"/>
            </w:pPr>
            <w:r/>
            <w:r>
              <w:rPr>
                <w:rFonts w:ascii="Times New Roman" w:hAnsi="Times New Roman" w:eastAsia="Times New Roman"/>
                <w:b w:val="0"/>
                <w:sz w:val="18"/>
              </w:rPr>
              <w:t>Sinh Excel/CSV toàn tập kết quả; ghi filter, nguồn và thời điểm</w:t>
            </w:r>
          </w:p>
        </w:tc>
      </w:tr>
    </w:tbl>
    <w:p/>
    <w:p>
      <w:pPr>
        <w:pStyle w:val="Heading2"/>
        <w:keepNext/>
      </w:pPr>
      <w:r>
        <w:t>7.2. Danh mục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 đại diện</w:t>
            </w:r>
          </w:p>
        </w:tc>
        <w:tc>
          <w:tcPr>
            <w:tcW w:type="dxa" w:w="3305"/>
            <w:vAlign w:val="center"/>
          </w:tcPr>
          <w:p>
            <w:pPr>
              <w:spacing w:after="0"/>
            </w:pPr>
            <w:r/>
            <w:r>
              <w:rPr>
                <w:rFonts w:ascii="Times New Roman" w:hAnsi="Times New Roman" w:eastAsia="Times New Roman"/>
                <w:b/>
                <w:color w:val="1F4E79"/>
                <w:sz w:val="18"/>
              </w:rPr>
              <w:t>Nguồn dữ liệu</w:t>
            </w:r>
          </w:p>
        </w:tc>
      </w:tr>
      <w:tr>
        <w:tc>
          <w:tcPr>
            <w:tcW w:type="dxa" w:w="3305"/>
            <w:vAlign w:val="center"/>
          </w:tcPr>
          <w:p>
            <w:pPr>
              <w:spacing w:after="0"/>
            </w:pPr>
            <w:r/>
            <w:r>
              <w:rPr>
                <w:rFonts w:ascii="Times New Roman" w:hAnsi="Times New Roman" w:eastAsia="Times New Roman"/>
                <w:b w:val="0"/>
                <w:sz w:val="18"/>
              </w:rPr>
              <w:t>Tổng quan</w:t>
            </w:r>
          </w:p>
        </w:tc>
        <w:tc>
          <w:tcPr>
            <w:tcW w:type="dxa" w:w="3305"/>
            <w:vAlign w:val="center"/>
          </w:tcPr>
          <w:p>
            <w:pPr>
              <w:spacing w:after="0"/>
            </w:pPr>
            <w:r/>
            <w:r>
              <w:rPr>
                <w:rFonts w:ascii="Times New Roman" w:hAnsi="Times New Roman" w:eastAsia="Times New Roman"/>
                <w:b w:val="0"/>
                <w:sz w:val="18"/>
              </w:rPr>
              <w:t>FlightOperationOverview.aspx, FlightStatusRate.aspx</w:t>
            </w:r>
          </w:p>
        </w:tc>
        <w:tc>
          <w:tcPr>
            <w:tcW w:type="dxa" w:w="3305"/>
            <w:vAlign w:val="center"/>
          </w:tcPr>
          <w:p>
            <w:pPr>
              <w:spacing w:after="0"/>
            </w:pPr>
            <w:r/>
            <w:r>
              <w:rPr>
                <w:rFonts w:ascii="Times New Roman" w:hAnsi="Times New Roman" w:eastAsia="Times New Roman"/>
                <w:b w:val="0"/>
                <w:sz w:val="18"/>
              </w:rPr>
              <w:t>T_DAY_FLIGHTS_GOINGON/T_FINISHED_FLIGHTS</w:t>
            </w:r>
          </w:p>
        </w:tc>
      </w:tr>
      <w:tr>
        <w:tc>
          <w:tcPr>
            <w:tcW w:type="dxa" w:w="3305"/>
            <w:vAlign w:val="center"/>
          </w:tcPr>
          <w:p>
            <w:pPr>
              <w:spacing w:after="0"/>
            </w:pPr>
            <w:r/>
            <w:r>
              <w:rPr>
                <w:rFonts w:ascii="Times New Roman" w:hAnsi="Times New Roman" w:eastAsia="Times New Roman"/>
                <w:b w:val="0"/>
                <w:sz w:val="18"/>
              </w:rPr>
              <w:t>Xu hướng/bất thường</w:t>
            </w:r>
          </w:p>
        </w:tc>
        <w:tc>
          <w:tcPr>
            <w:tcW w:type="dxa" w:w="3305"/>
            <w:vAlign w:val="center"/>
          </w:tcPr>
          <w:p>
            <w:pPr>
              <w:spacing w:after="0"/>
            </w:pPr>
            <w:r/>
            <w:r>
              <w:rPr>
                <w:rFonts w:ascii="Times New Roman" w:hAnsi="Times New Roman" w:eastAsia="Times New Roman"/>
                <w:b w:val="0"/>
                <w:sz w:val="18"/>
              </w:rPr>
              <w:t>FlightTrendAnalysis.aspx, AnomalyWarning.aspx</w:t>
            </w:r>
          </w:p>
        </w:tc>
        <w:tc>
          <w:tcPr>
            <w:tcW w:type="dxa" w:w="3305"/>
            <w:vAlign w:val="center"/>
          </w:tcPr>
          <w:p>
            <w:pPr>
              <w:spacing w:after="0"/>
            </w:pPr>
            <w:r/>
            <w:r>
              <w:rPr>
                <w:rFonts w:ascii="Times New Roman" w:hAnsi="Times New Roman" w:eastAsia="Times New Roman"/>
                <w:b w:val="0"/>
                <w:sz w:val="18"/>
              </w:rPr>
              <w:t>Finished flights, notification/anomaly store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AdsBPerformanceReport.aspx, bản đồ tracking</w:t>
            </w:r>
          </w:p>
        </w:tc>
        <w:tc>
          <w:tcPr>
            <w:tcW w:type="dxa" w:w="3305"/>
            <w:vAlign w:val="center"/>
          </w:tcPr>
          <w:p>
            <w:pPr>
              <w:spacing w:after="0"/>
            </w:pPr>
            <w:r/>
            <w:r>
              <w:rPr>
                <w:rFonts w:ascii="Times New Roman" w:hAnsi="Times New Roman" w:eastAsia="Times New Roman"/>
                <w:b w:val="0"/>
                <w:sz w:val="18"/>
              </w:rPr>
              <w:t>T_TRACKS_LOG, ADS-B snapshot, KHB/FPL</w:t>
            </w:r>
          </w:p>
        </w:tc>
      </w:tr>
      <w:tr>
        <w:tc>
          <w:tcPr>
            <w:tcW w:type="dxa" w:w="3305"/>
            <w:vAlign w:val="center"/>
          </w:tcPr>
          <w:p>
            <w:pPr>
              <w:spacing w:after="0"/>
            </w:pPr>
            <w:r/>
            <w:r>
              <w:rPr>
                <w:rFonts w:ascii="Times New Roman" w:hAnsi="Times New Roman" w:eastAsia="Times New Roman"/>
                <w:b w:val="0"/>
                <w:sz w:val="18"/>
              </w:rPr>
              <w:t>Sân bay</w:t>
            </w:r>
          </w:p>
        </w:tc>
        <w:tc>
          <w:tcPr>
            <w:tcW w:type="dxa" w:w="3305"/>
            <w:vAlign w:val="center"/>
          </w:tcPr>
          <w:p>
            <w:pPr>
              <w:spacing w:after="0"/>
            </w:pPr>
            <w:r/>
            <w:r>
              <w:rPr>
                <w:rFonts w:ascii="Times New Roman" w:hAnsi="Times New Roman" w:eastAsia="Times New Roman"/>
                <w:b w:val="0"/>
                <w:sz w:val="18"/>
              </w:rPr>
              <w:t>ChartReportAirport.aspx, CivilFlightSummary.aspx</w:t>
            </w:r>
          </w:p>
        </w:tc>
        <w:tc>
          <w:tcPr>
            <w:tcW w:type="dxa" w:w="3305"/>
            <w:vAlign w:val="center"/>
          </w:tcPr>
          <w:p>
            <w:pPr>
              <w:spacing w:after="0"/>
            </w:pPr>
            <w:r/>
            <w:r>
              <w:rPr>
                <w:rFonts w:ascii="Times New Roman" w:hAnsi="Times New Roman" w:eastAsia="Times New Roman"/>
                <w:b w:val="0"/>
                <w:sz w:val="18"/>
              </w:rPr>
              <w:t>Airport dimension, finished flights</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MilitaryFlightReport.aspx, Daily Military Report</w:t>
            </w:r>
          </w:p>
        </w:tc>
        <w:tc>
          <w:tcPr>
            <w:tcW w:type="dxa" w:w="3305"/>
            <w:vAlign w:val="center"/>
          </w:tcPr>
          <w:p>
            <w:pPr>
              <w:spacing w:after="0"/>
            </w:pPr>
            <w:r/>
            <w:r>
              <w:rPr>
                <w:rFonts w:ascii="Times New Roman" w:hAnsi="Times New Roman" w:eastAsia="Times New Roman"/>
                <w:b w:val="0"/>
                <w:sz w:val="18"/>
              </w:rPr>
              <w:t>Military KHB/finished flights Accepted</w:t>
            </w:r>
          </w:p>
        </w:tc>
      </w:tr>
      <w:tr>
        <w:tc>
          <w:tcPr>
            <w:tcW w:type="dxa" w:w="3305"/>
            <w:vAlign w:val="center"/>
          </w:tcPr>
          <w:p>
            <w:pPr>
              <w:spacing w:after="0"/>
            </w:pPr>
            <w:r/>
            <w:r>
              <w:rPr>
                <w:rFonts w:ascii="Times New Roman" w:hAnsi="Times New Roman" w:eastAsia="Times New Roman"/>
                <w:b w:val="0"/>
                <w:sz w:val="18"/>
              </w:rPr>
              <w:t>KHBHĐBN</w:t>
            </w:r>
          </w:p>
        </w:tc>
        <w:tc>
          <w:tcPr>
            <w:tcW w:type="dxa" w:w="3305"/>
            <w:vAlign w:val="center"/>
          </w:tcPr>
          <w:p>
            <w:pPr>
              <w:spacing w:after="0"/>
            </w:pPr>
            <w:r/>
            <w:r>
              <w:rPr>
                <w:rFonts w:ascii="Times New Roman" w:hAnsi="Times New Roman" w:eastAsia="Times New Roman"/>
                <w:b w:val="0"/>
                <w:sz w:val="18"/>
              </w:rPr>
              <w:t>Report metadata/compare</w:t>
            </w:r>
          </w:p>
        </w:tc>
        <w:tc>
          <w:tcPr>
            <w:tcW w:type="dxa" w:w="3305"/>
            <w:vAlign w:val="center"/>
          </w:tcPr>
          <w:p>
            <w:pPr>
              <w:spacing w:after="0"/>
            </w:pPr>
            <w:r/>
            <w:r>
              <w:rPr>
                <w:rFonts w:ascii="Times New Roman" w:hAnsi="Times New Roman" w:eastAsia="Times New Roman"/>
                <w:b w:val="0"/>
                <w:sz w:val="18"/>
              </w:rPr>
              <w:t>KHB version snapshots và business date</w:t>
            </w:r>
          </w:p>
        </w:tc>
      </w:tr>
    </w:tbl>
    <w:p/>
    <w:p>
      <w:pPr>
        <w:pStyle w:val="Heading2"/>
        <w:keepNext/>
      </w:pPr>
      <w:r>
        <w:t>7.3. Quy tắc nhất quán số liệu</w:t>
      </w:r>
    </w:p>
    <w:p>
      <w:pPr>
        <w:pStyle w:val="ListBullet"/>
        <w:spacing w:after="60"/>
      </w:pPr>
      <w:r>
        <w:rPr>
          <w:rFonts w:ascii="Times New Roman" w:hAnsi="Times New Roman" w:eastAsia="Times New Roman"/>
          <w:sz w:val="21"/>
        </w:rPr>
        <w:t>KPI, biểu đồ, bảng và drill-down trong cùng một lần xem phải dùng cùng SnapshotId.</w:t>
      </w:r>
    </w:p>
    <w:p>
      <w:pPr>
        <w:pStyle w:val="ListBullet"/>
        <w:spacing w:after="60"/>
      </w:pPr>
      <w:r>
        <w:rPr>
          <w:rFonts w:ascii="Times New Roman" w:hAnsi="Times New Roman" w:eastAsia="Times New Roman"/>
          <w:sz w:val="21"/>
        </w:rPr>
        <w:t>Tổng chuyến phải đối soát được với tổng các dòng chi tiết sau khi áp dụng cùng filter.</w:t>
      </w:r>
    </w:p>
    <w:p>
      <w:pPr>
        <w:pStyle w:val="ListBullet"/>
        <w:spacing w:after="60"/>
      </w:pPr>
      <w:r>
        <w:rPr>
          <w:rFonts w:ascii="Times New Roman" w:hAnsi="Times New Roman" w:eastAsia="Times New Roman"/>
          <w:sz w:val="21"/>
        </w:rPr>
        <w:t>Dữ liệu thiếu hoặc nguồn trễ phải hiển thị trạng thái nguồn; không dùng âm thầm snapshot cũ.</w:t>
      </w:r>
    </w:p>
    <w:p>
      <w:pPr>
        <w:pStyle w:val="ListBullet"/>
        <w:spacing w:after="60"/>
      </w:pPr>
      <w:r>
        <w:rPr>
          <w:rFonts w:ascii="Times New Roman" w:hAnsi="Times New Roman" w:eastAsia="Times New Roman"/>
          <w:sz w:val="21"/>
        </w:rPr>
        <w:t>Export phải ghi bộ lọc, thời điểm sinh, nguồn dữ liệu, phiên bản công thức và user thực hiện.</w:t>
      </w:r>
    </w:p>
    <w:p>
      <w:pPr>
        <w:pStyle w:val="ListBullet"/>
        <w:spacing w:after="60"/>
      </w:pPr>
      <w:r>
        <w:rPr>
          <w:rFonts w:ascii="Times New Roman" w:hAnsi="Times New Roman" w:eastAsia="Times New Roman"/>
          <w:sz w:val="21"/>
        </w:rPr>
        <w:t>Báo cáo chỉ đọc; mọi thao tác sửa phải chuyển về màn hình nghiệp vụ có phân quyền riêng.</w:t>
      </w:r>
    </w:p>
    <w:p>
      <w:pPr>
        <w:pStyle w:val="Heading2"/>
        <w:keepNext/>
      </w:pPr>
      <w:r>
        <w:t>7.4. Thiết kế hiệu năng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Rủi ro</w:t>
            </w:r>
          </w:p>
        </w:tc>
        <w:tc>
          <w:tcPr>
            <w:tcW w:type="dxa" w:w="4958"/>
            <w:vAlign w:val="center"/>
          </w:tcPr>
          <w:p>
            <w:pPr>
              <w:spacing w:after="0"/>
            </w:pPr>
            <w:r/>
            <w:r>
              <w:rPr>
                <w:rFonts w:ascii="Times New Roman" w:hAnsi="Times New Roman" w:eastAsia="Times New Roman"/>
                <w:b/>
                <w:color w:val="1F4E79"/>
                <w:sz w:val="18"/>
              </w:rPr>
              <w:t>Biện pháp</w:t>
            </w:r>
          </w:p>
        </w:tc>
      </w:tr>
      <w:tr>
        <w:tc>
          <w:tcPr>
            <w:tcW w:type="dxa" w:w="4958"/>
            <w:vAlign w:val="center"/>
          </w:tcPr>
          <w:p>
            <w:pPr>
              <w:spacing w:after="0"/>
            </w:pPr>
            <w:r/>
            <w:r>
              <w:rPr>
                <w:rFonts w:ascii="Times New Roman" w:hAnsi="Times New Roman" w:eastAsia="Times New Roman"/>
                <w:b w:val="0"/>
                <w:sz w:val="18"/>
              </w:rPr>
              <w:t>Khoảng ngày lớn</w:t>
            </w:r>
          </w:p>
        </w:tc>
        <w:tc>
          <w:tcPr>
            <w:tcW w:type="dxa" w:w="4958"/>
            <w:vAlign w:val="center"/>
          </w:tcPr>
          <w:p>
            <w:pPr>
              <w:spacing w:after="0"/>
            </w:pPr>
            <w:r/>
            <w:r>
              <w:rPr>
                <w:rFonts w:ascii="Times New Roman" w:hAnsi="Times New Roman" w:eastAsia="Times New Roman"/>
                <w:b w:val="0"/>
                <w:sz w:val="18"/>
              </w:rPr>
              <w:t>Giới hạn range, phân trang DB, chạy nền và cảnh báo khi query quá ngưỡng</w:t>
            </w:r>
          </w:p>
        </w:tc>
      </w:tr>
      <w:tr>
        <w:tc>
          <w:tcPr>
            <w:tcW w:type="dxa" w:w="4958"/>
            <w:vAlign w:val="center"/>
          </w:tcPr>
          <w:p>
            <w:pPr>
              <w:spacing w:after="0"/>
            </w:pPr>
            <w:r/>
            <w:r>
              <w:rPr>
                <w:rFonts w:ascii="Times New Roman" w:hAnsi="Times New Roman" w:eastAsia="Times New Roman"/>
                <w:b w:val="0"/>
                <w:sz w:val="18"/>
              </w:rPr>
              <w:t>Nhiều filter</w:t>
            </w:r>
          </w:p>
        </w:tc>
        <w:tc>
          <w:tcPr>
            <w:tcW w:type="dxa" w:w="4958"/>
            <w:vAlign w:val="center"/>
          </w:tcPr>
          <w:p>
            <w:pPr>
              <w:spacing w:after="0"/>
            </w:pPr>
            <w:r/>
            <w:r>
              <w:rPr>
                <w:rFonts w:ascii="Times New Roman" w:hAnsi="Times New Roman" w:eastAsia="Times New Roman"/>
                <w:b w:val="0"/>
                <w:sz w:val="18"/>
              </w:rPr>
              <w:t>Metadata whitelist, bind parameter, index theo nhóm phổ biến</w:t>
            </w:r>
          </w:p>
        </w:tc>
      </w:tr>
      <w:tr>
        <w:tc>
          <w:tcPr>
            <w:tcW w:type="dxa" w:w="4958"/>
            <w:vAlign w:val="center"/>
          </w:tcPr>
          <w:p>
            <w:pPr>
              <w:spacing w:after="0"/>
            </w:pPr>
            <w:r/>
            <w:r>
              <w:rPr>
                <w:rFonts w:ascii="Times New Roman" w:hAnsi="Times New Roman" w:eastAsia="Times New Roman"/>
                <w:b w:val="0"/>
                <w:sz w:val="18"/>
              </w:rPr>
              <w:t>Drill-down lặp</w:t>
            </w:r>
          </w:p>
        </w:tc>
        <w:tc>
          <w:tcPr>
            <w:tcW w:type="dxa" w:w="4958"/>
            <w:vAlign w:val="center"/>
          </w:tcPr>
          <w:p>
            <w:pPr>
              <w:spacing w:after="0"/>
            </w:pPr>
            <w:r/>
            <w:r>
              <w:rPr>
                <w:rFonts w:ascii="Times New Roman" w:hAnsi="Times New Roman" w:eastAsia="Times New Roman"/>
                <w:b w:val="0"/>
                <w:sz w:val="18"/>
              </w:rPr>
              <w:t>Cache theo SnapshotId + FilterHash + Page</w:t>
            </w:r>
          </w:p>
        </w:tc>
      </w:tr>
      <w:tr>
        <w:tc>
          <w:tcPr>
            <w:tcW w:type="dxa" w:w="4958"/>
            <w:vAlign w:val="center"/>
          </w:tcPr>
          <w:p>
            <w:pPr>
              <w:spacing w:after="0"/>
            </w:pPr>
            <w:r/>
            <w:r>
              <w:rPr>
                <w:rFonts w:ascii="Times New Roman" w:hAnsi="Times New Roman" w:eastAsia="Times New Roman"/>
                <w:b w:val="0"/>
                <w:sz w:val="18"/>
              </w:rPr>
              <w:t>Export lớn</w:t>
            </w:r>
          </w:p>
        </w:tc>
        <w:tc>
          <w:tcPr>
            <w:tcW w:type="dxa" w:w="4958"/>
            <w:vAlign w:val="center"/>
          </w:tcPr>
          <w:p>
            <w:pPr>
              <w:spacing w:after="0"/>
            </w:pPr>
            <w:r/>
            <w:r>
              <w:rPr>
                <w:rFonts w:ascii="Times New Roman" w:hAnsi="Times New Roman" w:eastAsia="Times New Roman"/>
                <w:b w:val="0"/>
                <w:sz w:val="18"/>
              </w:rPr>
              <w:t>Worker streaming, file tạm có checksum và tự hết hạn</w:t>
            </w:r>
          </w:p>
        </w:tc>
      </w:tr>
      <w:tr>
        <w:tc>
          <w:tcPr>
            <w:tcW w:type="dxa" w:w="4958"/>
            <w:vAlign w:val="center"/>
          </w:tcPr>
          <w:p>
            <w:pPr>
              <w:spacing w:after="0"/>
            </w:pPr>
            <w:r/>
            <w:r>
              <w:rPr>
                <w:rFonts w:ascii="Times New Roman" w:hAnsi="Times New Roman" w:eastAsia="Times New Roman"/>
                <w:b w:val="0"/>
                <w:sz w:val="18"/>
              </w:rPr>
              <w:t>ADS-B raw lớn</w:t>
            </w:r>
          </w:p>
        </w:tc>
        <w:tc>
          <w:tcPr>
            <w:tcW w:type="dxa" w:w="4958"/>
            <w:vAlign w:val="center"/>
          </w:tcPr>
          <w:p>
            <w:pPr>
              <w:spacing w:after="0"/>
            </w:pPr>
            <w:r/>
            <w:r>
              <w:rPr>
                <w:rFonts w:ascii="Times New Roman" w:hAnsi="Times New Roman" w:eastAsia="Times New Roman"/>
                <w:b w:val="0"/>
                <w:sz w:val="18"/>
              </w:rPr>
              <w:t>Tổng hợp theo ngày/airport/FIR, chỉ truy raw khi drill-down</w:t>
            </w:r>
          </w:p>
        </w:tc>
      </w:tr>
    </w:tbl>
    <w:p/>
    <w:p>
      <w:pPr>
        <w:pStyle w:val="Heading2"/>
        <w:keepNext/>
      </w:pPr>
      <w:r>
        <w:t>7.5. Thiết kế cảnh báo bất thường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Collect</w:t>
            </w:r>
          </w:p>
        </w:tc>
        <w:tc>
          <w:tcPr>
            <w:tcW w:type="dxa" w:w="3305"/>
            <w:vAlign w:val="center"/>
          </w:tcPr>
          <w:p>
            <w:pPr>
              <w:spacing w:after="0"/>
            </w:pPr>
            <w:r/>
            <w:r>
              <w:rPr>
                <w:rFonts w:ascii="Times New Roman" w:hAnsi="Times New Roman" w:eastAsia="Times New Roman"/>
                <w:b w:val="0"/>
                <w:sz w:val="18"/>
              </w:rPr>
              <w:t>AnomalyDataProvider</w:t>
            </w:r>
          </w:p>
        </w:tc>
        <w:tc>
          <w:tcPr>
            <w:tcW w:type="dxa" w:w="3305"/>
            <w:vAlign w:val="center"/>
          </w:tcPr>
          <w:p>
            <w:pPr>
              <w:spacing w:after="0"/>
            </w:pPr>
            <w:r/>
            <w:r>
              <w:rPr>
                <w:rFonts w:ascii="Times New Roman" w:hAnsi="Times New Roman" w:eastAsia="Times New Roman"/>
                <w:b w:val="0"/>
                <w:sz w:val="18"/>
              </w:rPr>
              <w:t>Metric theo kỳ và dimension</w:t>
            </w:r>
          </w:p>
        </w:tc>
      </w:tr>
      <w:tr>
        <w:tc>
          <w:tcPr>
            <w:tcW w:type="dxa" w:w="3305"/>
            <w:vAlign w:val="center"/>
          </w:tcPr>
          <w:p>
            <w:pPr>
              <w:spacing w:after="0"/>
            </w:pPr>
            <w:r/>
            <w:r>
              <w:rPr>
                <w:rFonts w:ascii="Times New Roman" w:hAnsi="Times New Roman" w:eastAsia="Times New Roman"/>
                <w:b w:val="0"/>
                <w:sz w:val="18"/>
              </w:rPr>
              <w:t>Evaluate</w:t>
            </w:r>
          </w:p>
        </w:tc>
        <w:tc>
          <w:tcPr>
            <w:tcW w:type="dxa" w:w="3305"/>
            <w:vAlign w:val="center"/>
          </w:tcPr>
          <w:p>
            <w:pPr>
              <w:spacing w:after="0"/>
            </w:pPr>
            <w:r/>
            <w:r>
              <w:rPr>
                <w:rFonts w:ascii="Times New Roman" w:hAnsi="Times New Roman" w:eastAsia="Times New Roman"/>
                <w:b w:val="0"/>
                <w:sz w:val="18"/>
              </w:rPr>
              <w:t>Rule/Threshold Engine</w:t>
            </w:r>
          </w:p>
        </w:tc>
        <w:tc>
          <w:tcPr>
            <w:tcW w:type="dxa" w:w="3305"/>
            <w:vAlign w:val="center"/>
          </w:tcPr>
          <w:p>
            <w:pPr>
              <w:spacing w:after="0"/>
            </w:pPr>
            <w:r/>
            <w:r>
              <w:rPr>
                <w:rFonts w:ascii="Times New Roman" w:hAnsi="Times New Roman" w:eastAsia="Times New Roman"/>
                <w:b w:val="0"/>
                <w:sz w:val="18"/>
              </w:rPr>
              <w:t>NORMAL/WARN/CRITICAL</w:t>
            </w:r>
          </w:p>
        </w:tc>
      </w:tr>
      <w:tr>
        <w:tc>
          <w:tcPr>
            <w:tcW w:type="dxa" w:w="3305"/>
            <w:vAlign w:val="center"/>
          </w:tcPr>
          <w:p>
            <w:pPr>
              <w:spacing w:after="0"/>
            </w:pPr>
            <w:r/>
            <w:r>
              <w:rPr>
                <w:rFonts w:ascii="Times New Roman" w:hAnsi="Times New Roman" w:eastAsia="Times New Roman"/>
                <w:b w:val="0"/>
                <w:sz w:val="18"/>
              </w:rPr>
              <w:t>Correlate</w:t>
            </w:r>
          </w:p>
        </w:tc>
        <w:tc>
          <w:tcPr>
            <w:tcW w:type="dxa" w:w="3305"/>
            <w:vAlign w:val="center"/>
          </w:tcPr>
          <w:p>
            <w:pPr>
              <w:spacing w:after="0"/>
            </w:pPr>
            <w:r/>
            <w:r>
              <w:rPr>
                <w:rFonts w:ascii="Times New Roman" w:hAnsi="Times New Roman" w:eastAsia="Times New Roman"/>
                <w:b w:val="0"/>
                <w:sz w:val="18"/>
              </w:rPr>
              <w:t>Flight/Message/Batch context</w:t>
            </w:r>
          </w:p>
        </w:tc>
        <w:tc>
          <w:tcPr>
            <w:tcW w:type="dxa" w:w="3305"/>
            <w:vAlign w:val="center"/>
          </w:tcPr>
          <w:p>
            <w:pPr>
              <w:spacing w:after="0"/>
            </w:pPr>
            <w:r/>
            <w:r>
              <w:rPr>
                <w:rFonts w:ascii="Times New Roman" w:hAnsi="Times New Roman" w:eastAsia="Times New Roman"/>
                <w:b w:val="0"/>
                <w:sz w:val="18"/>
              </w:rPr>
              <w:t>Danh sách chuyến/bản ghi liên quan</w:t>
            </w:r>
          </w:p>
        </w:tc>
      </w:tr>
      <w:tr>
        <w:tc>
          <w:tcPr>
            <w:tcW w:type="dxa" w:w="3305"/>
            <w:vAlign w:val="center"/>
          </w:tcPr>
          <w:p>
            <w:pPr>
              <w:spacing w:after="0"/>
            </w:pPr>
            <w:r/>
            <w:r>
              <w:rPr>
                <w:rFonts w:ascii="Times New Roman" w:hAnsi="Times New Roman" w:eastAsia="Times New Roman"/>
                <w:b w:val="0"/>
                <w:sz w:val="18"/>
              </w:rPr>
              <w:t>Notify</w:t>
            </w:r>
          </w:p>
        </w:tc>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Header badge, deep link, mức độ</w:t>
            </w:r>
          </w:p>
        </w:tc>
      </w:tr>
      <w:tr>
        <w:tc>
          <w:tcPr>
            <w:tcW w:type="dxa" w:w="3305"/>
            <w:vAlign w:val="center"/>
          </w:tcPr>
          <w:p>
            <w:pPr>
              <w:spacing w:after="0"/>
            </w:pPr>
            <w:r/>
            <w:r>
              <w:rPr>
                <w:rFonts w:ascii="Times New Roman" w:hAnsi="Times New Roman" w:eastAsia="Times New Roman"/>
                <w:b w:val="0"/>
                <w:sz w:val="18"/>
              </w:rPr>
              <w:t>Resolve</w:t>
            </w:r>
          </w:p>
        </w:tc>
        <w:tc>
          <w:tcPr>
            <w:tcW w:type="dxa" w:w="3305"/>
            <w:vAlign w:val="center"/>
          </w:tcPr>
          <w:p>
            <w:pPr>
              <w:spacing w:after="0"/>
            </w:pPr>
            <w:r/>
            <w:r>
              <w:rPr>
                <w:rFonts w:ascii="Times New Roman" w:hAnsi="Times New Roman" w:eastAsia="Times New Roman"/>
                <w:b w:val="0"/>
                <w:sz w:val="18"/>
              </w:rPr>
              <w:t>User action + audit</w:t>
            </w:r>
          </w:p>
        </w:tc>
        <w:tc>
          <w:tcPr>
            <w:tcW w:type="dxa" w:w="3305"/>
            <w:vAlign w:val="center"/>
          </w:tcPr>
          <w:p>
            <w:pPr>
              <w:spacing w:after="0"/>
            </w:pPr>
            <w:r/>
            <w:r>
              <w:rPr>
                <w:rFonts w:ascii="Times New Roman" w:hAnsi="Times New Roman" w:eastAsia="Times New Roman"/>
                <w:b w:val="0"/>
                <w:sz w:val="18"/>
              </w:rPr>
              <w:t>Acknowledged/Resolved/False positive</w:t>
            </w:r>
          </w:p>
        </w:tc>
      </w:tr>
    </w:tbl>
    <w:p/>
    <w:p>
      <w:r>
        <w:br w:type="page"/>
      </w:r>
    </w:p>
    <w:p>
      <w:pPr>
        <w:pStyle w:val="Heading1"/>
        <w:keepNext/>
      </w:pPr>
      <w:r>
        <w:t>8. Thiết kế phân hệ AI hỗ trợ thống kê, tìm kiếm và tổng hợp</w:t>
      </w:r>
    </w:p>
    <w:p>
      <w:pPr>
        <w:spacing w:after="120" w:line="269" w:lineRule="auto"/>
      </w:pPr>
      <w:r>
        <w:rPr>
          <w:rFonts w:ascii="Times New Roman" w:hAnsi="Times New Roman" w:eastAsia="Times New Roman"/>
          <w:b w:val="0"/>
          <w:i w:val="0"/>
          <w:sz w:val="21"/>
        </w:rPr>
        <w:t>AI được thiết kế như một dịch vụ độc lập, không nhúng trực tiếp runtime Python/LLM vào tiến trình ASP.NET. ATFM_WEB chỉ gọi API theo session, scope và timeout.</w:t>
      </w:r>
    </w:p>
    <w:p>
      <w:pPr>
        <w:pStyle w:val="Heading2"/>
        <w:keepNext/>
      </w:pPr>
      <w:r>
        <w:t>8.1. Thành phần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Vai trò</w:t>
            </w:r>
          </w:p>
        </w:tc>
        <w:tc>
          <w:tcPr>
            <w:tcW w:type="dxa" w:w="3305"/>
            <w:vAlign w:val="center"/>
          </w:tcPr>
          <w:p>
            <w:pPr>
              <w:spacing w:after="0"/>
            </w:pPr>
            <w:r/>
            <w:r>
              <w:rPr>
                <w:rFonts w:ascii="Times New Roman" w:hAnsi="Times New Roman" w:eastAsia="Times New Roman"/>
                <w:b/>
                <w:color w:val="1F4E79"/>
                <w:sz w:val="18"/>
              </w:rPr>
              <w:t>Bảo vệ</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user context và trả kết quả</w:t>
            </w:r>
          </w:p>
        </w:tc>
        <w:tc>
          <w:tcPr>
            <w:tcW w:type="dxa" w:w="3305"/>
            <w:vAlign w:val="center"/>
          </w:tcPr>
          <w:p>
            <w:pPr>
              <w:spacing w:after="0"/>
            </w:pPr>
            <w:r/>
            <w:r>
              <w:rPr>
                <w:rFonts w:ascii="Times New Roman" w:hAnsi="Times New Roman" w:eastAsia="Times New Roman"/>
                <w:b w:val="0"/>
                <w:sz w:val="18"/>
              </w:rPr>
              <w:t>HTTPS, CSRF/session token, rate limit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và schema</w:t>
            </w:r>
          </w:p>
        </w:tc>
        <w:tc>
          <w:tcPr>
            <w:tcW w:type="dxa" w:w="3305"/>
            <w:vAlign w:val="center"/>
          </w:tcPr>
          <w:p>
            <w:pPr>
              <w:spacing w:after="0"/>
            </w:pPr>
            <w:r/>
            <w:r>
              <w:rPr>
                <w:rFonts w:ascii="Times New Roman" w:hAnsi="Times New Roman" w:eastAsia="Times New Roman"/>
                <w:b w:val="0"/>
                <w:sz w:val="18"/>
              </w:rPr>
              <w:t>Không cho LLM tự chọn bảng ngoài allowlist</w:t>
            </w:r>
          </w:p>
        </w:tc>
      </w:tr>
      <w:tr>
        <w:tc>
          <w:tcPr>
            <w:tcW w:type="dxa" w:w="3305"/>
            <w:vAlign w:val="center"/>
          </w:tcPr>
          <w:p>
            <w:pPr>
              <w:spacing w:after="0"/>
            </w:pPr>
            <w:r/>
            <w:r>
              <w:rPr>
                <w:rFonts w:ascii="Times New Roman" w:hAnsi="Times New Roman" w:eastAsia="Times New Roman"/>
                <w:b w:val="0"/>
                <w:sz w:val="18"/>
              </w:rPr>
              <w:t>Prompt/Training Store</w:t>
            </w:r>
          </w:p>
        </w:tc>
        <w:tc>
          <w:tcPr>
            <w:tcW w:type="dxa" w:w="3305"/>
            <w:vAlign w:val="center"/>
          </w:tcPr>
          <w:p>
            <w:pPr>
              <w:spacing w:after="0"/>
            </w:pPr>
            <w:r/>
            <w:r>
              <w:rPr>
                <w:rFonts w:ascii="Times New Roman" w:hAnsi="Times New Roman" w:eastAsia="Times New Roman"/>
                <w:b w:val="0"/>
                <w:sz w:val="18"/>
              </w:rPr>
              <w:t>Quản lý system prompt, mẫu câu hỏi và version</w:t>
            </w:r>
          </w:p>
        </w:tc>
        <w:tc>
          <w:tcPr>
            <w:tcW w:type="dxa" w:w="3305"/>
            <w:vAlign w:val="center"/>
          </w:tcPr>
          <w:p>
            <w:pPr>
              <w:spacing w:after="0"/>
            </w:pPr>
            <w:r/>
            <w:r>
              <w:rPr>
                <w:rFonts w:ascii="Times New Roman" w:hAnsi="Times New Roman" w:eastAsia="Times New Roman"/>
                <w:b w:val="0"/>
                <w:sz w:val="18"/>
              </w:rPr>
              <w:t>Review workflow, audit, không chứa secret</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w:t>
            </w:r>
          </w:p>
        </w:tc>
        <w:tc>
          <w:tcPr>
            <w:tcW w:type="dxa" w:w="3305"/>
            <w:vAlign w:val="center"/>
          </w:tcPr>
          <w:p>
            <w:pPr>
              <w:spacing w:after="0"/>
            </w:pPr>
            <w:r/>
            <w:r>
              <w:rPr>
                <w:rFonts w:ascii="Times New Roman" w:hAnsi="Times New Roman" w:eastAsia="Times New Roman"/>
                <w:b w:val="0"/>
                <w:sz w:val="18"/>
              </w:rPr>
              <w:t>Allowlist bảng/cột, row limit, timeout</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w:t>
            </w:r>
          </w:p>
        </w:tc>
        <w:tc>
          <w:tcPr>
            <w:tcW w:type="dxa" w:w="3305"/>
            <w:vAlign w:val="center"/>
          </w:tcPr>
          <w:p>
            <w:pPr>
              <w:spacing w:after="0"/>
            </w:pPr>
            <w:r/>
            <w:r>
              <w:rPr>
                <w:rFonts w:ascii="Times New Roman" w:hAnsi="Times New Roman" w:eastAsia="Times New Roman"/>
                <w:b w:val="0"/>
                <w:sz w:val="18"/>
              </w:rPr>
              <w:t>Bind parameter, max rows, circuit breaker</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JSON/table/chart và giải thích kết quả</w:t>
            </w:r>
          </w:p>
        </w:tc>
        <w:tc>
          <w:tcPr>
            <w:tcW w:type="dxa" w:w="3305"/>
            <w:vAlign w:val="center"/>
          </w:tcPr>
          <w:p>
            <w:pPr>
              <w:spacing w:after="0"/>
            </w:pPr>
            <w:r/>
            <w:r>
              <w:rPr>
                <w:rFonts w:ascii="Times New Roman" w:hAnsi="Times New Roman" w:eastAsia="Times New Roman"/>
                <w:b w:val="0"/>
                <w:sz w:val="18"/>
              </w:rPr>
              <w:t>Che dữ liệu nhạy cảm theo scope</w:t>
            </w:r>
          </w:p>
        </w:tc>
      </w:tr>
    </w:tbl>
    <w:p/>
    <w:p>
      <w:pPr>
        <w:pStyle w:val="Heading2"/>
        <w:keepNext/>
      </w:pPr>
      <w:r>
        <w:t>8.2. Luồng xử lý NL2SQL</w:t>
      </w:r>
    </w:p>
    <w:p>
      <w:pPr>
        <w:spacing w:before="100" w:after="160" w:line="240" w:lineRule="auto"/>
        <w:ind w:left="340" w:right="340"/>
      </w:pPr>
      <w:r>
        <w:rPr>
          <w:rFonts w:ascii="Consolas" w:hAnsi="Consolas" w:eastAsia="Consolas"/>
          <w:color w:val="323232"/>
          <w:sz w:val="17"/>
        </w:rPr>
        <w:t>Question → Session/Auth → Intent → Schema Context → LLM Draft SQL</w:t>
        <w:br/>
        <w:t xml:space="preserve">    → SQL Parser/Allowlist → User Preview (nếu rủi ro) → OracleRunner</w:t>
        <w:br/>
        <w:t xml:space="preserve">    → Result Normalizer → Chart/Table → Audit + Feedback</w:t>
      </w:r>
    </w:p>
    <w:p>
      <w:pPr>
        <w:pStyle w:val="Heading2"/>
        <w:keepNext/>
      </w:pPr>
      <w:r>
        <w:t>8.3. Quy tắc SQL bắt buộc</w:t>
      </w:r>
    </w:p>
    <w:p>
      <w:pPr>
        <w:pStyle w:val="ListBullet"/>
        <w:spacing w:after="60"/>
      </w:pPr>
      <w:r>
        <w:rPr>
          <w:rFonts w:ascii="Times New Roman" w:hAnsi="Times New Roman" w:eastAsia="Times New Roman"/>
          <w:sz w:val="21"/>
        </w:rPr>
        <w:t>Chỉ cho phép một truy vấn SELECT hợp lệ theo dialect Oracle; cấm DML, DDL, transaction, lock và INTO.</w:t>
      </w:r>
    </w:p>
    <w:p>
      <w:pPr>
        <w:pStyle w:val="ListBullet"/>
        <w:spacing w:after="60"/>
      </w:pPr>
      <w:r>
        <w:rPr>
          <w:rFonts w:ascii="Times New Roman" w:hAnsi="Times New Roman" w:eastAsia="Times New Roman"/>
          <w:sz w:val="21"/>
        </w:rPr>
        <w:t>Tên bảng/cột phải thuộc metadata allowlist; không cho phép SELECT * trong truy vấn sản xuất.</w:t>
      </w:r>
    </w:p>
    <w:p>
      <w:pPr>
        <w:pStyle w:val="ListBullet"/>
        <w:spacing w:after="60"/>
      </w:pPr>
      <w:r>
        <w:rPr>
          <w:rFonts w:ascii="Times New Roman" w:hAnsi="Times New Roman" w:eastAsia="Times New Roman"/>
          <w:sz w:val="21"/>
        </w:rPr>
        <w:t>Tham số ngày, mã sân bay, hãng và trạng thái phải bind parameter; không ghép chuỗi trực tiếp.</w:t>
      </w:r>
    </w:p>
    <w:p>
      <w:pPr>
        <w:pStyle w:val="ListBullet"/>
        <w:spacing w:after="60"/>
      </w:pPr>
      <w:r>
        <w:rPr>
          <w:rFonts w:ascii="Times New Roman" w:hAnsi="Times New Roman" w:eastAsia="Times New Roman"/>
          <w:sz w:val="21"/>
        </w:rPr>
        <w:t>Giới hạn số dòng, thời gian chạy và số lần retry; kết quả quá lớn phải chuyển sang export nền.</w:t>
      </w:r>
    </w:p>
    <w:p>
      <w:pPr>
        <w:pStyle w:val="ListBullet"/>
        <w:spacing w:after="60"/>
      </w:pPr>
      <w:r>
        <w:rPr>
          <w:rFonts w:ascii="Times New Roman" w:hAnsi="Times New Roman" w:eastAsia="Times New Roman"/>
          <w:sz w:val="21"/>
        </w:rPr>
        <w:t>Lưu SQL, schema version, model, prompt version và user trong metadata nhưng che secret.</w:t>
      </w:r>
    </w:p>
    <w:p>
      <w:pPr>
        <w:pStyle w:val="Heading2"/>
        <w:keepNext/>
      </w:pPr>
      <w:r>
        <w:t>8.4. API 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Endpoint</w:t>
            </w:r>
          </w:p>
        </w:tc>
        <w:tc>
          <w:tcPr>
            <w:tcW w:type="dxa" w:w="2479"/>
            <w:vAlign w:val="center"/>
          </w:tcPr>
          <w:p>
            <w:pPr>
              <w:spacing w:after="0"/>
            </w:pPr>
            <w:r/>
            <w:r>
              <w:rPr>
                <w:rFonts w:ascii="Times New Roman" w:hAnsi="Times New Roman" w:eastAsia="Times New Roman"/>
                <w:b/>
                <w:color w:val="1F4E79"/>
                <w:sz w:val="18"/>
              </w:rPr>
              <w:t>Method</w:t>
            </w:r>
          </w:p>
        </w:tc>
        <w:tc>
          <w:tcPr>
            <w:tcW w:type="dxa" w:w="2479"/>
            <w:vAlign w:val="center"/>
          </w:tcPr>
          <w:p>
            <w:pPr>
              <w:spacing w:after="0"/>
            </w:pPr>
            <w:r/>
            <w:r>
              <w:rPr>
                <w:rFonts w:ascii="Times New Roman" w:hAnsi="Times New Roman" w:eastAsia="Times New Roman"/>
                <w:b/>
                <w:color w:val="1F4E79"/>
                <w:sz w:val="18"/>
              </w:rPr>
              <w:t>Mục đích</w:t>
            </w:r>
          </w:p>
        </w:tc>
        <w:tc>
          <w:tcPr>
            <w:tcW w:type="dxa" w:w="2479"/>
            <w:vAlign w:val="center"/>
          </w:tcPr>
          <w:p>
            <w:pPr>
              <w:spacing w:after="0"/>
            </w:pPr>
            <w:r/>
            <w:r>
              <w:rPr>
                <w:rFonts w:ascii="Times New Roman" w:hAnsi="Times New Roman" w:eastAsia="Times New Roman"/>
                <w:b/>
                <w:color w:val="1F4E79"/>
                <w:sz w:val="18"/>
              </w:rPr>
              <w:t>Kết quả</w:t>
            </w:r>
          </w:p>
        </w:tc>
      </w:tr>
      <w:tr>
        <w:tc>
          <w:tcPr>
            <w:tcW w:type="dxa" w:w="2479"/>
            <w:vAlign w:val="center"/>
          </w:tcPr>
          <w:p>
            <w:pPr>
              <w:spacing w:after="0"/>
            </w:pPr>
            <w:r/>
            <w:r>
              <w:rPr>
                <w:rFonts w:ascii="Times New Roman" w:hAnsi="Times New Roman" w:eastAsia="Times New Roman"/>
                <w:b w:val="0"/>
                <w:sz w:val="18"/>
              </w:rPr>
              <w:t>/api/ai/session</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Tạo phiên hội thoại</w:t>
            </w:r>
          </w:p>
        </w:tc>
        <w:tc>
          <w:tcPr>
            <w:tcW w:type="dxa" w:w="2479"/>
            <w:vAlign w:val="center"/>
          </w:tcPr>
          <w:p>
            <w:pPr>
              <w:spacing w:after="0"/>
            </w:pPr>
            <w:r/>
            <w:r>
              <w:rPr>
                <w:rFonts w:ascii="Times New Roman" w:hAnsi="Times New Roman" w:eastAsia="Times New Roman"/>
                <w:b w:val="0"/>
                <w:sz w:val="18"/>
              </w:rPr>
              <w:t>SessionId, expiry, scope</w:t>
            </w:r>
          </w:p>
        </w:tc>
      </w:tr>
      <w:tr>
        <w:tc>
          <w:tcPr>
            <w:tcW w:type="dxa" w:w="2479"/>
            <w:vAlign w:val="center"/>
          </w:tcPr>
          <w:p>
            <w:pPr>
              <w:spacing w:after="0"/>
            </w:pPr>
            <w:r/>
            <w:r>
              <w:rPr>
                <w:rFonts w:ascii="Times New Roman" w:hAnsi="Times New Roman" w:eastAsia="Times New Roman"/>
                <w:b w:val="0"/>
                <w:sz w:val="18"/>
              </w:rPr>
              <w:t>/api/ai/query/preview</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Sinh SQL và kiểm tra an toàn</w:t>
            </w:r>
          </w:p>
        </w:tc>
        <w:tc>
          <w:tcPr>
            <w:tcW w:type="dxa" w:w="2479"/>
            <w:vAlign w:val="center"/>
          </w:tcPr>
          <w:p>
            <w:pPr>
              <w:spacing w:after="0"/>
            </w:pPr>
            <w:r/>
            <w:r>
              <w:rPr>
                <w:rFonts w:ascii="Times New Roman" w:hAnsi="Times New Roman" w:eastAsia="Times New Roman"/>
                <w:b w:val="0"/>
                <w:sz w:val="18"/>
              </w:rPr>
              <w:t>Intent, SQL masked, warnings</w:t>
            </w:r>
          </w:p>
        </w:tc>
      </w:tr>
      <w:tr>
        <w:tc>
          <w:tcPr>
            <w:tcW w:type="dxa" w:w="2479"/>
            <w:vAlign w:val="center"/>
          </w:tcPr>
          <w:p>
            <w:pPr>
              <w:spacing w:after="0"/>
            </w:pPr>
            <w:r/>
            <w:r>
              <w:rPr>
                <w:rFonts w:ascii="Times New Roman" w:hAnsi="Times New Roman" w:eastAsia="Times New Roman"/>
                <w:b w:val="0"/>
                <w:sz w:val="18"/>
              </w:rPr>
              <w:t>/api/ai/query/execute</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Thực thi truy vấn đã duyệt</w:t>
            </w:r>
          </w:p>
        </w:tc>
        <w:tc>
          <w:tcPr>
            <w:tcW w:type="dxa" w:w="2479"/>
            <w:vAlign w:val="center"/>
          </w:tcPr>
          <w:p>
            <w:pPr>
              <w:spacing w:after="0"/>
            </w:pPr>
            <w:r/>
            <w:r>
              <w:rPr>
                <w:rFonts w:ascii="Times New Roman" w:hAnsi="Times New Roman" w:eastAsia="Times New Roman"/>
                <w:b w:val="0"/>
                <w:sz w:val="18"/>
              </w:rPr>
              <w:t>Columns, rows, rowCount, snapshot</w:t>
            </w:r>
          </w:p>
        </w:tc>
      </w:tr>
      <w:tr>
        <w:tc>
          <w:tcPr>
            <w:tcW w:type="dxa" w:w="2479"/>
            <w:vAlign w:val="center"/>
          </w:tcPr>
          <w:p>
            <w:pPr>
              <w:spacing w:after="0"/>
            </w:pPr>
            <w:r/>
            <w:r>
              <w:rPr>
                <w:rFonts w:ascii="Times New Roman" w:hAnsi="Times New Roman" w:eastAsia="Times New Roman"/>
                <w:b w:val="0"/>
                <w:sz w:val="18"/>
              </w:rPr>
              <w:t>/api/ai/feedback</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Gửi phản hồi/đề xuất huấn luyện</w:t>
            </w:r>
          </w:p>
        </w:tc>
        <w:tc>
          <w:tcPr>
            <w:tcW w:type="dxa" w:w="2479"/>
            <w:vAlign w:val="center"/>
          </w:tcPr>
          <w:p>
            <w:pPr>
              <w:spacing w:after="0"/>
            </w:pPr>
            <w:r/>
            <w:r>
              <w:rPr>
                <w:rFonts w:ascii="Times New Roman" w:hAnsi="Times New Roman" w:eastAsia="Times New Roman"/>
                <w:b w:val="0"/>
                <w:sz w:val="18"/>
              </w:rPr>
              <w:t>FeedbackId, review status</w:t>
            </w:r>
          </w:p>
        </w:tc>
      </w:tr>
      <w:tr>
        <w:tc>
          <w:tcPr>
            <w:tcW w:type="dxa" w:w="2479"/>
            <w:vAlign w:val="center"/>
          </w:tcPr>
          <w:p>
            <w:pPr>
              <w:spacing w:after="0"/>
            </w:pPr>
            <w:r/>
            <w:r>
              <w:rPr>
                <w:rFonts w:ascii="Times New Roman" w:hAnsi="Times New Roman" w:eastAsia="Times New Roman"/>
                <w:b w:val="0"/>
                <w:sz w:val="18"/>
              </w:rPr>
              <w:t>/api/ai/admin/training</w:t>
            </w:r>
          </w:p>
        </w:tc>
        <w:tc>
          <w:tcPr>
            <w:tcW w:type="dxa" w:w="2479"/>
            <w:vAlign w:val="center"/>
          </w:tcPr>
          <w:p>
            <w:pPr>
              <w:spacing w:after="0"/>
            </w:pPr>
            <w:r/>
            <w:r>
              <w:rPr>
                <w:rFonts w:ascii="Times New Roman" w:hAnsi="Times New Roman" w:eastAsia="Times New Roman"/>
                <w:b w:val="0"/>
                <w:sz w:val="18"/>
              </w:rPr>
              <w:t>GET/POST</w:t>
            </w:r>
          </w:p>
        </w:tc>
        <w:tc>
          <w:tcPr>
            <w:tcW w:type="dxa" w:w="2479"/>
            <w:vAlign w:val="center"/>
          </w:tcPr>
          <w:p>
            <w:pPr>
              <w:spacing w:after="0"/>
            </w:pPr>
            <w:r/>
            <w:r>
              <w:rPr>
                <w:rFonts w:ascii="Times New Roman" w:hAnsi="Times New Roman" w:eastAsia="Times New Roman"/>
                <w:b w:val="0"/>
                <w:sz w:val="18"/>
              </w:rPr>
              <w:t>Quản lý mẫu đã duyệt</w:t>
            </w:r>
          </w:p>
        </w:tc>
        <w:tc>
          <w:tcPr>
            <w:tcW w:type="dxa" w:w="2479"/>
            <w:vAlign w:val="center"/>
          </w:tcPr>
          <w:p>
            <w:pPr>
              <w:spacing w:after="0"/>
            </w:pPr>
            <w:r/>
            <w:r>
              <w:rPr>
                <w:rFonts w:ascii="Times New Roman" w:hAnsi="Times New Roman" w:eastAsia="Times New Roman"/>
                <w:b w:val="0"/>
                <w:sz w:val="18"/>
              </w:rPr>
              <w:t>Version, approval state</w:t>
            </w:r>
          </w:p>
        </w:tc>
      </w:tr>
    </w:tbl>
    <w:p/>
    <w:p>
      <w:r>
        <w:br w:type="page"/>
      </w:r>
    </w:p>
    <w:p>
      <w:pPr>
        <w:pStyle w:val="Heading1"/>
        <w:keepNext/>
      </w:pPr>
      <w:r>
        <w:t>9. Thiết kế dữ liệu và mô hình lưu trữ</w:t>
      </w:r>
    </w:p>
    <w:p>
      <w:pPr>
        <w:pStyle w:val="Heading2"/>
        <w:keepNext/>
      </w:pPr>
      <w:r>
        <w:t>9.1. Nguyên tắc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Nguyên tắc</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Nguồn chuẩn</w:t>
            </w:r>
          </w:p>
        </w:tc>
        <w:tc>
          <w:tcPr>
            <w:tcW w:type="dxa" w:w="4958"/>
            <w:vAlign w:val="center"/>
          </w:tcPr>
          <w:p>
            <w:pPr>
              <w:spacing w:after="0"/>
            </w:pPr>
            <w:r/>
            <w:r>
              <w:rPr>
                <w:rFonts w:ascii="Times New Roman" w:hAnsi="Times New Roman" w:eastAsia="Times New Roman"/>
                <w:b w:val="0"/>
                <w:sz w:val="18"/>
              </w:rPr>
              <w:t>Oracle ATFM lưu master/detail nghiệp vụ; kho phụ chỉ lưu dữ liệu tích hợp hoặc cache</w:t>
            </w:r>
          </w:p>
        </w:tc>
      </w:tr>
      <w:tr>
        <w:tc>
          <w:tcPr>
            <w:tcW w:type="dxa" w:w="4958"/>
            <w:vAlign w:val="center"/>
          </w:tcPr>
          <w:p>
            <w:pPr>
              <w:spacing w:after="0"/>
            </w:pPr>
            <w:r/>
            <w:r>
              <w:rPr>
                <w:rFonts w:ascii="Times New Roman" w:hAnsi="Times New Roman" w:eastAsia="Times New Roman"/>
                <w:b w:val="0"/>
                <w:sz w:val="18"/>
              </w:rPr>
              <w:t>Định danh</w:t>
            </w:r>
          </w:p>
        </w:tc>
        <w:tc>
          <w:tcPr>
            <w:tcW w:type="dxa" w:w="4958"/>
            <w:vAlign w:val="center"/>
          </w:tcPr>
          <w:p>
            <w:pPr>
              <w:spacing w:after="0"/>
            </w:pPr>
            <w:r/>
            <w:r>
              <w:rPr>
                <w:rFonts w:ascii="Times New Roman" w:hAnsi="Times New Roman" w:eastAsia="Times New Roman"/>
                <w:b w:val="0"/>
                <w:sz w:val="18"/>
              </w:rPr>
              <w:t>FlightId/PermissionId/MessageId ổn định; không match chỉ bằng ngày hoặc callsign</w:t>
            </w:r>
          </w:p>
        </w:tc>
      </w:tr>
      <w:tr>
        <w:tc>
          <w:tcPr>
            <w:tcW w:type="dxa" w:w="4958"/>
            <w:vAlign w:val="center"/>
          </w:tcPr>
          <w:p>
            <w:pPr>
              <w:spacing w:after="0"/>
            </w:pPr>
            <w:r/>
            <w:r>
              <w:rPr>
                <w:rFonts w:ascii="Times New Roman" w:hAnsi="Times New Roman" w:eastAsia="Times New Roman"/>
                <w:b w:val="0"/>
                <w:sz w:val="18"/>
              </w:rPr>
              <w:t>Phiên bản</w:t>
            </w:r>
          </w:p>
        </w:tc>
        <w:tc>
          <w:tcPr>
            <w:tcW w:type="dxa" w:w="4958"/>
            <w:vAlign w:val="center"/>
          </w:tcPr>
          <w:p>
            <w:pPr>
              <w:spacing w:after="0"/>
            </w:pPr>
            <w:r/>
            <w:r>
              <w:rPr>
                <w:rFonts w:ascii="Times New Roman" w:hAnsi="Times New Roman" w:eastAsia="Times New Roman"/>
                <w:b w:val="0"/>
                <w:sz w:val="18"/>
              </w:rPr>
              <w:t>Raw, normalized, accepted, build và source revision phải phân biệt</w:t>
            </w:r>
          </w:p>
        </w:tc>
      </w:tr>
      <w:tr>
        <w:tc>
          <w:tcPr>
            <w:tcW w:type="dxa" w:w="4958"/>
            <w:vAlign w:val="center"/>
          </w:tcPr>
          <w:p>
            <w:pPr>
              <w:spacing w:after="0"/>
            </w:pPr>
            <w:r/>
            <w:r>
              <w:rPr>
                <w:rFonts w:ascii="Times New Roman" w:hAnsi="Times New Roman" w:eastAsia="Times New Roman"/>
                <w:b w:val="0"/>
                <w:sz w:val="18"/>
              </w:rPr>
              <w:t>Ngày giờ</w:t>
            </w:r>
          </w:p>
        </w:tc>
        <w:tc>
          <w:tcPr>
            <w:tcW w:type="dxa" w:w="4958"/>
            <w:vAlign w:val="center"/>
          </w:tcPr>
          <w:p>
            <w:pPr>
              <w:spacing w:after="0"/>
            </w:pPr>
            <w:r/>
            <w:r>
              <w:rPr>
                <w:rFonts w:ascii="Times New Roman" w:hAnsi="Times New Roman" w:eastAsia="Times New Roman"/>
                <w:b w:val="0"/>
                <w:sz w:val="18"/>
              </w:rPr>
              <w:t>Lưu UTC/source timezone và BusinessDate; không cộng ngày ở nhiều tầng</w:t>
            </w:r>
          </w:p>
        </w:tc>
      </w:tr>
      <w:tr>
        <w:tc>
          <w:tcPr>
            <w:tcW w:type="dxa" w:w="4958"/>
            <w:vAlign w:val="center"/>
          </w:tcPr>
          <w:p>
            <w:pPr>
              <w:spacing w:after="0"/>
            </w:pPr>
            <w:r/>
            <w:r>
              <w:rPr>
                <w:rFonts w:ascii="Times New Roman" w:hAnsi="Times New Roman" w:eastAsia="Times New Roman"/>
                <w:b w:val="0"/>
                <w:sz w:val="18"/>
              </w:rPr>
              <w:t>Truy vết vận hành</w:t>
            </w:r>
          </w:p>
        </w:tc>
        <w:tc>
          <w:tcPr>
            <w:tcW w:type="dxa" w:w="4958"/>
            <w:vAlign w:val="center"/>
          </w:tcPr>
          <w:p>
            <w:pPr>
              <w:spacing w:after="0"/>
            </w:pPr>
            <w:r/>
            <w:r>
              <w:rPr>
                <w:rFonts w:ascii="Times New Roman" w:hAnsi="Times New Roman" w:eastAsia="Times New Roman"/>
                <w:b w:val="0"/>
                <w:sz w:val="18"/>
              </w:rPr>
              <w:t>BatchId, CorrelationId, SourceId và audit trước–sau</w:t>
            </w:r>
          </w:p>
        </w:tc>
      </w:tr>
      <w:tr>
        <w:tc>
          <w:tcPr>
            <w:tcW w:type="dxa" w:w="4958"/>
            <w:vAlign w:val="center"/>
          </w:tcPr>
          <w:p>
            <w:pPr>
              <w:spacing w:after="0"/>
            </w:pPr>
            <w:r/>
            <w:r>
              <w:rPr>
                <w:rFonts w:ascii="Times New Roman" w:hAnsi="Times New Roman" w:eastAsia="Times New Roman"/>
                <w:b w:val="0"/>
                <w:sz w:val="18"/>
              </w:rPr>
              <w:t>Archive</w:t>
            </w:r>
          </w:p>
        </w:tc>
        <w:tc>
          <w:tcPr>
            <w:tcW w:type="dxa" w:w="4958"/>
            <w:vAlign w:val="center"/>
          </w:tcPr>
          <w:p>
            <w:pPr>
              <w:spacing w:after="0"/>
            </w:pPr>
            <w:r/>
            <w:r>
              <w:rPr>
                <w:rFonts w:ascii="Times New Roman" w:hAnsi="Times New Roman" w:eastAsia="Times New Roman"/>
                <w:b w:val="0"/>
                <w:sz w:val="18"/>
              </w:rPr>
              <w:t>Current/history tách theo retention; query phải chỉ rõ phạm vi</w:t>
            </w:r>
          </w:p>
        </w:tc>
      </w:tr>
    </w:tbl>
    <w:p/>
    <w:p>
      <w:pPr>
        <w:pStyle w:val="Heading2"/>
        <w:keepNext/>
      </w:pPr>
      <w:r>
        <w:t>9.2. Nhóm bảng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Bảng đại diện</w:t>
            </w:r>
          </w:p>
        </w:tc>
        <w:tc>
          <w:tcPr>
            <w:tcW w:type="dxa" w:w="3305"/>
            <w:vAlign w:val="center"/>
          </w:tcPr>
          <w:p>
            <w:pPr>
              <w:spacing w:after="0"/>
            </w:pPr>
            <w:r/>
            <w:r>
              <w:rPr>
                <w:rFonts w:ascii="Times New Roman" w:hAnsi="Times New Roman" w:eastAsia="Times New Roman"/>
                <w:b/>
                <w:color w:val="1F4E79"/>
                <w:sz w:val="18"/>
              </w:rPr>
              <w:t>Quan hệ</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T_PERMMASTER_SC/NO, T_PERMDETAIL_SC/NO</w:t>
            </w:r>
          </w:p>
        </w:tc>
        <w:tc>
          <w:tcPr>
            <w:tcW w:type="dxa" w:w="3305"/>
            <w:vAlign w:val="center"/>
          </w:tcPr>
          <w:p>
            <w:pPr>
              <w:spacing w:after="0"/>
            </w:pPr>
            <w:r/>
            <w:r>
              <w:rPr>
                <w:rFonts w:ascii="Times New Roman" w:hAnsi="Times New Roman" w:eastAsia="Times New Roman"/>
                <w:b w:val="0"/>
                <w:sz w:val="18"/>
              </w:rPr>
              <w:t>Permission → nhiều flight segment/detail</w:t>
            </w:r>
          </w:p>
        </w:tc>
      </w:tr>
      <w:tr>
        <w:tc>
          <w:tcPr>
            <w:tcW w:type="dxa" w:w="3305"/>
            <w:vAlign w:val="center"/>
          </w:tcPr>
          <w:p>
            <w:pPr>
              <w:spacing w:after="0"/>
            </w:pPr>
            <w:r/>
            <w:r>
              <w:rPr>
                <w:rFonts w:ascii="Times New Roman" w:hAnsi="Times New Roman" w:eastAsia="Times New Roman"/>
                <w:b w:val="0"/>
                <w:sz w:val="18"/>
              </w:rPr>
              <w:t>Daily flight</w:t>
            </w:r>
          </w:p>
        </w:tc>
        <w:tc>
          <w:tcPr>
            <w:tcW w:type="dxa" w:w="3305"/>
            <w:vAlign w:val="center"/>
          </w:tcPr>
          <w:p>
            <w:pPr>
              <w:spacing w:after="0"/>
            </w:pPr>
            <w:r/>
            <w:r>
              <w:rPr>
                <w:rFonts w:ascii="Times New Roman" w:hAnsi="Times New Roman" w:eastAsia="Times New Roman"/>
                <w:b w:val="0"/>
                <w:sz w:val="18"/>
              </w:rPr>
              <w:t>T_DAY_FLIGHTS, T_DAY_FLIGHTS_GOINGON</w:t>
            </w:r>
          </w:p>
        </w:tc>
        <w:tc>
          <w:tcPr>
            <w:tcW w:type="dxa" w:w="3305"/>
            <w:vAlign w:val="center"/>
          </w:tcPr>
          <w:p>
            <w:pPr>
              <w:spacing w:after="0"/>
            </w:pPr>
            <w:r/>
            <w:r>
              <w:rPr>
                <w:rFonts w:ascii="Times New Roman" w:hAnsi="Times New Roman" w:eastAsia="Times New Roman"/>
                <w:b w:val="0"/>
                <w:sz w:val="18"/>
              </w:rPr>
              <w:t>Flight identity, KHB, actual event</w:t>
            </w:r>
          </w:p>
        </w:tc>
      </w:tr>
      <w:tr>
        <w:tc>
          <w:tcPr>
            <w:tcW w:type="dxa" w:w="3305"/>
            <w:vAlign w:val="center"/>
          </w:tcPr>
          <w:p>
            <w:pPr>
              <w:spacing w:after="0"/>
            </w:pPr>
            <w:r/>
            <w:r>
              <w:rPr>
                <w:rFonts w:ascii="Times New Roman" w:hAnsi="Times New Roman" w:eastAsia="Times New Roman"/>
                <w:b w:val="0"/>
                <w:sz w:val="18"/>
              </w:rPr>
              <w:t>Finished/Military</w:t>
            </w:r>
          </w:p>
        </w:tc>
        <w:tc>
          <w:tcPr>
            <w:tcW w:type="dxa" w:w="3305"/>
            <w:vAlign w:val="center"/>
          </w:tcPr>
          <w:p>
            <w:pPr>
              <w:spacing w:after="0"/>
            </w:pPr>
            <w:r/>
            <w:r>
              <w:rPr>
                <w:rFonts w:ascii="Times New Roman" w:hAnsi="Times New Roman" w:eastAsia="Times New Roman"/>
                <w:b w:val="0"/>
                <w:sz w:val="18"/>
              </w:rPr>
              <w:t>T_FINISHED_FLIGHTS, T_FINISHFLIGHTS_MILITARY</w:t>
            </w:r>
          </w:p>
        </w:tc>
        <w:tc>
          <w:tcPr>
            <w:tcW w:type="dxa" w:w="3305"/>
            <w:vAlign w:val="center"/>
          </w:tcPr>
          <w:p>
            <w:pPr>
              <w:spacing w:after="0"/>
            </w:pPr>
            <w:r/>
            <w:r>
              <w:rPr>
                <w:rFonts w:ascii="Times New Roman" w:hAnsi="Times New Roman" w:eastAsia="Times New Roman"/>
                <w:b w:val="0"/>
                <w:sz w:val="18"/>
              </w:rPr>
              <w:t>Finished/Accepted snapshot</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T_PLAN_MESSAGE, Inbox/Outbox, message log</w:t>
            </w:r>
          </w:p>
        </w:tc>
        <w:tc>
          <w:tcPr>
            <w:tcW w:type="dxa" w:w="3305"/>
            <w:vAlign w:val="center"/>
          </w:tcPr>
          <w:p>
            <w:pPr>
              <w:spacing w:after="0"/>
            </w:pPr>
            <w:r/>
            <w:r>
              <w:rPr>
                <w:rFonts w:ascii="Times New Roman" w:hAnsi="Times New Roman" w:eastAsia="Times New Roman"/>
                <w:b w:val="0"/>
                <w:sz w:val="18"/>
              </w:rPr>
              <w:t>Message → flight/part/address/status</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T_TRACKS_LOG, quality/match metadata</w:t>
            </w:r>
          </w:p>
        </w:tc>
        <w:tc>
          <w:tcPr>
            <w:tcW w:type="dxa" w:w="3305"/>
            <w:vAlign w:val="center"/>
          </w:tcPr>
          <w:p>
            <w:pPr>
              <w:spacing w:after="0"/>
            </w:pPr>
            <w:r/>
            <w:r>
              <w:rPr>
                <w:rFonts w:ascii="Times New Roman" w:hAnsi="Times New Roman" w:eastAsia="Times New Roman"/>
                <w:b w:val="0"/>
                <w:sz w:val="18"/>
              </w:rPr>
              <w:t>Track batch → flight/snapshot</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Snapshot, aggregate, export metadata</w:t>
            </w:r>
          </w:p>
        </w:tc>
        <w:tc>
          <w:tcPr>
            <w:tcW w:type="dxa" w:w="3305"/>
            <w:vAlign w:val="center"/>
          </w:tcPr>
          <w:p>
            <w:pPr>
              <w:spacing w:after="0"/>
            </w:pPr>
            <w:r/>
            <w:r>
              <w:rPr>
                <w:rFonts w:ascii="Times New Roman" w:hAnsi="Times New Roman" w:eastAsia="Times New Roman"/>
                <w:b w:val="0"/>
                <w:sz w:val="18"/>
              </w:rPr>
              <w:t>Snapshot → filter/hash → report result</w:t>
            </w:r>
          </w:p>
        </w:tc>
      </w:tr>
      <w:tr>
        <w:tc>
          <w:tcPr>
            <w:tcW w:type="dxa" w:w="3305"/>
            <w:vAlign w:val="center"/>
          </w:tcPr>
          <w:p>
            <w:pPr>
              <w:spacing w:after="0"/>
            </w:pPr>
            <w:r/>
            <w:r>
              <w:rPr>
                <w:rFonts w:ascii="Times New Roman" w:hAnsi="Times New Roman" w:eastAsia="Times New Roman"/>
                <w:b w:val="0"/>
                <w:sz w:val="18"/>
              </w:rPr>
              <w:t>Admin/Audit</w:t>
            </w:r>
          </w:p>
        </w:tc>
        <w:tc>
          <w:tcPr>
            <w:tcW w:type="dxa" w:w="3305"/>
            <w:vAlign w:val="center"/>
          </w:tcPr>
          <w:p>
            <w:pPr>
              <w:spacing w:after="0"/>
            </w:pPr>
            <w:r/>
            <w:r>
              <w:rPr>
                <w:rFonts w:ascii="Times New Roman" w:hAnsi="Times New Roman" w:eastAsia="Times New Roman"/>
                <w:b w:val="0"/>
                <w:sz w:val="18"/>
              </w:rPr>
              <w:t>T_MENUS, user/role, audit/error/notification</w:t>
            </w:r>
          </w:p>
        </w:tc>
        <w:tc>
          <w:tcPr>
            <w:tcW w:type="dxa" w:w="3305"/>
            <w:vAlign w:val="center"/>
          </w:tcPr>
          <w:p>
            <w:pPr>
              <w:spacing w:after="0"/>
            </w:pPr>
            <w:r/>
            <w:r>
              <w:rPr>
                <w:rFonts w:ascii="Times New Roman" w:hAnsi="Times New Roman" w:eastAsia="Times New Roman"/>
                <w:b w:val="0"/>
                <w:sz w:val="18"/>
              </w:rPr>
              <w:t>Actor → action → object → result</w:t>
            </w:r>
          </w:p>
        </w:tc>
      </w:tr>
    </w:tbl>
    <w:p/>
    <w:p>
      <w:pPr>
        <w:pStyle w:val="Heading2"/>
        <w:keepNext/>
      </w:pPr>
      <w:r>
        <w:t>9.3. Từ điển dữ liệu tối thiểu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Trường thiết kế</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FLIGHT_ID, CALLSIGN, FLIGHTDATE, FROM_AIRP, TO_AIRP</w:t>
            </w:r>
          </w:p>
        </w:tc>
        <w:tc>
          <w:tcPr>
            <w:tcW w:type="dxa" w:w="3305"/>
            <w:vAlign w:val="center"/>
          </w:tcPr>
          <w:p>
            <w:pPr>
              <w:spacing w:after="0"/>
            </w:pPr>
            <w:r/>
            <w:r>
              <w:rPr>
                <w:rFonts w:ascii="Times New Roman" w:hAnsi="Times New Roman" w:eastAsia="Times New Roman"/>
                <w:b w:val="0"/>
                <w:sz w:val="18"/>
              </w:rPr>
              <w:t>Khóa match và ngày nghiệp vụ phải ổn định</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PERM_NUMBER, PERMDATE, ENDDATE, VALIDHOURS</w:t>
            </w:r>
          </w:p>
        </w:tc>
        <w:tc>
          <w:tcPr>
            <w:tcW w:type="dxa" w:w="3305"/>
            <w:vAlign w:val="center"/>
          </w:tcPr>
          <w:p>
            <w:pPr>
              <w:spacing w:after="0"/>
            </w:pPr>
            <w:r/>
            <w:r>
              <w:rPr>
                <w:rFonts w:ascii="Times New Roman" w:hAnsi="Times New Roman" w:eastAsia="Times New Roman"/>
                <w:b w:val="0"/>
                <w:sz w:val="18"/>
              </w:rPr>
              <w:t>Phân biệt SC/NO và trạng thái hiệu lực</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MESSAGE_ID, PART_NO, MESS_TYPE, CONTENT_HASH, STATUS</w:t>
            </w:r>
          </w:p>
        </w:tc>
        <w:tc>
          <w:tcPr>
            <w:tcW w:type="dxa" w:w="3305"/>
            <w:vAlign w:val="center"/>
          </w:tcPr>
          <w:p>
            <w:pPr>
              <w:spacing w:after="0"/>
            </w:pPr>
            <w:r/>
            <w:r>
              <w:rPr>
                <w:rFonts w:ascii="Times New Roman" w:hAnsi="Times New Roman" w:eastAsia="Times New Roman"/>
                <w:b w:val="0"/>
                <w:sz w:val="18"/>
              </w:rPr>
              <w:t>Canonical content và state machine</w:t>
            </w:r>
          </w:p>
        </w:tc>
      </w:tr>
      <w:tr>
        <w:tc>
          <w:tcPr>
            <w:tcW w:type="dxa" w:w="3305"/>
            <w:vAlign w:val="center"/>
          </w:tcPr>
          <w:p>
            <w:pPr>
              <w:spacing w:after="0"/>
            </w:pPr>
            <w:r/>
            <w:r>
              <w:rPr>
                <w:rFonts w:ascii="Times New Roman" w:hAnsi="Times New Roman" w:eastAsia="Times New Roman"/>
                <w:b w:val="0"/>
                <w:sz w:val="18"/>
              </w:rPr>
              <w:t>Batch</w:t>
            </w:r>
          </w:p>
        </w:tc>
        <w:tc>
          <w:tcPr>
            <w:tcW w:type="dxa" w:w="3305"/>
            <w:vAlign w:val="center"/>
          </w:tcPr>
          <w:p>
            <w:pPr>
              <w:spacing w:after="0"/>
            </w:pPr>
            <w:r/>
            <w:r>
              <w:rPr>
                <w:rFonts w:ascii="Times New Roman" w:hAnsi="Times New Roman" w:eastAsia="Times New Roman"/>
                <w:b w:val="0"/>
                <w:sz w:val="18"/>
              </w:rPr>
              <w:t>BATCH_ID, SOURCE, STARTED_AT, FINISHED_AT, STATUS</w:t>
            </w:r>
          </w:p>
        </w:tc>
        <w:tc>
          <w:tcPr>
            <w:tcW w:type="dxa" w:w="3305"/>
            <w:vAlign w:val="center"/>
          </w:tcPr>
          <w:p>
            <w:pPr>
              <w:spacing w:after="0"/>
            </w:pPr>
            <w:r/>
            <w:r>
              <w:rPr>
                <w:rFonts w:ascii="Times New Roman" w:hAnsi="Times New Roman" w:eastAsia="Times New Roman"/>
                <w:b w:val="0"/>
                <w:sz w:val="18"/>
              </w:rPr>
              <w:t>Idempotency, progress, reconciliation</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NOTIFICATION_ID, USER_ID/SCOPE, LEVEL, READ_AT, DEEP_LINK</w:t>
            </w:r>
          </w:p>
        </w:tc>
        <w:tc>
          <w:tcPr>
            <w:tcW w:type="dxa" w:w="3305"/>
            <w:vAlign w:val="center"/>
          </w:tcPr>
          <w:p>
            <w:pPr>
              <w:spacing w:after="0"/>
            </w:pPr>
            <w:r/>
            <w:r>
              <w:rPr>
                <w:rFonts w:ascii="Times New Roman" w:hAnsi="Times New Roman" w:eastAsia="Times New Roman"/>
                <w:b w:val="0"/>
                <w:sz w:val="18"/>
              </w:rPr>
              <w:t>Phân phối theo quyền dữ liệu</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ACTOR, ACTION, OBJECT_TYPE/ID, BEFORE, AFTER, RESULT</w:t>
            </w:r>
          </w:p>
        </w:tc>
        <w:tc>
          <w:tcPr>
            <w:tcW w:type="dxa" w:w="3305"/>
            <w:vAlign w:val="center"/>
          </w:tcPr>
          <w:p>
            <w:pPr>
              <w:spacing w:after="0"/>
            </w:pPr>
            <w:r/>
            <w:r>
              <w:rPr>
                <w:rFonts w:ascii="Times New Roman" w:hAnsi="Times New Roman" w:eastAsia="Times New Roman"/>
                <w:b w:val="0"/>
                <w:sz w:val="18"/>
              </w:rPr>
              <w:t>Che secret và giữ correlation</w:t>
            </w:r>
          </w:p>
        </w:tc>
      </w:tr>
    </w:tbl>
    <w:p/>
    <w:p>
      <w:pPr>
        <w:pStyle w:val="Heading2"/>
        <w:keepNext/>
      </w:pPr>
      <w:r>
        <w:t>9.4. Index và phân vùng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Khu vực</w:t>
            </w:r>
          </w:p>
        </w:tc>
        <w:tc>
          <w:tcPr>
            <w:tcW w:type="dxa" w:w="3305"/>
            <w:vAlign w:val="center"/>
          </w:tcPr>
          <w:p>
            <w:pPr>
              <w:spacing w:after="0"/>
            </w:pPr>
            <w:r/>
            <w:r>
              <w:rPr>
                <w:rFonts w:ascii="Times New Roman" w:hAnsi="Times New Roman" w:eastAsia="Times New Roman"/>
                <w:b/>
                <w:color w:val="1F4E79"/>
                <w:sz w:val="18"/>
              </w:rPr>
              <w:t>Index/partition đề xuất</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FLIGHTDATE, FLIGHT_ID, CALLSIGN, FROM/TO</w:t>
            </w:r>
          </w:p>
        </w:tc>
        <w:tc>
          <w:tcPr>
            <w:tcW w:type="dxa" w:w="3305"/>
            <w:vAlign w:val="center"/>
          </w:tcPr>
          <w:p>
            <w:pPr>
              <w:spacing w:after="0"/>
            </w:pPr>
            <w:r/>
            <w:r>
              <w:rPr>
                <w:rFonts w:ascii="Times New Roman" w:hAnsi="Times New Roman" w:eastAsia="Times New Roman"/>
                <w:b w:val="0"/>
                <w:sz w:val="18"/>
              </w:rPr>
              <w:t>Tra cứu và match chuyến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PERMDATE/ENDDATE, PERM_NUMBER</w:t>
            </w:r>
          </w:p>
        </w:tc>
        <w:tc>
          <w:tcPr>
            <w:tcW w:type="dxa" w:w="3305"/>
            <w:vAlign w:val="center"/>
          </w:tcPr>
          <w:p>
            <w:pPr>
              <w:spacing w:after="0"/>
            </w:pPr>
            <w:r/>
            <w:r>
              <w:rPr>
                <w:rFonts w:ascii="Times New Roman" w:hAnsi="Times New Roman" w:eastAsia="Times New Roman"/>
                <w:b w:val="0"/>
                <w:sz w:val="18"/>
              </w:rPr>
              <w:t>Danh sách phép và hết hạn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FLIGHTDATE, MESS_TYPE, PART_NO, STATUS</w:t>
            </w:r>
          </w:p>
        </w:tc>
        <w:tc>
          <w:tcPr>
            <w:tcW w:type="dxa" w:w="3305"/>
            <w:vAlign w:val="center"/>
          </w:tcPr>
          <w:p>
            <w:pPr>
              <w:spacing w:after="0"/>
            </w:pPr>
            <w:r/>
            <w:r>
              <w:rPr>
                <w:rFonts w:ascii="Times New Roman" w:hAnsi="Times New Roman" w:eastAsia="Times New Roman"/>
                <w:b w:val="0"/>
                <w:sz w:val="18"/>
              </w:rPr>
              <w:t>Inbox/Outbox/Message Management</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TRACK_TIME, FLIGHT_ID, FIR, quality</w:t>
            </w:r>
          </w:p>
        </w:tc>
        <w:tc>
          <w:tcPr>
            <w:tcW w:type="dxa" w:w="3305"/>
            <w:vAlign w:val="center"/>
          </w:tcPr>
          <w:p>
            <w:pPr>
              <w:spacing w:after="0"/>
            </w:pPr>
            <w:r/>
            <w:r>
              <w:rPr>
                <w:rFonts w:ascii="Times New Roman" w:hAnsi="Times New Roman" w:eastAsia="Times New Roman"/>
                <w:b w:val="0"/>
                <w:sz w:val="18"/>
              </w:rPr>
              <w:t>Báo cáo và truy vết vệt bay</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CREATED_AT, ACTOR, OBJECT_ID</w:t>
            </w:r>
          </w:p>
        </w:tc>
        <w:tc>
          <w:tcPr>
            <w:tcW w:type="dxa" w:w="3305"/>
            <w:vAlign w:val="center"/>
          </w:tcPr>
          <w:p>
            <w:pPr>
              <w:spacing w:after="0"/>
            </w:pPr>
            <w:r/>
            <w:r>
              <w:rPr>
                <w:rFonts w:ascii="Times New Roman" w:hAnsi="Times New Roman" w:eastAsia="Times New Roman"/>
                <w:b w:val="0"/>
                <w:sz w:val="18"/>
              </w:rPr>
              <w:t>Truy vấn vận hành theo thời gian</w:t>
            </w:r>
          </w:p>
        </w:tc>
      </w:tr>
    </w:tbl>
    <w:p/>
    <w:p>
      <w:pPr>
        <w:pStyle w:val="Heading2"/>
        <w:keepNext/>
      </w:pPr>
      <w:r>
        <w:t>9.5. Transaction và đồng thời</w:t>
      </w:r>
    </w:p>
    <w:p>
      <w:pPr>
        <w:spacing w:after="120" w:line="269" w:lineRule="auto"/>
      </w:pPr>
      <w:r>
        <w:rPr>
          <w:rFonts w:ascii="Times New Roman" w:hAnsi="Times New Roman" w:eastAsia="Times New Roman"/>
          <w:b w:val="0"/>
          <w:i w:val="0"/>
          <w:sz w:val="21"/>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
        <w:br w:type="page"/>
      </w:r>
    </w:p>
    <w:p>
      <w:pPr>
        <w:pStyle w:val="Heading1"/>
        <w:keepNext/>
      </w:pPr>
      <w:r>
        <w:t>10. Thiết kế API, package và hợp đồng tích hợp</w:t>
      </w:r>
    </w:p>
    <w:p>
      <w:pPr>
        <w:pStyle w:val="Heading2"/>
        <w:keepNext/>
      </w:pPr>
      <w:r>
        <w:t>10.1. Chuẩn response dùng chung</w:t>
      </w:r>
    </w:p>
    <w:p>
      <w:pPr>
        <w:spacing w:before="100" w:after="160" w:line="240" w:lineRule="auto"/>
        <w:ind w:left="340" w:right="340"/>
      </w:pPr>
      <w:r>
        <w:rPr>
          <w:rFonts w:ascii="Consolas" w:hAnsi="Consolas" w:eastAsia="Consolas"/>
          <w:color w:val="323232"/>
          <w:sz w:val="17"/>
        </w:rPr>
        <w:t>{</w:t>
        <w:br/>
        <w:t xml:space="preserve">  "success": true,</w:t>
        <w:br/>
        <w:t xml:space="preserve">  "code": "OK",</w:t>
        <w:br/>
        <w:t xml:space="preserve">  "message": "...",</w:t>
        <w:br/>
        <w:t xml:space="preserve">  "correlationId": "...",</w:t>
        <w:br/>
        <w:t xml:space="preserve">  "batchId": "...",</w:t>
        <w:br/>
        <w:t xml:space="preserve">  "data": {},</w:t>
        <w:br/>
        <w:t xml:space="preserve">  "warnings": [],</w:t>
        <w:br/>
        <w:t xml:space="preserve">  "retryable": false</w:t>
        <w:br/>
        <w: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HTTP/ứng xử</w:t>
            </w:r>
          </w:p>
        </w:tc>
      </w:tr>
      <w:tr>
        <w:tc>
          <w:tcPr>
            <w:tcW w:type="dxa" w:w="3305"/>
            <w:vAlign w:val="center"/>
          </w:tcPr>
          <w:p>
            <w:pPr>
              <w:spacing w:after="0"/>
            </w:pPr>
            <w:r/>
            <w:r>
              <w:rPr>
                <w:rFonts w:ascii="Times New Roman" w:hAnsi="Times New Roman" w:eastAsia="Times New Roman"/>
                <w:b w:val="0"/>
                <w:sz w:val="18"/>
              </w:rPr>
              <w:t>OK</w:t>
            </w:r>
          </w:p>
        </w:tc>
        <w:tc>
          <w:tcPr>
            <w:tcW w:type="dxa" w:w="3305"/>
            <w:vAlign w:val="center"/>
          </w:tcPr>
          <w:p>
            <w:pPr>
              <w:spacing w:after="0"/>
            </w:pPr>
            <w:r/>
            <w:r>
              <w:rPr>
                <w:rFonts w:ascii="Times New Roman" w:hAnsi="Times New Roman" w:eastAsia="Times New Roman"/>
                <w:b w:val="0"/>
                <w:sz w:val="18"/>
              </w:rPr>
              <w:t>Thành công</w:t>
            </w:r>
          </w:p>
        </w:tc>
        <w:tc>
          <w:tcPr>
            <w:tcW w:type="dxa" w:w="3305"/>
            <w:vAlign w:val="center"/>
          </w:tcPr>
          <w:p>
            <w:pPr>
              <w:spacing w:after="0"/>
            </w:pPr>
            <w:r/>
            <w:r>
              <w:rPr>
                <w:rFonts w:ascii="Times New Roman" w:hAnsi="Times New Roman" w:eastAsia="Times New Roman"/>
                <w:b w:val="0"/>
                <w:sz w:val="18"/>
              </w:rPr>
              <w:t>200</w:t>
            </w:r>
          </w:p>
        </w:tc>
      </w:tr>
      <w:tr>
        <w:tc>
          <w:tcPr>
            <w:tcW w:type="dxa" w:w="3305"/>
            <w:vAlign w:val="center"/>
          </w:tcPr>
          <w:p>
            <w:pPr>
              <w:spacing w:after="0"/>
            </w:pPr>
            <w:r/>
            <w:r>
              <w:rPr>
                <w:rFonts w:ascii="Times New Roman" w:hAnsi="Times New Roman" w:eastAsia="Times New Roman"/>
                <w:b w:val="0"/>
                <w:sz w:val="18"/>
              </w:rPr>
              <w:t>VALIDATION_ERROR</w:t>
            </w:r>
          </w:p>
        </w:tc>
        <w:tc>
          <w:tcPr>
            <w:tcW w:type="dxa" w:w="3305"/>
            <w:vAlign w:val="center"/>
          </w:tcPr>
          <w:p>
            <w:pPr>
              <w:spacing w:after="0"/>
            </w:pPr>
            <w:r/>
            <w:r>
              <w:rPr>
                <w:rFonts w:ascii="Times New Roman" w:hAnsi="Times New Roman" w:eastAsia="Times New Roman"/>
                <w:b w:val="0"/>
                <w:sz w:val="18"/>
              </w:rPr>
              <w:t>Dữ liệu đầu vào không hợp lệ</w:t>
            </w:r>
          </w:p>
        </w:tc>
        <w:tc>
          <w:tcPr>
            <w:tcW w:type="dxa" w:w="3305"/>
            <w:vAlign w:val="center"/>
          </w:tcPr>
          <w:p>
            <w:pPr>
              <w:spacing w:after="0"/>
            </w:pPr>
            <w:r/>
            <w:r>
              <w:rPr>
                <w:rFonts w:ascii="Times New Roman" w:hAnsi="Times New Roman" w:eastAsia="Times New Roman"/>
                <w:b w:val="0"/>
                <w:sz w:val="18"/>
              </w:rPr>
              <w:t>400, hiển thị trường lỗi</w:t>
            </w:r>
          </w:p>
        </w:tc>
      </w:tr>
      <w:tr>
        <w:tc>
          <w:tcPr>
            <w:tcW w:type="dxa" w:w="3305"/>
            <w:vAlign w:val="center"/>
          </w:tcPr>
          <w:p>
            <w:pPr>
              <w:spacing w:after="0"/>
            </w:pPr>
            <w:r/>
            <w:r>
              <w:rPr>
                <w:rFonts w:ascii="Times New Roman" w:hAnsi="Times New Roman" w:eastAsia="Times New Roman"/>
                <w:b w:val="0"/>
                <w:sz w:val="18"/>
              </w:rPr>
              <w:t>FORBIDDEN</w:t>
            </w:r>
          </w:p>
        </w:tc>
        <w:tc>
          <w:tcPr>
            <w:tcW w:type="dxa" w:w="3305"/>
            <w:vAlign w:val="center"/>
          </w:tcPr>
          <w:p>
            <w:pPr>
              <w:spacing w:after="0"/>
            </w:pPr>
            <w:r/>
            <w:r>
              <w:rPr>
                <w:rFonts w:ascii="Times New Roman" w:hAnsi="Times New Roman" w:eastAsia="Times New Roman"/>
                <w:b w:val="0"/>
                <w:sz w:val="18"/>
              </w:rPr>
              <w:t>Không đủ quyền</w:t>
            </w:r>
          </w:p>
        </w:tc>
        <w:tc>
          <w:tcPr>
            <w:tcW w:type="dxa" w:w="3305"/>
            <w:vAlign w:val="center"/>
          </w:tcPr>
          <w:p>
            <w:pPr>
              <w:spacing w:after="0"/>
            </w:pPr>
            <w:r/>
            <w:r>
              <w:rPr>
                <w:rFonts w:ascii="Times New Roman" w:hAnsi="Times New Roman" w:eastAsia="Times New Roman"/>
                <w:b w:val="0"/>
                <w:sz w:val="18"/>
              </w:rPr>
              <w:t>403, không tiết lộ dữ liệu</w:t>
            </w:r>
          </w:p>
        </w:tc>
      </w:tr>
      <w:tr>
        <w:tc>
          <w:tcPr>
            <w:tcW w:type="dxa" w:w="3305"/>
            <w:vAlign w:val="center"/>
          </w:tcPr>
          <w:p>
            <w:pPr>
              <w:spacing w:after="0"/>
            </w:pPr>
            <w:r/>
            <w:r>
              <w:rPr>
                <w:rFonts w:ascii="Times New Roman" w:hAnsi="Times New Roman" w:eastAsia="Times New Roman"/>
                <w:b w:val="0"/>
                <w:sz w:val="18"/>
              </w:rPr>
              <w:t>NOT_FOUND</w:t>
            </w:r>
          </w:p>
        </w:tc>
        <w:tc>
          <w:tcPr>
            <w:tcW w:type="dxa" w:w="3305"/>
            <w:vAlign w:val="center"/>
          </w:tcPr>
          <w:p>
            <w:pPr>
              <w:spacing w:after="0"/>
            </w:pPr>
            <w:r/>
            <w:r>
              <w:rPr>
                <w:rFonts w:ascii="Times New Roman" w:hAnsi="Times New Roman" w:eastAsia="Times New Roman"/>
                <w:b w:val="0"/>
                <w:sz w:val="18"/>
              </w:rPr>
              <w:t>Không tìm thấy bản ghi</w:t>
            </w:r>
          </w:p>
        </w:tc>
        <w:tc>
          <w:tcPr>
            <w:tcW w:type="dxa" w:w="3305"/>
            <w:vAlign w:val="center"/>
          </w:tcPr>
          <w:p>
            <w:pPr>
              <w:spacing w:after="0"/>
            </w:pPr>
            <w:r/>
            <w:r>
              <w:rPr>
                <w:rFonts w:ascii="Times New Roman" w:hAnsi="Times New Roman" w:eastAsia="Times New Roman"/>
                <w:b w:val="0"/>
                <w:sz w:val="18"/>
              </w:rPr>
              <w:t>404</w:t>
            </w:r>
          </w:p>
        </w:tc>
      </w:tr>
      <w:tr>
        <w:tc>
          <w:tcPr>
            <w:tcW w:type="dxa" w:w="3305"/>
            <w:vAlign w:val="center"/>
          </w:tcPr>
          <w:p>
            <w:pPr>
              <w:spacing w:after="0"/>
            </w:pPr>
            <w:r/>
            <w:r>
              <w:rPr>
                <w:rFonts w:ascii="Times New Roman" w:hAnsi="Times New Roman" w:eastAsia="Times New Roman"/>
                <w:b w:val="0"/>
                <w:sz w:val="18"/>
              </w:rPr>
              <w:t>CONFLICT</w:t>
            </w:r>
          </w:p>
        </w:tc>
        <w:tc>
          <w:tcPr>
            <w:tcW w:type="dxa" w:w="3305"/>
            <w:vAlign w:val="center"/>
          </w:tcPr>
          <w:p>
            <w:pPr>
              <w:spacing w:after="0"/>
            </w:pPr>
            <w:r/>
            <w:r>
              <w:rPr>
                <w:rFonts w:ascii="Times New Roman" w:hAnsi="Times New Roman" w:eastAsia="Times New Roman"/>
                <w:b w:val="0"/>
                <w:sz w:val="18"/>
              </w:rPr>
              <w:t>Version/idempotency/state conflict</w:t>
            </w:r>
          </w:p>
        </w:tc>
        <w:tc>
          <w:tcPr>
            <w:tcW w:type="dxa" w:w="3305"/>
            <w:vAlign w:val="center"/>
          </w:tcPr>
          <w:p>
            <w:pPr>
              <w:spacing w:after="0"/>
            </w:pPr>
            <w:r/>
            <w:r>
              <w:rPr>
                <w:rFonts w:ascii="Times New Roman" w:hAnsi="Times New Roman" w:eastAsia="Times New Roman"/>
                <w:b w:val="0"/>
                <w:sz w:val="18"/>
              </w:rPr>
              <w:t>409, yêu cầu tải lại</w:t>
            </w:r>
          </w:p>
        </w:tc>
      </w:tr>
      <w:tr>
        <w:tc>
          <w:tcPr>
            <w:tcW w:type="dxa" w:w="3305"/>
            <w:vAlign w:val="center"/>
          </w:tcPr>
          <w:p>
            <w:pPr>
              <w:spacing w:after="0"/>
            </w:pPr>
            <w:r/>
            <w:r>
              <w:rPr>
                <w:rFonts w:ascii="Times New Roman" w:hAnsi="Times New Roman" w:eastAsia="Times New Roman"/>
                <w:b w:val="0"/>
                <w:sz w:val="18"/>
              </w:rPr>
              <w:t>UPSTREAM_TIMEOUT</w:t>
            </w:r>
          </w:p>
        </w:tc>
        <w:tc>
          <w:tcPr>
            <w:tcW w:type="dxa" w:w="3305"/>
            <w:vAlign w:val="center"/>
          </w:tcPr>
          <w:p>
            <w:pPr>
              <w:spacing w:after="0"/>
            </w:pPr>
            <w:r/>
            <w:r>
              <w:rPr>
                <w:rFonts w:ascii="Times New Roman" w:hAnsi="Times New Roman" w:eastAsia="Times New Roman"/>
                <w:b w:val="0"/>
                <w:sz w:val="18"/>
              </w:rPr>
              <w:t>Hệ thống ngoài timeout</w:t>
            </w:r>
          </w:p>
        </w:tc>
        <w:tc>
          <w:tcPr>
            <w:tcW w:type="dxa" w:w="3305"/>
            <w:vAlign w:val="center"/>
          </w:tcPr>
          <w:p>
            <w:pPr>
              <w:spacing w:after="0"/>
            </w:pPr>
            <w:r/>
            <w:r>
              <w:rPr>
                <w:rFonts w:ascii="Times New Roman" w:hAnsi="Times New Roman" w:eastAsia="Times New Roman"/>
                <w:b w:val="0"/>
                <w:sz w:val="18"/>
              </w:rPr>
              <w:t>502/504, retryable</w:t>
            </w:r>
          </w:p>
        </w:tc>
      </w:tr>
      <w:tr>
        <w:tc>
          <w:tcPr>
            <w:tcW w:type="dxa" w:w="3305"/>
            <w:vAlign w:val="center"/>
          </w:tcPr>
          <w:p>
            <w:pPr>
              <w:spacing w:after="0"/>
            </w:pPr>
            <w:r/>
            <w:r>
              <w:rPr>
                <w:rFonts w:ascii="Times New Roman" w:hAnsi="Times New Roman" w:eastAsia="Times New Roman"/>
                <w:b w:val="0"/>
                <w:sz w:val="18"/>
              </w:rPr>
              <w:t>DB_ERROR</w:t>
            </w:r>
          </w:p>
        </w:tc>
        <w:tc>
          <w:tcPr>
            <w:tcW w:type="dxa" w:w="3305"/>
            <w:vAlign w:val="center"/>
          </w:tcPr>
          <w:p>
            <w:pPr>
              <w:spacing w:after="0"/>
            </w:pPr>
            <w:r/>
            <w:r>
              <w:rPr>
                <w:rFonts w:ascii="Times New Roman" w:hAnsi="Times New Roman" w:eastAsia="Times New Roman"/>
                <w:b w:val="0"/>
                <w:sz w:val="18"/>
              </w:rPr>
              <w:t>Oracle/package lỗi</w:t>
            </w:r>
          </w:p>
        </w:tc>
        <w:tc>
          <w:tcPr>
            <w:tcW w:type="dxa" w:w="3305"/>
            <w:vAlign w:val="center"/>
          </w:tcPr>
          <w:p>
            <w:pPr>
              <w:spacing w:after="0"/>
            </w:pPr>
            <w:r/>
            <w:r>
              <w:rPr>
                <w:rFonts w:ascii="Times New Roman" w:hAnsi="Times New Roman" w:eastAsia="Times New Roman"/>
                <w:b w:val="0"/>
                <w:sz w:val="18"/>
              </w:rPr>
              <w:t>500, log correlation</w:t>
            </w:r>
          </w:p>
        </w:tc>
      </w:tr>
      <w:tr>
        <w:tc>
          <w:tcPr>
            <w:tcW w:type="dxa" w:w="3305"/>
            <w:vAlign w:val="center"/>
          </w:tcPr>
          <w:p>
            <w:pPr>
              <w:spacing w:after="0"/>
            </w:pPr>
            <w:r/>
            <w:r>
              <w:rPr>
                <w:rFonts w:ascii="Times New Roman" w:hAnsi="Times New Roman" w:eastAsia="Times New Roman"/>
                <w:b w:val="0"/>
                <w:sz w:val="18"/>
              </w:rPr>
              <w:t>BATCH_ACCEPTED</w:t>
            </w:r>
          </w:p>
        </w:tc>
        <w:tc>
          <w:tcPr>
            <w:tcW w:type="dxa" w:w="3305"/>
            <w:vAlign w:val="center"/>
          </w:tcPr>
          <w:p>
            <w:pPr>
              <w:spacing w:after="0"/>
            </w:pPr>
            <w:r/>
            <w:r>
              <w:rPr>
                <w:rFonts w:ascii="Times New Roman" w:hAnsi="Times New Roman" w:eastAsia="Times New Roman"/>
                <w:b w:val="0"/>
                <w:sz w:val="18"/>
              </w:rPr>
              <w:t>Đã nhận xử lý nền</w:t>
            </w:r>
          </w:p>
        </w:tc>
        <w:tc>
          <w:tcPr>
            <w:tcW w:type="dxa" w:w="3305"/>
            <w:vAlign w:val="center"/>
          </w:tcPr>
          <w:p>
            <w:pPr>
              <w:spacing w:after="0"/>
            </w:pPr>
            <w:r/>
            <w:r>
              <w:rPr>
                <w:rFonts w:ascii="Times New Roman" w:hAnsi="Times New Roman" w:eastAsia="Times New Roman"/>
                <w:b w:val="0"/>
                <w:sz w:val="18"/>
              </w:rPr>
              <w:t>202, trả BatchId</w:t>
            </w:r>
          </w:p>
        </w:tc>
      </w:tr>
    </w:tbl>
    <w:p/>
    <w:p>
      <w:pPr>
        <w:pStyle w:val="Heading2"/>
        <w:keepNext/>
      </w:pPr>
      <w:r>
        <w:t>10.2. API nội bộ đề xuất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Endpoint/service</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GET /api/flights; GET /api/flights/{id}</w:t>
            </w:r>
          </w:p>
        </w:tc>
        <w:tc>
          <w:tcPr>
            <w:tcW w:type="dxa" w:w="3305"/>
            <w:vAlign w:val="center"/>
          </w:tcPr>
          <w:p>
            <w:pPr>
              <w:spacing w:after="0"/>
            </w:pPr>
            <w:r/>
            <w:r>
              <w:rPr>
                <w:rFonts w:ascii="Times New Roman" w:hAnsi="Times New Roman" w:eastAsia="Times New Roman"/>
                <w:b w:val="0"/>
                <w:sz w:val="18"/>
              </w:rPr>
              <w:t>Tra cứu flight, detail, status và version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POST /api/messages/send; GET /api/messages/{id}</w:t>
            </w:r>
          </w:p>
        </w:tc>
        <w:tc>
          <w:tcPr>
            <w:tcW w:type="dxa" w:w="3305"/>
            <w:vAlign w:val="center"/>
          </w:tcPr>
          <w:p>
            <w:pPr>
              <w:spacing w:after="0"/>
            </w:pPr>
            <w:r/>
            <w:r>
              <w:rPr>
                <w:rFonts w:ascii="Times New Roman" w:hAnsi="Times New Roman" w:eastAsia="Times New Roman"/>
                <w:b w:val="0"/>
                <w:sz w:val="18"/>
              </w:rPr>
              <w:t>Gửi một/batch điện văn và theo dõi trạng thái</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GET /api/notifications; POST /read</w:t>
            </w:r>
          </w:p>
        </w:tc>
        <w:tc>
          <w:tcPr>
            <w:tcW w:type="dxa" w:w="3305"/>
            <w:vAlign w:val="center"/>
          </w:tcPr>
          <w:p>
            <w:pPr>
              <w:spacing w:after="0"/>
            </w:pPr>
            <w:r/>
            <w:r>
              <w:rPr>
                <w:rFonts w:ascii="Times New Roman" w:hAnsi="Times New Roman" w:eastAsia="Times New Roman"/>
                <w:b w:val="0"/>
                <w:sz w:val="18"/>
              </w:rPr>
              <w:t>Header badge và deep link</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POST /api/reports/{code}/query; /export</w:t>
            </w:r>
          </w:p>
        </w:tc>
        <w:tc>
          <w:tcPr>
            <w:tcW w:type="dxa" w:w="3305"/>
            <w:vAlign w:val="center"/>
          </w:tcPr>
          <w:p>
            <w:pPr>
              <w:spacing w:after="0"/>
            </w:pPr>
            <w:r/>
            <w:r>
              <w:rPr>
                <w:rFonts w:ascii="Times New Roman" w:hAnsi="Times New Roman" w:eastAsia="Times New Roman"/>
                <w:b w:val="0"/>
                <w:sz w:val="18"/>
              </w:rPr>
              <w:t>Query snapshot và export nền</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POST /api/integration/{source}/replay</w:t>
            </w:r>
          </w:p>
        </w:tc>
        <w:tc>
          <w:tcPr>
            <w:tcW w:type="dxa" w:w="3305"/>
            <w:vAlign w:val="center"/>
          </w:tcPr>
          <w:p>
            <w:pPr>
              <w:spacing w:after="0"/>
            </w:pPr>
            <w:r/>
            <w:r>
              <w:rPr>
                <w:rFonts w:ascii="Times New Roman" w:hAnsi="Times New Roman" w:eastAsia="Times New Roman"/>
                <w:b w:val="0"/>
                <w:sz w:val="18"/>
              </w:rPr>
              <w:t>Replay quarantined batch theo quyền</w:t>
            </w:r>
          </w:p>
        </w:tc>
      </w:tr>
      <w:tr>
        <w:tc>
          <w:tcPr>
            <w:tcW w:type="dxa" w:w="3305"/>
            <w:vAlign w:val="center"/>
          </w:tcPr>
          <w:p>
            <w:pPr>
              <w:spacing w:after="0"/>
            </w:pPr>
            <w:r/>
            <w:r>
              <w:rPr>
                <w:rFonts w:ascii="Times New Roman" w:hAnsi="Times New Roman" w:eastAsia="Times New Roman"/>
                <w:b w:val="0"/>
                <w:sz w:val="18"/>
              </w:rPr>
              <w:t>Job</w:t>
            </w:r>
          </w:p>
        </w:tc>
        <w:tc>
          <w:tcPr>
            <w:tcW w:type="dxa" w:w="3305"/>
            <w:vAlign w:val="center"/>
          </w:tcPr>
          <w:p>
            <w:pPr>
              <w:spacing w:after="0"/>
            </w:pPr>
            <w:r/>
            <w:r>
              <w:rPr>
                <w:rFonts w:ascii="Times New Roman" w:hAnsi="Times New Roman" w:eastAsia="Times New Roman"/>
                <w:b w:val="0"/>
                <w:sz w:val="18"/>
              </w:rPr>
              <w:t>GET /api/jobs/{batchId}</w:t>
            </w:r>
          </w:p>
        </w:tc>
        <w:tc>
          <w:tcPr>
            <w:tcW w:type="dxa" w:w="3305"/>
            <w:vAlign w:val="center"/>
          </w:tcPr>
          <w:p>
            <w:pPr>
              <w:spacing w:after="0"/>
            </w:pPr>
            <w:r/>
            <w:r>
              <w:rPr>
                <w:rFonts w:ascii="Times New Roman" w:hAnsi="Times New Roman" w:eastAsia="Times New Roman"/>
                <w:b w:val="0"/>
                <w:sz w:val="18"/>
              </w:rPr>
              <w:t>Progress, lỗi, kết quả và reconciliation</w:t>
            </w:r>
          </w:p>
        </w:tc>
      </w:tr>
    </w:tbl>
    <w:p/>
    <w:p>
      <w:pPr>
        <w:pStyle w:val="Heading2"/>
        <w:keepNext/>
      </w:pPr>
      <w:r>
        <w:t>10.3. Package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Gateway</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Package name</w:t>
            </w:r>
          </w:p>
        </w:tc>
        <w:tc>
          <w:tcPr>
            <w:tcW w:type="dxa" w:w="4958"/>
            <w:vAlign w:val="center"/>
          </w:tcPr>
          <w:p>
            <w:pPr>
              <w:spacing w:after="0"/>
            </w:pPr>
            <w:r/>
            <w:r>
              <w:rPr>
                <w:rFonts w:ascii="Times New Roman" w:hAnsi="Times New Roman" w:eastAsia="Times New Roman"/>
                <w:b w:val="0"/>
                <w:sz w:val="18"/>
              </w:rPr>
              <w:t>Một gateway cho mỗi nhóm package, không rải chuỗi tên package trong UI</w:t>
            </w:r>
          </w:p>
        </w:tc>
      </w:tr>
      <w:tr>
        <w:tc>
          <w:tcPr>
            <w:tcW w:type="dxa" w:w="4958"/>
            <w:vAlign w:val="center"/>
          </w:tcPr>
          <w:p>
            <w:pPr>
              <w:spacing w:after="0"/>
            </w:pPr>
            <w:r/>
            <w:r>
              <w:rPr>
                <w:rFonts w:ascii="Times New Roman" w:hAnsi="Times New Roman" w:eastAsia="Times New Roman"/>
                <w:b w:val="0"/>
                <w:sz w:val="18"/>
              </w:rPr>
              <w:t>Parameters</w:t>
            </w:r>
          </w:p>
        </w:tc>
        <w:tc>
          <w:tcPr>
            <w:tcW w:type="dxa" w:w="4958"/>
            <w:vAlign w:val="center"/>
          </w:tcPr>
          <w:p>
            <w:pPr>
              <w:spacing w:after="0"/>
            </w:pPr>
            <w:r/>
            <w:r>
              <w:rPr>
                <w:rFonts w:ascii="Times New Roman" w:hAnsi="Times New Roman" w:eastAsia="Times New Roman"/>
                <w:b w:val="0"/>
                <w:sz w:val="18"/>
              </w:rPr>
              <w:t>Bind parameter, kiểu dữ liệu rõ, DATE/TIMESTAMP không parse ngầm</w:t>
            </w:r>
          </w:p>
        </w:tc>
      </w:tr>
      <w:tr>
        <w:tc>
          <w:tcPr>
            <w:tcW w:type="dxa" w:w="4958"/>
            <w:vAlign w:val="center"/>
          </w:tcPr>
          <w:p>
            <w:pPr>
              <w:spacing w:after="0"/>
            </w:pPr>
            <w:r/>
            <w:r>
              <w:rPr>
                <w:rFonts w:ascii="Times New Roman" w:hAnsi="Times New Roman" w:eastAsia="Times New Roman"/>
                <w:b w:val="0"/>
                <w:sz w:val="18"/>
              </w:rPr>
              <w:t>Result</w:t>
            </w:r>
          </w:p>
        </w:tc>
        <w:tc>
          <w:tcPr>
            <w:tcW w:type="dxa" w:w="4958"/>
            <w:vAlign w:val="center"/>
          </w:tcPr>
          <w:p>
            <w:pPr>
              <w:spacing w:after="0"/>
            </w:pPr>
            <w:r/>
            <w:r>
              <w:rPr>
                <w:rFonts w:ascii="Times New Roman" w:hAnsi="Times New Roman" w:eastAsia="Times New Roman"/>
                <w:b w:val="0"/>
                <w:sz w:val="18"/>
              </w:rPr>
              <w:t>Chuẩn hóa return code, out parameter, cursor/DataTable thành DTO</w:t>
            </w:r>
          </w:p>
        </w:tc>
      </w:tr>
      <w:tr>
        <w:tc>
          <w:tcPr>
            <w:tcW w:type="dxa" w:w="4958"/>
            <w:vAlign w:val="center"/>
          </w:tcPr>
          <w:p>
            <w:pPr>
              <w:spacing w:after="0"/>
            </w:pPr>
            <w:r/>
            <w:r>
              <w:rPr>
                <w:rFonts w:ascii="Times New Roman" w:hAnsi="Times New Roman" w:eastAsia="Times New Roman"/>
                <w:b w:val="0"/>
                <w:sz w:val="18"/>
              </w:rPr>
              <w:t>Timeout</w:t>
            </w:r>
          </w:p>
        </w:tc>
        <w:tc>
          <w:tcPr>
            <w:tcW w:type="dxa" w:w="4958"/>
            <w:vAlign w:val="center"/>
          </w:tcPr>
          <w:p>
            <w:pPr>
              <w:spacing w:after="0"/>
            </w:pPr>
            <w:r/>
            <w:r>
              <w:rPr>
                <w:rFonts w:ascii="Times New Roman" w:hAnsi="Times New Roman" w:eastAsia="Times New Roman"/>
                <w:b w:val="0"/>
                <w:sz w:val="18"/>
              </w:rPr>
              <w:t>Cấu hình theo thao tác; không dùng timeout vô hạn</w:t>
            </w:r>
          </w:p>
        </w:tc>
      </w:tr>
      <w:tr>
        <w:tc>
          <w:tcPr>
            <w:tcW w:type="dxa" w:w="4958"/>
            <w:vAlign w:val="center"/>
          </w:tcPr>
          <w:p>
            <w:pPr>
              <w:spacing w:after="0"/>
            </w:pPr>
            <w:r/>
            <w:r>
              <w:rPr>
                <w:rFonts w:ascii="Times New Roman" w:hAnsi="Times New Roman" w:eastAsia="Times New Roman"/>
                <w:b w:val="0"/>
                <w:sz w:val="18"/>
              </w:rPr>
              <w:t>Logging</w:t>
            </w:r>
          </w:p>
        </w:tc>
        <w:tc>
          <w:tcPr>
            <w:tcW w:type="dxa" w:w="4958"/>
            <w:vAlign w:val="center"/>
          </w:tcPr>
          <w:p>
            <w:pPr>
              <w:spacing w:after="0"/>
            </w:pPr>
            <w:r/>
            <w:r>
              <w:rPr>
                <w:rFonts w:ascii="Times New Roman" w:hAnsi="Times New Roman" w:eastAsia="Times New Roman"/>
                <w:b w:val="0"/>
                <w:sz w:val="18"/>
              </w:rPr>
              <w:t>Log package, procedure, elapsed và correlation; không log credential/content nhạy cảm</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Script deploy/rollback đi cùng thay đổi package/index</w:t>
            </w:r>
          </w:p>
        </w:tc>
      </w:tr>
    </w:tbl>
    <w:p/>
    <w:p>
      <w:pPr>
        <w:pStyle w:val="Heading2"/>
        <w:keepNext/>
      </w:pPr>
      <w:r>
        <w:t>10.4. Hợp đồng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Chiều</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idempotencyKey</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Ổn định theo batch + flight + version</w:t>
            </w:r>
          </w:p>
        </w:tc>
      </w:tr>
      <w:tr>
        <w:tc>
          <w:tcPr>
            <w:tcW w:type="dxa" w:w="3305"/>
            <w:vAlign w:val="center"/>
          </w:tcPr>
          <w:p>
            <w:pPr>
              <w:spacing w:after="0"/>
            </w:pPr>
            <w:r/>
            <w:r>
              <w:rPr>
                <w:rFonts w:ascii="Times New Roman" w:hAnsi="Times New Roman" w:eastAsia="Times New Roman"/>
                <w:b w:val="0"/>
                <w:sz w:val="18"/>
              </w:rPr>
              <w:t>flightIdentity</w:t>
            </w:r>
          </w:p>
        </w:tc>
        <w:tc>
          <w:tcPr>
            <w:tcW w:type="dxa" w:w="3305"/>
            <w:vAlign w:val="center"/>
          </w:tcPr>
          <w:p>
            <w:pPr>
              <w:spacing w:after="0"/>
            </w:pPr>
            <w:r/>
            <w:r>
              <w:rPr>
                <w:rFonts w:ascii="Times New Roman" w:hAnsi="Times New Roman" w:eastAsia="Times New Roman"/>
                <w:b w:val="0"/>
                <w:sz w:val="18"/>
              </w:rPr>
              <w:t>Hai chiều</w:t>
            </w:r>
          </w:p>
        </w:tc>
        <w:tc>
          <w:tcPr>
            <w:tcW w:type="dxa" w:w="3305"/>
            <w:vAlign w:val="center"/>
          </w:tcPr>
          <w:p>
            <w:pPr>
              <w:spacing w:after="0"/>
            </w:pPr>
            <w:r/>
            <w:r>
              <w:rPr>
                <w:rFonts w:ascii="Times New Roman" w:hAnsi="Times New Roman" w:eastAsia="Times New Roman"/>
                <w:b w:val="0"/>
                <w:sz w:val="18"/>
              </w:rPr>
              <w:t>CallsSign/flight date/route theo mapping đã phê duyệt</w:t>
            </w:r>
          </w:p>
        </w:tc>
      </w:tr>
      <w:tr>
        <w:tc>
          <w:tcPr>
            <w:tcW w:type="dxa" w:w="3305"/>
            <w:vAlign w:val="center"/>
          </w:tcPr>
          <w:p>
            <w:pPr>
              <w:spacing w:after="0"/>
            </w:pPr>
            <w:r/>
            <w:r>
              <w:rPr>
                <w:rFonts w:ascii="Times New Roman" w:hAnsi="Times New Roman" w:eastAsia="Times New Roman"/>
                <w:b w:val="0"/>
                <w:sz w:val="18"/>
              </w:rPr>
              <w:t>actualTime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KEEP ORIGINAL nếu manual override</w:t>
            </w:r>
          </w:p>
        </w:tc>
      </w:tr>
      <w:tr>
        <w:tc>
          <w:tcPr>
            <w:tcW w:type="dxa" w:w="3305"/>
            <w:vAlign w:val="center"/>
          </w:tcPr>
          <w:p>
            <w:pPr>
              <w:spacing w:after="0"/>
            </w:pPr>
            <w:r/>
            <w:r>
              <w:rPr>
                <w:rFonts w:ascii="Times New Roman" w:hAnsi="Times New Roman" w:eastAsia="Times New Roman"/>
                <w:b w:val="0"/>
                <w:sz w:val="18"/>
              </w:rPr>
              <w:t>purpose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Chỉ update trường được phép</w:t>
            </w:r>
          </w:p>
        </w:tc>
      </w:tr>
      <w:tr>
        <w:tc>
          <w:tcPr>
            <w:tcW w:type="dxa" w:w="3305"/>
            <w:vAlign w:val="center"/>
          </w:tcPr>
          <w:p>
            <w:pPr>
              <w:spacing w:after="0"/>
            </w:pPr>
            <w:r/>
            <w:r>
              <w:rPr>
                <w:rFonts w:ascii="Times New Roman" w:hAnsi="Times New Roman" w:eastAsia="Times New Roman"/>
                <w:b w:val="0"/>
                <w:sz w:val="18"/>
              </w:rPr>
              <w:t>result/conflict</w:t>
            </w:r>
          </w:p>
        </w:tc>
        <w:tc>
          <w:tcPr>
            <w:tcW w:type="dxa" w:w="3305"/>
            <w:vAlign w:val="center"/>
          </w:tcPr>
          <w:p>
            <w:pPr>
              <w:spacing w:after="0"/>
            </w:pPr>
            <w:r/>
            <w:r>
              <w:rPr>
                <w:rFonts w:ascii="Times New Roman" w:hAnsi="Times New Roman" w:eastAsia="Times New Roman"/>
                <w:b w:val="0"/>
                <w:sz w:val="18"/>
              </w:rPr>
              <w:t>Bravo → ATFM</w:t>
            </w:r>
          </w:p>
        </w:tc>
        <w:tc>
          <w:tcPr>
            <w:tcW w:type="dxa" w:w="3305"/>
            <w:vAlign w:val="center"/>
          </w:tcPr>
          <w:p>
            <w:pPr>
              <w:spacing w:after="0"/>
            </w:pPr>
            <w:r/>
            <w:r>
              <w:rPr>
                <w:rFonts w:ascii="Times New Roman" w:hAnsi="Times New Roman" w:eastAsia="Times New Roman"/>
                <w:b w:val="0"/>
                <w:sz w:val="18"/>
              </w:rPr>
              <w:t>INSERT/UPDATE/NO_CHANGE/CONFLICT/ERROR</w:t>
            </w:r>
          </w:p>
        </w:tc>
      </w:tr>
    </w:tbl>
    <w:p/>
    <w:p>
      <w:r>
        <w:br w:type="page"/>
      </w:r>
    </w:p>
    <w:p>
      <w:pPr>
        <w:pStyle w:val="Heading1"/>
        <w:keepNext/>
      </w:pPr>
      <w:r>
        <w:t>11. Thiết kế giao diện và luồng nghiệp vụ</w:t>
      </w:r>
    </w:p>
    <w:p>
      <w:pPr>
        <w:pStyle w:val="Heading2"/>
        <w:keepNext/>
      </w:pPr>
      <w:r>
        <w:t>11.1. Quy chuẩn giao diện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w:t>
            </w:r>
          </w:p>
        </w:tc>
        <w:tc>
          <w:tcPr>
            <w:tcW w:type="dxa" w:w="4958"/>
            <w:vAlign w:val="center"/>
          </w:tcPr>
          <w:p>
            <w:pPr>
              <w:spacing w:after="0"/>
            </w:pPr>
            <w:r/>
            <w:r>
              <w:rPr>
                <w:rFonts w:ascii="Times New Roman" w:hAnsi="Times New Roman" w:eastAsia="Times New Roman"/>
                <w:b/>
                <w:color w:val="1F4E79"/>
                <w:sz w:val="18"/>
              </w:rPr>
              <w:t>Quy chuẩn</w:t>
            </w:r>
          </w:p>
        </w:tc>
      </w:tr>
      <w:tr>
        <w:tc>
          <w:tcPr>
            <w:tcW w:type="dxa" w:w="4958"/>
            <w:vAlign w:val="center"/>
          </w:tcPr>
          <w:p>
            <w:pPr>
              <w:spacing w:after="0"/>
            </w:pPr>
            <w:r/>
            <w:r>
              <w:rPr>
                <w:rFonts w:ascii="Times New Roman" w:hAnsi="Times New Roman" w:eastAsia="Times New Roman"/>
                <w:b w:val="0"/>
                <w:sz w:val="18"/>
              </w:rPr>
              <w:t>Filter</w:t>
            </w:r>
          </w:p>
        </w:tc>
        <w:tc>
          <w:tcPr>
            <w:tcW w:type="dxa" w:w="4958"/>
            <w:vAlign w:val="center"/>
          </w:tcPr>
          <w:p>
            <w:pPr>
              <w:spacing w:after="0"/>
            </w:pPr>
            <w:r/>
            <w:r>
              <w:rPr>
                <w:rFonts w:ascii="Times New Roman" w:hAnsi="Times New Roman" w:eastAsia="Times New Roman"/>
                <w:b w:val="0"/>
                <w:sz w:val="18"/>
              </w:rPr>
              <w:t>Label rõ, định dạng ngày/giờ thống nhất, nút Reset, giữ điều kiện khi chuyển trang</w:t>
            </w:r>
          </w:p>
        </w:tc>
      </w:tr>
      <w:tr>
        <w:tc>
          <w:tcPr>
            <w:tcW w:type="dxa" w:w="4958"/>
            <w:vAlign w:val="center"/>
          </w:tcPr>
          <w:p>
            <w:pPr>
              <w:spacing w:after="0"/>
            </w:pPr>
            <w:r/>
            <w:r>
              <w:rPr>
                <w:rFonts w:ascii="Times New Roman" w:hAnsi="Times New Roman" w:eastAsia="Times New Roman"/>
                <w:b w:val="0"/>
                <w:sz w:val="18"/>
              </w:rPr>
              <w:t>Grid</w:t>
            </w:r>
          </w:p>
        </w:tc>
        <w:tc>
          <w:tcPr>
            <w:tcW w:type="dxa" w:w="4958"/>
            <w:vAlign w:val="center"/>
          </w:tcPr>
          <w:p>
            <w:pPr>
              <w:spacing w:after="0"/>
            </w:pPr>
            <w:r/>
            <w:r>
              <w:rPr>
                <w:rFonts w:ascii="Times New Roman" w:hAnsi="Times New Roman" w:eastAsia="Times New Roman"/>
                <w:b w:val="0"/>
                <w:sz w:val="18"/>
              </w:rPr>
              <w:t>Cột cố định theo nghiệp vụ, cuộn ngang có kiểm soát, tổng số dòng và trạng thái tải</w:t>
            </w:r>
          </w:p>
        </w:tc>
      </w:tr>
      <w:tr>
        <w:tc>
          <w:tcPr>
            <w:tcW w:type="dxa" w:w="4958"/>
            <w:vAlign w:val="center"/>
          </w:tcPr>
          <w:p>
            <w:pPr>
              <w:spacing w:after="0"/>
            </w:pPr>
            <w:r/>
            <w:r>
              <w:rPr>
                <w:rFonts w:ascii="Times New Roman" w:hAnsi="Times New Roman" w:eastAsia="Times New Roman"/>
                <w:b w:val="0"/>
                <w:sz w:val="18"/>
              </w:rPr>
              <w:t>Command</w:t>
            </w:r>
          </w:p>
        </w:tc>
        <w:tc>
          <w:tcPr>
            <w:tcW w:type="dxa" w:w="4958"/>
            <w:vAlign w:val="center"/>
          </w:tcPr>
          <w:p>
            <w:pPr>
              <w:spacing w:after="0"/>
            </w:pPr>
            <w:r/>
            <w:r>
              <w:rPr>
                <w:rFonts w:ascii="Times New Roman" w:hAnsi="Times New Roman" w:eastAsia="Times New Roman"/>
                <w:b w:val="0"/>
                <w:sz w:val="18"/>
              </w:rPr>
              <w:t>Nút theo quyền; confirm cho thao tác ghi/xóa/duyệt/phát đi</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Thông báo thân thiện; có correlation để hỗ trợ; không hiển thị stack trace</w:t>
            </w:r>
          </w:p>
        </w:tc>
      </w:tr>
      <w:tr>
        <w:tc>
          <w:tcPr>
            <w:tcW w:type="dxa" w:w="4958"/>
            <w:vAlign w:val="center"/>
          </w:tcPr>
          <w:p>
            <w:pPr>
              <w:spacing w:after="0"/>
            </w:pPr>
            <w:r/>
            <w:r>
              <w:rPr>
                <w:rFonts w:ascii="Times New Roman" w:hAnsi="Times New Roman" w:eastAsia="Times New Roman"/>
                <w:b w:val="0"/>
                <w:sz w:val="18"/>
              </w:rPr>
              <w:t>Runtime</w:t>
            </w:r>
          </w:p>
        </w:tc>
        <w:tc>
          <w:tcPr>
            <w:tcW w:type="dxa" w:w="4958"/>
            <w:vAlign w:val="center"/>
          </w:tcPr>
          <w:p>
            <w:pPr>
              <w:spacing w:after="0"/>
            </w:pPr>
            <w:r/>
            <w:r>
              <w:rPr>
                <w:rFonts w:ascii="Times New Roman" w:hAnsi="Times New Roman" w:eastAsia="Times New Roman"/>
                <w:b w:val="0"/>
                <w:sz w:val="18"/>
              </w:rPr>
              <w:t>Header notification có badge, level, timestamp và deep link</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Hiển thị batch progress, file expiry và tiêu chí đã sử dụng</w:t>
            </w:r>
          </w:p>
        </w:tc>
      </w:tr>
    </w:tbl>
    <w:p/>
    <w:p>
      <w:pPr>
        <w:pStyle w:val="Heading2"/>
        <w:keepNext/>
      </w:pPr>
      <w:r>
        <w:t>11.2. Luồng tra cứu điện văn</w:t>
      </w:r>
    </w:p>
    <w:p>
      <w:pPr>
        <w:spacing w:before="100" w:after="160" w:line="240" w:lineRule="auto"/>
        <w:ind w:left="340" w:right="340"/>
      </w:pPr>
      <w:r>
        <w:rPr>
          <w:rFonts w:ascii="Consolas" w:hAnsi="Consolas" w:eastAsia="Consolas"/>
          <w:color w:val="323232"/>
          <w:sz w:val="17"/>
        </w:rPr>
        <w:t>Chọn ngày/loại → Validate filter → Query package/DAL → Bind grid</w:t>
        <w:br/>
        <w:t xml:space="preserve">     ├─ View content → lấy CONTENT theo PartNo + MessType</w:t>
        <w:br/>
        <w:t xml:space="preserve">     ├─ View address → lấy danh sách địa chỉ theo quyền</w:t>
        <w:br/>
        <w:t xml:space="preserve">     └─ Send → Command service → Outbox → Message adapter → Status</w:t>
      </w:r>
    </w:p>
    <w:p>
      <w:pPr>
        <w:pStyle w:val="Heading2"/>
        <w:keepNext/>
      </w:pPr>
      <w:r>
        <w:t>11.3. Luồng Daily Statistic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Thiết kế</w:t>
            </w:r>
          </w:p>
        </w:tc>
      </w:tr>
      <w:tr>
        <w:tc>
          <w:tcPr>
            <w:tcW w:type="dxa" w:w="3305"/>
            <w:vAlign w:val="center"/>
          </w:tcPr>
          <w:p>
            <w:pPr>
              <w:spacing w:after="0"/>
            </w:pPr>
            <w:r/>
            <w:r>
              <w:rPr>
                <w:rFonts w:ascii="Times New Roman" w:hAnsi="Times New Roman" w:eastAsia="Times New Roman"/>
                <w:b w:val="0"/>
                <w:sz w:val="18"/>
              </w:rPr>
              <w:t>Export Flight Finished</w:t>
            </w:r>
          </w:p>
        </w:tc>
        <w:tc>
          <w:tcPr>
            <w:tcW w:type="dxa" w:w="3305"/>
            <w:vAlign w:val="center"/>
          </w:tcPr>
          <w:p>
            <w:pPr>
              <w:spacing w:after="0"/>
            </w:pPr>
            <w:r/>
            <w:r>
              <w:rPr>
                <w:rFonts w:ascii="Times New Roman" w:hAnsi="Times New Roman" w:eastAsia="Times New Roman"/>
                <w:b w:val="0"/>
                <w:sz w:val="18"/>
              </w:rPr>
              <w:t>DaylyFlight.aspx</w:t>
            </w:r>
          </w:p>
        </w:tc>
        <w:tc>
          <w:tcPr>
            <w:tcW w:type="dxa" w:w="3305"/>
            <w:vAlign w:val="center"/>
          </w:tcPr>
          <w:p>
            <w:pPr>
              <w:spacing w:after="0"/>
            </w:pPr>
            <w:r/>
            <w:r>
              <w:rPr>
                <w:rFonts w:ascii="Times New Roman" w:hAnsi="Times New Roman" w:eastAsia="Times New Roman"/>
                <w:b w:val="0"/>
                <w:sz w:val="18"/>
              </w:rPr>
              <w:t>Chọn ngày → snapshot flight → tạo batch finished</w:t>
            </w:r>
          </w:p>
        </w:tc>
      </w:tr>
      <w:tr>
        <w:tc>
          <w:tcPr>
            <w:tcW w:type="dxa" w:w="3305"/>
            <w:vAlign w:val="center"/>
          </w:tcPr>
          <w:p>
            <w:pPr>
              <w:spacing w:after="0"/>
            </w:pPr>
            <w:r/>
            <w:r>
              <w:rPr>
                <w:rFonts w:ascii="Times New Roman" w:hAnsi="Times New Roman" w:eastAsia="Times New Roman"/>
                <w:b w:val="0"/>
                <w:sz w:val="18"/>
              </w:rPr>
              <w:t>Daily Statistic</w:t>
            </w:r>
          </w:p>
        </w:tc>
        <w:tc>
          <w:tcPr>
            <w:tcW w:type="dxa" w:w="3305"/>
            <w:vAlign w:val="center"/>
          </w:tcPr>
          <w:p>
            <w:pPr>
              <w:spacing w:after="0"/>
            </w:pPr>
            <w:r/>
            <w:r>
              <w:rPr>
                <w:rFonts w:ascii="Times New Roman" w:hAnsi="Times New Roman" w:eastAsia="Times New Roman"/>
                <w:b w:val="0"/>
                <w:sz w:val="18"/>
              </w:rPr>
              <w:t>ListFinishedFlights.aspx</w:t>
            </w:r>
          </w:p>
        </w:tc>
        <w:tc>
          <w:tcPr>
            <w:tcW w:type="dxa" w:w="3305"/>
            <w:vAlign w:val="center"/>
          </w:tcPr>
          <w:p>
            <w:pPr>
              <w:spacing w:after="0"/>
            </w:pPr>
            <w:r/>
            <w:r>
              <w:rPr>
                <w:rFonts w:ascii="Times New Roman" w:hAnsi="Times New Roman" w:eastAsia="Times New Roman"/>
                <w:b w:val="0"/>
                <w:sz w:val="18"/>
              </w:rPr>
              <w:t>Query theo batch/ngày, lọc, phân trang, chỉ đọc/sửa theo quyền</w:t>
            </w:r>
          </w:p>
        </w:tc>
      </w:tr>
      <w:tr>
        <w:tc>
          <w:tcPr>
            <w:tcW w:type="dxa" w:w="3305"/>
            <w:vAlign w:val="center"/>
          </w:tcPr>
          <w:p>
            <w:pPr>
              <w:spacing w:after="0"/>
            </w:pPr>
            <w:r/>
            <w:r>
              <w:rPr>
                <w:rFonts w:ascii="Times New Roman" w:hAnsi="Times New Roman" w:eastAsia="Times New Roman"/>
                <w:b w:val="0"/>
                <w:sz w:val="18"/>
              </w:rPr>
              <w:t>Accept</w:t>
            </w:r>
          </w:p>
        </w:tc>
        <w:tc>
          <w:tcPr>
            <w:tcW w:type="dxa" w:w="3305"/>
            <w:vAlign w:val="center"/>
          </w:tcPr>
          <w:p>
            <w:pPr>
              <w:spacing w:after="0"/>
            </w:pPr>
            <w:r/>
            <w:r>
              <w:rPr>
                <w:rFonts w:ascii="Times New Roman" w:hAnsi="Times New Roman" w:eastAsia="Times New Roman"/>
                <w:b w:val="0"/>
                <w:sz w:val="18"/>
              </w:rPr>
              <w:t>ListFinishedFlightAccepts.aspx</w:t>
            </w:r>
          </w:p>
        </w:tc>
        <w:tc>
          <w:tcPr>
            <w:tcW w:type="dxa" w:w="3305"/>
            <w:vAlign w:val="center"/>
          </w:tcPr>
          <w:p>
            <w:pPr>
              <w:spacing w:after="0"/>
            </w:pPr>
            <w:r/>
            <w:r>
              <w:rPr>
                <w:rFonts w:ascii="Times New Roman" w:hAnsi="Times New Roman" w:eastAsia="Times New Roman"/>
                <w:b w:val="0"/>
                <w:sz w:val="18"/>
              </w:rPr>
              <w:t>Review, accept/reject, lý do, audit và khóa trạng thái</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Daily report/export</w:t>
            </w:r>
          </w:p>
        </w:tc>
        <w:tc>
          <w:tcPr>
            <w:tcW w:type="dxa" w:w="3305"/>
            <w:vAlign w:val="center"/>
          </w:tcPr>
          <w:p>
            <w:pPr>
              <w:spacing w:after="0"/>
            </w:pPr>
            <w:r/>
            <w:r>
              <w:rPr>
                <w:rFonts w:ascii="Times New Roman" w:hAnsi="Times New Roman" w:eastAsia="Times New Roman"/>
                <w:b w:val="0"/>
                <w:sz w:val="18"/>
              </w:rPr>
              <w:t>Chỉ lấy bản ghi Accepted, hiển thị nguồn và thời điểm snapshot</w:t>
            </w:r>
          </w:p>
        </w:tc>
      </w:tr>
    </w:tbl>
    <w:p/>
    <w:p>
      <w:pPr>
        <w:pStyle w:val="Heading2"/>
        <w:keepNext/>
      </w:pPr>
      <w:r>
        <w:t>11.4. Luồng KHB quân sự</w:t>
      </w:r>
    </w:p>
    <w:p>
      <w:pPr>
        <w:spacing w:before="100" w:after="160" w:line="240" w:lineRule="auto"/>
        <w:ind w:left="340" w:right="340"/>
      </w:pPr>
      <w:r>
        <w:rPr>
          <w:rFonts w:ascii="Consolas" w:hAnsi="Consolas" w:eastAsia="Consolas"/>
          <w:color w:val="323232"/>
          <w:sz w:val="17"/>
        </w:rPr>
        <w:t>Nhập mới KHB → Validate/Save Draft → Submit → Accepted/Rejected</w:t>
        <w:br/>
        <w:t xml:space="preserve">       → Export Message → AMHS/AFTN → Delivery status → Military Report (read-only)</w:t>
      </w:r>
    </w:p>
    <w:p>
      <w:pPr>
        <w:pStyle w:val="Heading2"/>
        <w:keepNext/>
      </w:pPr>
      <w:r>
        <w:t>11.5. Phân quyền màn hình</w:t>
      </w:r>
    </w:p>
    <w:tbl>
      <w:tblPr>
        <w:tblStyle w:val="TableGrid"/>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tcPr>
          <w:p>
            <w:pPr>
              <w:spacing w:after="0"/>
            </w:pPr>
            <w:r/>
            <w:r>
              <w:rPr>
                <w:rFonts w:ascii="Times New Roman" w:hAnsi="Times New Roman" w:eastAsia="Times New Roman"/>
                <w:b/>
                <w:color w:val="1F4E79"/>
                <w:sz w:val="18"/>
              </w:rPr>
              <w:t>Vai trò</w:t>
            </w:r>
          </w:p>
        </w:tc>
        <w:tc>
          <w:tcPr>
            <w:tcW w:type="dxa" w:w="1653"/>
            <w:vAlign w:val="center"/>
          </w:tcPr>
          <w:p>
            <w:pPr>
              <w:spacing w:after="0"/>
            </w:pPr>
            <w:r/>
            <w:r>
              <w:rPr>
                <w:rFonts w:ascii="Times New Roman" w:hAnsi="Times New Roman" w:eastAsia="Times New Roman"/>
                <w:b/>
                <w:color w:val="1F4E79"/>
                <w:sz w:val="18"/>
              </w:rPr>
              <w:t>Xem</w:t>
            </w:r>
          </w:p>
        </w:tc>
        <w:tc>
          <w:tcPr>
            <w:tcW w:type="dxa" w:w="1653"/>
            <w:vAlign w:val="center"/>
          </w:tcPr>
          <w:p>
            <w:pPr>
              <w:spacing w:after="0"/>
            </w:pPr>
            <w:r/>
            <w:r>
              <w:rPr>
                <w:rFonts w:ascii="Times New Roman" w:hAnsi="Times New Roman" w:eastAsia="Times New Roman"/>
                <w:b/>
                <w:color w:val="1F4E79"/>
                <w:sz w:val="18"/>
              </w:rPr>
              <w:t>Nhập/Sửa</w:t>
            </w:r>
          </w:p>
        </w:tc>
        <w:tc>
          <w:tcPr>
            <w:tcW w:type="dxa" w:w="1653"/>
            <w:vAlign w:val="center"/>
          </w:tcPr>
          <w:p>
            <w:pPr>
              <w:spacing w:after="0"/>
            </w:pPr>
            <w:r/>
            <w:r>
              <w:rPr>
                <w:rFonts w:ascii="Times New Roman" w:hAnsi="Times New Roman" w:eastAsia="Times New Roman"/>
                <w:b/>
                <w:color w:val="1F4E79"/>
                <w:sz w:val="18"/>
              </w:rPr>
              <w:t>Duyệt</w:t>
            </w:r>
          </w:p>
        </w:tc>
        <w:tc>
          <w:tcPr>
            <w:tcW w:type="dxa" w:w="1653"/>
            <w:vAlign w:val="center"/>
          </w:tcPr>
          <w:p>
            <w:pPr>
              <w:spacing w:after="0"/>
            </w:pPr>
            <w:r/>
            <w:r>
              <w:rPr>
                <w:rFonts w:ascii="Times New Roman" w:hAnsi="Times New Roman" w:eastAsia="Times New Roman"/>
                <w:b/>
                <w:color w:val="1F4E79"/>
                <w:sz w:val="18"/>
              </w:rPr>
              <w:t>Phát đi</w:t>
            </w:r>
          </w:p>
        </w:tc>
        <w:tc>
          <w:tcPr>
            <w:tcW w:type="dxa" w:w="1653"/>
            <w:vAlign w:val="center"/>
          </w:tcPr>
          <w:p>
            <w:pPr>
              <w:spacing w:after="0"/>
            </w:pPr>
            <w:r/>
            <w:r>
              <w:rPr>
                <w:rFonts w:ascii="Times New Roman" w:hAnsi="Times New Roman" w:eastAsia="Times New Roman"/>
                <w:b/>
                <w:color w:val="1F4E79"/>
                <w:sz w:val="18"/>
              </w:rPr>
              <w:t>Export</w:t>
            </w:r>
          </w:p>
        </w:tc>
      </w:tr>
      <w:tr>
        <w:tc>
          <w:tcPr>
            <w:tcW w:type="dxa" w:w="1653"/>
            <w:vAlign w:val="center"/>
          </w:tcPr>
          <w:p>
            <w:pPr>
              <w:spacing w:after="0"/>
            </w:pPr>
            <w:r/>
            <w:r>
              <w:rPr>
                <w:rFonts w:ascii="Times New Roman" w:hAnsi="Times New Roman" w:eastAsia="Times New Roman"/>
                <w:b w:val="0"/>
                <w:sz w:val="18"/>
              </w:rPr>
              <w:t>Khai thác viên</w:t>
            </w:r>
          </w:p>
        </w:tc>
        <w:tc>
          <w:tcPr>
            <w:tcW w:type="dxa" w:w="1653"/>
            <w:vAlign w:val="center"/>
          </w:tcPr>
          <w:p>
            <w:pPr>
              <w:spacing w:after="0"/>
            </w:pPr>
            <w:r/>
            <w:r>
              <w:rPr>
                <w:rFonts w:ascii="Times New Roman" w:hAnsi="Times New Roman" w:eastAsia="Times New Roman"/>
                <w:b w:val="0"/>
                <w:sz w:val="18"/>
              </w:rPr>
              <w:t>Theo đơn vị</w:t>
            </w:r>
          </w:p>
        </w:tc>
        <w:tc>
          <w:tcPr>
            <w:tcW w:type="dxa" w:w="1653"/>
            <w:vAlign w:val="center"/>
          </w:tcPr>
          <w:p>
            <w:pPr>
              <w:spacing w:after="0"/>
            </w:pPr>
            <w:r/>
            <w:r>
              <w:rPr>
                <w:rFonts w:ascii="Times New Roman" w:hAnsi="Times New Roman" w:eastAsia="Times New Roman"/>
                <w:b w:val="0"/>
                <w:sz w:val="18"/>
              </w:rPr>
              <w:t>Theo nhiệm vụ</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Người duyệt</w:t>
            </w:r>
          </w:p>
        </w:tc>
        <w:tc>
          <w:tcPr>
            <w:tcW w:type="dxa" w:w="1653"/>
            <w:vAlign w:val="center"/>
          </w:tcPr>
          <w:p>
            <w:pPr>
              <w:spacing w:after="0"/>
            </w:pPr>
            <w:r/>
            <w:r>
              <w:rPr>
                <w:rFonts w:ascii="Times New Roman" w:hAnsi="Times New Roman" w:eastAsia="Times New Roman"/>
                <w:b w:val="0"/>
                <w:sz w:val="18"/>
              </w:rPr>
              <w:t>Theo phạm vi</w:t>
            </w:r>
          </w:p>
        </w:tc>
        <w:tc>
          <w:tcPr>
            <w:tcW w:type="dxa" w:w="1653"/>
            <w:vAlign w:val="center"/>
          </w:tcPr>
          <w:p>
            <w:pPr>
              <w:spacing w:after="0"/>
            </w:pPr>
            <w:r/>
            <w:r>
              <w:rPr>
                <w:rFonts w:ascii="Times New Roman" w:hAnsi="Times New Roman" w:eastAsia="Times New Roman"/>
                <w:b w:val="0"/>
                <w:sz w:val="18"/>
              </w:rPr>
              <w:t>Điều chỉnh được phép</w:t>
            </w:r>
          </w:p>
        </w:tc>
        <w:tc>
          <w:tcPr>
            <w:tcW w:type="dxa" w:w="1653"/>
            <w:vAlign w:val="center"/>
          </w:tcPr>
          <w:p>
            <w:pPr>
              <w:spacing w:after="0"/>
            </w:pPr>
            <w:r/>
            <w:r>
              <w:rPr>
                <w:rFonts w:ascii="Times New Roman" w:hAnsi="Times New Roman" w:eastAsia="Times New Roman"/>
                <w:b w:val="0"/>
                <w:sz w:val="18"/>
              </w:rPr>
              <w:t>Có</w:t>
            </w:r>
          </w:p>
        </w:tc>
        <w:tc>
          <w:tcPr>
            <w:tcW w:type="dxa" w:w="1653"/>
            <w:vAlign w:val="center"/>
          </w:tcPr>
          <w:p>
            <w:pPr>
              <w:spacing w:after="0"/>
            </w:pPr>
            <w:r/>
            <w:r>
              <w:rPr>
                <w:rFonts w:ascii="Times New Roman" w:hAnsi="Times New Roman" w:eastAsia="Times New Roman"/>
                <w:b w:val="0"/>
                <w:sz w:val="18"/>
              </w:rPr>
              <w:t>Theo nghiệp vụ</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lý/báo cáo</w:t>
            </w:r>
          </w:p>
        </w:tc>
        <w:tc>
          <w:tcPr>
            <w:tcW w:type="dxa" w:w="1653"/>
            <w:vAlign w:val="center"/>
          </w:tcPr>
          <w:p>
            <w:pPr>
              <w:spacing w:after="0"/>
            </w:pPr>
            <w:r/>
            <w:r>
              <w:rPr>
                <w:rFonts w:ascii="Times New Roman" w:hAnsi="Times New Roman" w:eastAsia="Times New Roman"/>
                <w:b w:val="0"/>
                <w:sz w:val="18"/>
              </w:rPr>
              <w:t>Báo cáo được cấp</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 trình</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trị ứng dụng</w:t>
            </w:r>
          </w:p>
        </w:tc>
        <w:tc>
          <w:tcPr>
            <w:tcW w:type="dxa" w:w="1653"/>
            <w:vAlign w:val="center"/>
          </w:tcPr>
          <w:p>
            <w:pPr>
              <w:spacing w:after="0"/>
            </w:pPr>
            <w:r/>
            <w:r>
              <w:rPr>
                <w:rFonts w:ascii="Times New Roman" w:hAnsi="Times New Roman" w:eastAsia="Times New Roman"/>
                <w:b w:val="0"/>
                <w:sz w:val="18"/>
              </w:rPr>
              <w:t>Có kiểm soát</w:t>
            </w:r>
          </w:p>
        </w:tc>
        <w:tc>
          <w:tcPr>
            <w:tcW w:type="dxa" w:w="1653"/>
            <w:vAlign w:val="center"/>
          </w:tcPr>
          <w:p>
            <w:pPr>
              <w:spacing w:after="0"/>
            </w:pPr>
            <w:r/>
            <w:r>
              <w:rPr>
                <w:rFonts w:ascii="Times New Roman" w:hAnsi="Times New Roman" w:eastAsia="Times New Roman"/>
                <w:b w:val="0"/>
                <w:sz w:val="18"/>
              </w:rPr>
              <w:t>Danh mục/cấu hình</w:t>
            </w:r>
          </w:p>
        </w:tc>
        <w:tc>
          <w:tcPr>
            <w:tcW w:type="dxa" w:w="1653"/>
            <w:vAlign w:val="center"/>
          </w:tcPr>
          <w:p>
            <w:pPr>
              <w:spacing w:after="0"/>
            </w:pPr>
            <w:r/>
            <w:r>
              <w:rPr>
                <w:rFonts w:ascii="Times New Roman" w:hAnsi="Times New Roman" w:eastAsia="Times New Roman"/>
                <w:b w:val="0"/>
                <w:sz w:val="18"/>
              </w:rPr>
              <w:t>Không thay nghiệp vụ</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API client</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Theo endpoint</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Không mặc định</w:t>
            </w:r>
          </w:p>
        </w:tc>
      </w:tr>
    </w:tbl>
    <w:p/>
    <w:p>
      <w:pPr>
        <w:pStyle w:val="Heading2"/>
        <w:keepNext/>
      </w:pPr>
      <w:r>
        <w:t>11.6. Quy tắc callback WebForms</w:t>
      </w:r>
    </w:p>
    <w:p>
      <w:pPr>
        <w:spacing w:after="120" w:line="269" w:lineRule="auto"/>
      </w:pPr>
      <w:r>
        <w:rPr>
          <w:rFonts w:ascii="Times New Roman" w:hAnsi="Times New Roman" w:eastAsia="Times New Roman"/>
          <w:b w:val="0"/>
          <w:i w:val="0"/>
          <w:sz w:val="21"/>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
        <w:br w:type="page"/>
      </w:r>
    </w:p>
    <w:p>
      <w:pPr>
        <w:pStyle w:val="Heading1"/>
        <w:keepNext/>
      </w:pPr>
      <w:r>
        <w:t>12. Thiết kế bảo mật và yêu cầu phi chức năng</w:t>
      </w:r>
    </w:p>
    <w:p>
      <w:pPr>
        <w:pStyle w:val="Heading2"/>
        <w:keepNext/>
      </w:pPr>
      <w:r>
        <w:t>12.1. Xác thực và phiên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Mã</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SEC-AUTH-001</w:t>
            </w:r>
          </w:p>
        </w:tc>
        <w:tc>
          <w:tcPr>
            <w:tcW w:type="dxa" w:w="4958"/>
            <w:vAlign w:val="center"/>
          </w:tcPr>
          <w:p>
            <w:pPr>
              <w:spacing w:after="0"/>
            </w:pPr>
            <w:r/>
            <w:r>
              <w:rPr>
                <w:rFonts w:ascii="Times New Roman" w:hAnsi="Times New Roman" w:eastAsia="Times New Roman"/>
                <w:b w:val="0"/>
                <w:sz w:val="18"/>
              </w:rPr>
              <w:t>Mọi page/API kiểm tra authenticated session; hết phiên trả về login/401, không dùng session cũ</w:t>
            </w:r>
          </w:p>
        </w:tc>
      </w:tr>
      <w:tr>
        <w:tc>
          <w:tcPr>
            <w:tcW w:type="dxa" w:w="4958"/>
            <w:vAlign w:val="center"/>
          </w:tcPr>
          <w:p>
            <w:pPr>
              <w:spacing w:after="0"/>
            </w:pPr>
            <w:r/>
            <w:r>
              <w:rPr>
                <w:rFonts w:ascii="Times New Roman" w:hAnsi="Times New Roman" w:eastAsia="Times New Roman"/>
                <w:b w:val="0"/>
                <w:sz w:val="18"/>
              </w:rPr>
              <w:t>SEC-AUTH-002</w:t>
            </w:r>
          </w:p>
        </w:tc>
        <w:tc>
          <w:tcPr>
            <w:tcW w:type="dxa" w:w="4958"/>
            <w:vAlign w:val="center"/>
          </w:tcPr>
          <w:p>
            <w:pPr>
              <w:spacing w:after="0"/>
            </w:pPr>
            <w:r/>
            <w:r>
              <w:rPr>
                <w:rFonts w:ascii="Times New Roman" w:hAnsi="Times New Roman" w:eastAsia="Times New Roman"/>
                <w:b w:val="0"/>
                <w:sz w:val="18"/>
              </w:rPr>
              <w:t>Cookie Secure/HttpOnly/SameSite phù hợp; logout hủy session phía server</w:t>
            </w:r>
          </w:p>
        </w:tc>
      </w:tr>
      <w:tr>
        <w:tc>
          <w:tcPr>
            <w:tcW w:type="dxa" w:w="4958"/>
            <w:vAlign w:val="center"/>
          </w:tcPr>
          <w:p>
            <w:pPr>
              <w:spacing w:after="0"/>
            </w:pPr>
            <w:r/>
            <w:r>
              <w:rPr>
                <w:rFonts w:ascii="Times New Roman" w:hAnsi="Times New Roman" w:eastAsia="Times New Roman"/>
                <w:b w:val="0"/>
                <w:sz w:val="18"/>
              </w:rPr>
              <w:t>SEC-AUTH-003</w:t>
            </w:r>
          </w:p>
        </w:tc>
        <w:tc>
          <w:tcPr>
            <w:tcW w:type="dxa" w:w="4958"/>
            <w:vAlign w:val="center"/>
          </w:tcPr>
          <w:p>
            <w:pPr>
              <w:spacing w:after="0"/>
            </w:pPr>
            <w:r/>
            <w:r>
              <w:rPr>
                <w:rFonts w:ascii="Times New Roman" w:hAnsi="Times New Roman" w:eastAsia="Times New Roman"/>
                <w:b w:val="0"/>
                <w:sz w:val="18"/>
              </w:rPr>
              <w:t>CSRF token cho command POST/callback; không tin user ID từ client</w:t>
            </w:r>
          </w:p>
        </w:tc>
      </w:tr>
      <w:tr>
        <w:tc>
          <w:tcPr>
            <w:tcW w:type="dxa" w:w="4958"/>
            <w:vAlign w:val="center"/>
          </w:tcPr>
          <w:p>
            <w:pPr>
              <w:spacing w:after="0"/>
            </w:pPr>
            <w:r/>
            <w:r>
              <w:rPr>
                <w:rFonts w:ascii="Times New Roman" w:hAnsi="Times New Roman" w:eastAsia="Times New Roman"/>
                <w:b w:val="0"/>
                <w:sz w:val="18"/>
              </w:rPr>
              <w:t>SEC-AUTH-004</w:t>
            </w:r>
          </w:p>
        </w:tc>
        <w:tc>
          <w:tcPr>
            <w:tcW w:type="dxa" w:w="4958"/>
            <w:vAlign w:val="center"/>
          </w:tcPr>
          <w:p>
            <w:pPr>
              <w:spacing w:after="0"/>
            </w:pPr>
            <w:r/>
            <w:r>
              <w:rPr>
                <w:rFonts w:ascii="Times New Roman" w:hAnsi="Times New Roman" w:eastAsia="Times New Roman"/>
                <w:b w:val="0"/>
                <w:sz w:val="18"/>
              </w:rPr>
              <w:t>Service/API credential lưu trong secret store hoặc cấu hình bảo vệ, không commit .env</w:t>
            </w:r>
          </w:p>
        </w:tc>
      </w:tr>
    </w:tbl>
    <w:p/>
    <w:p>
      <w:pPr>
        <w:pStyle w:val="Heading2"/>
        <w:keepNext/>
      </w:pPr>
      <w:r>
        <w:t>12.2. RBAC và phạm vi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 kiểm tra</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Menu</w:t>
            </w:r>
          </w:p>
        </w:tc>
        <w:tc>
          <w:tcPr>
            <w:tcW w:type="dxa" w:w="4958"/>
            <w:vAlign w:val="center"/>
          </w:tcPr>
          <w:p>
            <w:pPr>
              <w:spacing w:after="0"/>
            </w:pPr>
            <w:r/>
            <w:r>
              <w:rPr>
                <w:rFonts w:ascii="Times New Roman" w:hAnsi="Times New Roman" w:eastAsia="Times New Roman"/>
                <w:b w:val="0"/>
                <w:sz w:val="18"/>
              </w:rPr>
              <w:t>User có quyền truy cập Menu_ID/page hay không</w:t>
            </w:r>
          </w:p>
        </w:tc>
      </w:tr>
      <w:tr>
        <w:tc>
          <w:tcPr>
            <w:tcW w:type="dxa" w:w="4958"/>
            <w:vAlign w:val="center"/>
          </w:tcPr>
          <w:p>
            <w:pPr>
              <w:spacing w:after="0"/>
            </w:pPr>
            <w:r/>
            <w:r>
              <w:rPr>
                <w:rFonts w:ascii="Times New Roman" w:hAnsi="Times New Roman" w:eastAsia="Times New Roman"/>
                <w:b w:val="0"/>
                <w:sz w:val="18"/>
              </w:rPr>
              <w:t>Action</w:t>
            </w:r>
          </w:p>
        </w:tc>
        <w:tc>
          <w:tcPr>
            <w:tcW w:type="dxa" w:w="4958"/>
            <w:vAlign w:val="center"/>
          </w:tcPr>
          <w:p>
            <w:pPr>
              <w:spacing w:after="0"/>
            </w:pPr>
            <w:r/>
            <w:r>
              <w:rPr>
                <w:rFonts w:ascii="Times New Roman" w:hAnsi="Times New Roman" w:eastAsia="Times New Roman"/>
                <w:b w:val="0"/>
                <w:sz w:val="18"/>
              </w:rPr>
              <w:t>Xem/Thêm/Sửa/Xóa/Duyệt/Export/Phát đi</w:t>
            </w:r>
          </w:p>
        </w:tc>
      </w:tr>
      <w:tr>
        <w:tc>
          <w:tcPr>
            <w:tcW w:type="dxa" w:w="4958"/>
            <w:vAlign w:val="center"/>
          </w:tcPr>
          <w:p>
            <w:pPr>
              <w:spacing w:after="0"/>
            </w:pPr>
            <w:r/>
            <w:r>
              <w:rPr>
                <w:rFonts w:ascii="Times New Roman" w:hAnsi="Times New Roman" w:eastAsia="Times New Roman"/>
                <w:b w:val="0"/>
                <w:sz w:val="18"/>
              </w:rPr>
              <w:t>Data scope</w:t>
            </w:r>
          </w:p>
        </w:tc>
        <w:tc>
          <w:tcPr>
            <w:tcW w:type="dxa" w:w="4958"/>
            <w:vAlign w:val="center"/>
          </w:tcPr>
          <w:p>
            <w:pPr>
              <w:spacing w:after="0"/>
            </w:pPr>
            <w:r/>
            <w:r>
              <w:rPr>
                <w:rFonts w:ascii="Times New Roman" w:hAnsi="Times New Roman" w:eastAsia="Times New Roman"/>
                <w:b w:val="0"/>
                <w:sz w:val="18"/>
              </w:rPr>
              <w:t>Đơn vị, sân bay, vùng trời, loại chuyến và phân loại quân sự/dân dụng</w:t>
            </w:r>
          </w:p>
        </w:tc>
      </w:tr>
      <w:tr>
        <w:tc>
          <w:tcPr>
            <w:tcW w:type="dxa" w:w="4958"/>
            <w:vAlign w:val="center"/>
          </w:tcPr>
          <w:p>
            <w:pPr>
              <w:spacing w:after="0"/>
            </w:pPr>
            <w:r/>
            <w:r>
              <w:rPr>
                <w:rFonts w:ascii="Times New Roman" w:hAnsi="Times New Roman" w:eastAsia="Times New Roman"/>
                <w:b w:val="0"/>
                <w:sz w:val="18"/>
              </w:rPr>
              <w:t>Object state</w:t>
            </w:r>
          </w:p>
        </w:tc>
        <w:tc>
          <w:tcPr>
            <w:tcW w:type="dxa" w:w="4958"/>
            <w:vAlign w:val="center"/>
          </w:tcPr>
          <w:p>
            <w:pPr>
              <w:spacing w:after="0"/>
            </w:pPr>
            <w:r/>
            <w:r>
              <w:rPr>
                <w:rFonts w:ascii="Times New Roman" w:hAnsi="Times New Roman" w:eastAsia="Times New Roman"/>
                <w:b w:val="0"/>
                <w:sz w:val="18"/>
              </w:rPr>
              <w:t>Không sửa bản ghi Accepted/Sent/Locked nếu không có quyền đặc biệt</w:t>
            </w:r>
          </w:p>
        </w:tc>
      </w:tr>
      <w:tr>
        <w:tc>
          <w:tcPr>
            <w:tcW w:type="dxa" w:w="4958"/>
            <w:vAlign w:val="center"/>
          </w:tcPr>
          <w:p>
            <w:pPr>
              <w:spacing w:after="0"/>
            </w:pPr>
            <w:r/>
            <w:r>
              <w:rPr>
                <w:rFonts w:ascii="Times New Roman" w:hAnsi="Times New Roman" w:eastAsia="Times New Roman"/>
                <w:b w:val="0"/>
                <w:sz w:val="18"/>
              </w:rPr>
              <w:t>API scope</w:t>
            </w:r>
          </w:p>
        </w:tc>
        <w:tc>
          <w:tcPr>
            <w:tcW w:type="dxa" w:w="4958"/>
            <w:vAlign w:val="center"/>
          </w:tcPr>
          <w:p>
            <w:pPr>
              <w:spacing w:after="0"/>
            </w:pPr>
            <w:r/>
            <w:r>
              <w:rPr>
                <w:rFonts w:ascii="Times New Roman" w:hAnsi="Times New Roman" w:eastAsia="Times New Roman"/>
                <w:b w:val="0"/>
                <w:sz w:val="18"/>
              </w:rPr>
              <w:t>Client, route, method, rate limit và IP bypass</w:t>
            </w:r>
          </w:p>
        </w:tc>
      </w:tr>
    </w:tbl>
    <w:p/>
    <w:p>
      <w:pPr>
        <w:pStyle w:val="Heading2"/>
        <w:keepNext/>
      </w:pPr>
      <w:r>
        <w:t>12.3. NFR đo lường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Chỉ tiêu</w:t>
            </w:r>
          </w:p>
        </w:tc>
        <w:tc>
          <w:tcPr>
            <w:tcW w:type="dxa" w:w="3305"/>
            <w:vAlign w:val="center"/>
          </w:tcPr>
          <w:p>
            <w:pPr>
              <w:spacing w:after="0"/>
            </w:pPr>
            <w:r/>
            <w:r>
              <w:rPr>
                <w:rFonts w:ascii="Times New Roman" w:hAnsi="Times New Roman" w:eastAsia="Times New Roman"/>
                <w:b/>
                <w:color w:val="1F4E79"/>
                <w:sz w:val="18"/>
              </w:rPr>
              <w:t>Cách đo</w:t>
            </w:r>
          </w:p>
        </w:tc>
      </w:tr>
      <w:tr>
        <w:tc>
          <w:tcPr>
            <w:tcW w:type="dxa" w:w="3305"/>
            <w:vAlign w:val="center"/>
          </w:tcPr>
          <w:p>
            <w:pPr>
              <w:spacing w:after="0"/>
            </w:pPr>
            <w:r/>
            <w:r>
              <w:rPr>
                <w:rFonts w:ascii="Times New Roman" w:hAnsi="Times New Roman" w:eastAsia="Times New Roman"/>
                <w:b w:val="0"/>
                <w:sz w:val="18"/>
              </w:rPr>
              <w:t>NFR-PERF-001</w:t>
            </w:r>
          </w:p>
        </w:tc>
        <w:tc>
          <w:tcPr>
            <w:tcW w:type="dxa" w:w="3305"/>
            <w:vAlign w:val="center"/>
          </w:tcPr>
          <w:p>
            <w:pPr>
              <w:spacing w:after="0"/>
            </w:pPr>
            <w:r/>
            <w:r>
              <w:rPr>
                <w:rFonts w:ascii="Times New Roman" w:hAnsi="Times New Roman" w:eastAsia="Times New Roman"/>
                <w:b w:val="0"/>
                <w:sz w:val="18"/>
              </w:rPr>
              <w:t>ExportBravo &lt;180 giây cho phạm vi đại diện</w:t>
            </w:r>
          </w:p>
        </w:tc>
        <w:tc>
          <w:tcPr>
            <w:tcW w:type="dxa" w:w="3305"/>
            <w:vAlign w:val="center"/>
          </w:tcPr>
          <w:p>
            <w:pPr>
              <w:spacing w:after="0"/>
            </w:pPr>
            <w:r/>
            <w:r>
              <w:rPr>
                <w:rFonts w:ascii="Times New Roman" w:hAnsi="Times New Roman" w:eastAsia="Times New Roman"/>
                <w:b w:val="0"/>
                <w:sz w:val="18"/>
              </w:rPr>
              <w:t>Batch timer từ snapshot đến reconcile; tối thiểu 3 lần</w:t>
            </w:r>
          </w:p>
        </w:tc>
      </w:tr>
      <w:tr>
        <w:tc>
          <w:tcPr>
            <w:tcW w:type="dxa" w:w="3305"/>
            <w:vAlign w:val="center"/>
          </w:tcPr>
          <w:p>
            <w:pPr>
              <w:spacing w:after="0"/>
            </w:pPr>
            <w:r/>
            <w:r>
              <w:rPr>
                <w:rFonts w:ascii="Times New Roman" w:hAnsi="Times New Roman" w:eastAsia="Times New Roman"/>
                <w:b w:val="0"/>
                <w:sz w:val="18"/>
              </w:rPr>
              <w:t>NFR-PERF-002</w:t>
            </w:r>
          </w:p>
        </w:tc>
        <w:tc>
          <w:tcPr>
            <w:tcW w:type="dxa" w:w="3305"/>
            <w:vAlign w:val="center"/>
          </w:tcPr>
          <w:p>
            <w:pPr>
              <w:spacing w:after="0"/>
            </w:pPr>
            <w:r/>
            <w:r>
              <w:rPr>
                <w:rFonts w:ascii="Times New Roman" w:hAnsi="Times New Roman" w:eastAsia="Times New Roman"/>
                <w:b w:val="0"/>
                <w:sz w:val="18"/>
              </w:rPr>
              <w:t>Gen KHB D+1 ra AFTN &lt;180 giây</w:t>
            </w:r>
          </w:p>
        </w:tc>
        <w:tc>
          <w:tcPr>
            <w:tcW w:type="dxa" w:w="3305"/>
            <w:vAlign w:val="center"/>
          </w:tcPr>
          <w:p>
            <w:pPr>
              <w:spacing w:after="0"/>
            </w:pPr>
            <w:r/>
            <w:r>
              <w:rPr>
                <w:rFonts w:ascii="Times New Roman" w:hAnsi="Times New Roman" w:eastAsia="Times New Roman"/>
                <w:b w:val="0"/>
                <w:sz w:val="18"/>
              </w:rPr>
              <w:t>Đo receive → message ready; ghi phase timing</w:t>
            </w:r>
          </w:p>
        </w:tc>
      </w:tr>
      <w:tr>
        <w:tc>
          <w:tcPr>
            <w:tcW w:type="dxa" w:w="3305"/>
            <w:vAlign w:val="center"/>
          </w:tcPr>
          <w:p>
            <w:pPr>
              <w:spacing w:after="0"/>
            </w:pPr>
            <w:r/>
            <w:r>
              <w:rPr>
                <w:rFonts w:ascii="Times New Roman" w:hAnsi="Times New Roman" w:eastAsia="Times New Roman"/>
                <w:b w:val="0"/>
                <w:sz w:val="18"/>
              </w:rPr>
              <w:t>NFR-PERF-003</w:t>
            </w:r>
          </w:p>
        </w:tc>
        <w:tc>
          <w:tcPr>
            <w:tcW w:type="dxa" w:w="3305"/>
            <w:vAlign w:val="center"/>
          </w:tcPr>
          <w:p>
            <w:pPr>
              <w:spacing w:after="0"/>
            </w:pPr>
            <w:r/>
            <w:r>
              <w:rPr>
                <w:rFonts w:ascii="Times New Roman" w:hAnsi="Times New Roman" w:eastAsia="Times New Roman"/>
                <w:b w:val="0"/>
                <w:sz w:val="18"/>
              </w:rPr>
              <w:t>Tra cứu trang đầu ≤3 giây ở tải chuẩn</w:t>
            </w:r>
          </w:p>
        </w:tc>
        <w:tc>
          <w:tcPr>
            <w:tcW w:type="dxa" w:w="3305"/>
            <w:vAlign w:val="center"/>
          </w:tcPr>
          <w:p>
            <w:pPr>
              <w:spacing w:after="0"/>
            </w:pPr>
            <w:r/>
            <w:r>
              <w:rPr>
                <w:rFonts w:ascii="Times New Roman" w:hAnsi="Times New Roman" w:eastAsia="Times New Roman"/>
                <w:b w:val="0"/>
                <w:sz w:val="18"/>
              </w:rPr>
              <w:t>Server elapsed + DB elapsed + payload size</w:t>
            </w:r>
          </w:p>
        </w:tc>
      </w:tr>
      <w:tr>
        <w:tc>
          <w:tcPr>
            <w:tcW w:type="dxa" w:w="3305"/>
            <w:vAlign w:val="center"/>
          </w:tcPr>
          <w:p>
            <w:pPr>
              <w:spacing w:after="0"/>
            </w:pPr>
            <w:r/>
            <w:r>
              <w:rPr>
                <w:rFonts w:ascii="Times New Roman" w:hAnsi="Times New Roman" w:eastAsia="Times New Roman"/>
                <w:b w:val="0"/>
                <w:sz w:val="18"/>
              </w:rPr>
              <w:t>NFR-AVAIL-001</w:t>
            </w:r>
          </w:p>
        </w:tc>
        <w:tc>
          <w:tcPr>
            <w:tcW w:type="dxa" w:w="3305"/>
            <w:vAlign w:val="center"/>
          </w:tcPr>
          <w:p>
            <w:pPr>
              <w:spacing w:after="0"/>
            </w:pPr>
            <w:r/>
            <w:r>
              <w:rPr>
                <w:rFonts w:ascii="Times New Roman" w:hAnsi="Times New Roman" w:eastAsia="Times New Roman"/>
                <w:b w:val="0"/>
                <w:sz w:val="18"/>
              </w:rPr>
              <w:t>Availability theo giờ vận hành được phê duyệt</w:t>
            </w:r>
          </w:p>
        </w:tc>
        <w:tc>
          <w:tcPr>
            <w:tcW w:type="dxa" w:w="3305"/>
            <w:vAlign w:val="center"/>
          </w:tcPr>
          <w:p>
            <w:pPr>
              <w:spacing w:after="0"/>
            </w:pPr>
            <w:r/>
            <w:r>
              <w:rPr>
                <w:rFonts w:ascii="Times New Roman" w:hAnsi="Times New Roman" w:eastAsia="Times New Roman"/>
                <w:b w:val="0"/>
                <w:sz w:val="18"/>
              </w:rPr>
              <w:t>Monitor uptime và incident</w:t>
            </w:r>
          </w:p>
        </w:tc>
      </w:tr>
      <w:tr>
        <w:tc>
          <w:tcPr>
            <w:tcW w:type="dxa" w:w="3305"/>
            <w:vAlign w:val="center"/>
          </w:tcPr>
          <w:p>
            <w:pPr>
              <w:spacing w:after="0"/>
            </w:pPr>
            <w:r/>
            <w:r>
              <w:rPr>
                <w:rFonts w:ascii="Times New Roman" w:hAnsi="Times New Roman" w:eastAsia="Times New Roman"/>
                <w:b w:val="0"/>
                <w:sz w:val="18"/>
              </w:rPr>
              <w:t>NFR-DATA-001</w:t>
            </w:r>
          </w:p>
        </w:tc>
        <w:tc>
          <w:tcPr>
            <w:tcW w:type="dxa" w:w="3305"/>
            <w:vAlign w:val="center"/>
          </w:tcPr>
          <w:p>
            <w:pPr>
              <w:spacing w:after="0"/>
            </w:pPr>
            <w:r/>
            <w:r>
              <w:rPr>
                <w:rFonts w:ascii="Times New Roman" w:hAnsi="Times New Roman" w:eastAsia="Times New Roman"/>
                <w:b w:val="0"/>
                <w:sz w:val="18"/>
              </w:rPr>
              <w:t>Không duplicate khi retry/replay</w:t>
            </w:r>
          </w:p>
        </w:tc>
        <w:tc>
          <w:tcPr>
            <w:tcW w:type="dxa" w:w="3305"/>
            <w:vAlign w:val="center"/>
          </w:tcPr>
          <w:p>
            <w:pPr>
              <w:spacing w:after="0"/>
            </w:pPr>
            <w:r/>
            <w:r>
              <w:rPr>
                <w:rFonts w:ascii="Times New Roman" w:hAnsi="Times New Roman" w:eastAsia="Times New Roman"/>
                <w:b w:val="0"/>
                <w:sz w:val="18"/>
              </w:rPr>
              <w:t>So sánh source key, batch và target count</w:t>
            </w:r>
          </w:p>
        </w:tc>
      </w:tr>
      <w:tr>
        <w:tc>
          <w:tcPr>
            <w:tcW w:type="dxa" w:w="3305"/>
            <w:vAlign w:val="center"/>
          </w:tcPr>
          <w:p>
            <w:pPr>
              <w:spacing w:after="0"/>
            </w:pPr>
            <w:r/>
            <w:r>
              <w:rPr>
                <w:rFonts w:ascii="Times New Roman" w:hAnsi="Times New Roman" w:eastAsia="Times New Roman"/>
                <w:b w:val="0"/>
                <w:sz w:val="18"/>
              </w:rPr>
              <w:t>NFR-SEC-001</w:t>
            </w:r>
          </w:p>
        </w:tc>
        <w:tc>
          <w:tcPr>
            <w:tcW w:type="dxa" w:w="3305"/>
            <w:vAlign w:val="center"/>
          </w:tcPr>
          <w:p>
            <w:pPr>
              <w:spacing w:after="0"/>
            </w:pPr>
            <w:r/>
            <w:r>
              <w:rPr>
                <w:rFonts w:ascii="Times New Roman" w:hAnsi="Times New Roman" w:eastAsia="Times New Roman"/>
                <w:b w:val="0"/>
                <w:sz w:val="18"/>
              </w:rPr>
              <w:t>Không phát hiện secret/SQL nhạy cảm trong log</w:t>
            </w:r>
          </w:p>
        </w:tc>
        <w:tc>
          <w:tcPr>
            <w:tcW w:type="dxa" w:w="3305"/>
            <w:vAlign w:val="center"/>
          </w:tcPr>
          <w:p>
            <w:pPr>
              <w:spacing w:after="0"/>
            </w:pPr>
            <w:r/>
            <w:r>
              <w:rPr>
                <w:rFonts w:ascii="Times New Roman" w:hAnsi="Times New Roman" w:eastAsia="Times New Roman"/>
                <w:b w:val="0"/>
                <w:sz w:val="18"/>
              </w:rPr>
              <w:t>Log review và secret scan</w:t>
            </w:r>
          </w:p>
        </w:tc>
      </w:tr>
      <w:tr>
        <w:tc>
          <w:tcPr>
            <w:tcW w:type="dxa" w:w="3305"/>
            <w:vAlign w:val="center"/>
          </w:tcPr>
          <w:p>
            <w:pPr>
              <w:spacing w:after="0"/>
            </w:pPr>
            <w:r/>
            <w:r>
              <w:rPr>
                <w:rFonts w:ascii="Times New Roman" w:hAnsi="Times New Roman" w:eastAsia="Times New Roman"/>
                <w:b w:val="0"/>
                <w:sz w:val="18"/>
              </w:rPr>
              <w:t>NFR-OPS-001</w:t>
            </w:r>
          </w:p>
        </w:tc>
        <w:tc>
          <w:tcPr>
            <w:tcW w:type="dxa" w:w="3305"/>
            <w:vAlign w:val="center"/>
          </w:tcPr>
          <w:p>
            <w:pPr>
              <w:spacing w:after="0"/>
            </w:pPr>
            <w:r/>
            <w:r>
              <w:rPr>
                <w:rFonts w:ascii="Times New Roman" w:hAnsi="Times New Roman" w:eastAsia="Times New Roman"/>
                <w:b w:val="0"/>
                <w:sz w:val="18"/>
              </w:rPr>
              <w:t>Backup/restore đạt RPO/RTO đã phê duyệt</w:t>
            </w:r>
          </w:p>
        </w:tc>
        <w:tc>
          <w:tcPr>
            <w:tcW w:type="dxa" w:w="3305"/>
            <w:vAlign w:val="center"/>
          </w:tcPr>
          <w:p>
            <w:pPr>
              <w:spacing w:after="0"/>
            </w:pPr>
            <w:r/>
            <w:r>
              <w:rPr>
                <w:rFonts w:ascii="Times New Roman" w:hAnsi="Times New Roman" w:eastAsia="Times New Roman"/>
                <w:b w:val="0"/>
                <w:sz w:val="18"/>
              </w:rPr>
              <w:t>Diễn tập restore theo runbook</w:t>
            </w:r>
          </w:p>
        </w:tc>
      </w:tr>
    </w:tbl>
    <w:p/>
    <w:p>
      <w:pPr>
        <w:pStyle w:val="Heading2"/>
        <w:keepNext/>
      </w:pPr>
      <w:r>
        <w:t>12.4. Logging và audit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Event</w:t>
            </w:r>
          </w:p>
        </w:tc>
        <w:tc>
          <w:tcPr>
            <w:tcW w:type="dxa" w:w="4958"/>
            <w:vAlign w:val="center"/>
          </w:tcPr>
          <w:p>
            <w:pPr>
              <w:spacing w:after="0"/>
            </w:pPr>
            <w:r/>
            <w:r>
              <w:rPr>
                <w:rFonts w:ascii="Times New Roman" w:hAnsi="Times New Roman" w:eastAsia="Times New Roman"/>
                <w:b/>
                <w:color w:val="1F4E79"/>
                <w:sz w:val="18"/>
              </w:rPr>
              <w:t>Trường tối thiểu</w:t>
            </w:r>
          </w:p>
        </w:tc>
      </w:tr>
      <w:tr>
        <w:tc>
          <w:tcPr>
            <w:tcW w:type="dxa" w:w="4958"/>
            <w:vAlign w:val="center"/>
          </w:tcPr>
          <w:p>
            <w:pPr>
              <w:spacing w:after="0"/>
            </w:pPr>
            <w:r/>
            <w:r>
              <w:rPr>
                <w:rFonts w:ascii="Times New Roman" w:hAnsi="Times New Roman" w:eastAsia="Times New Roman"/>
                <w:b w:val="0"/>
                <w:sz w:val="18"/>
              </w:rPr>
              <w:t>User command</w:t>
            </w:r>
          </w:p>
        </w:tc>
        <w:tc>
          <w:tcPr>
            <w:tcW w:type="dxa" w:w="4958"/>
            <w:vAlign w:val="center"/>
          </w:tcPr>
          <w:p>
            <w:pPr>
              <w:spacing w:after="0"/>
            </w:pPr>
            <w:r/>
            <w:r>
              <w:rPr>
                <w:rFonts w:ascii="Times New Roman" w:hAnsi="Times New Roman" w:eastAsia="Times New Roman"/>
                <w:b w:val="0"/>
                <w:sz w:val="18"/>
              </w:rPr>
              <w:t>Actor, role, menu, action, object, before/after, result, IP, correlation</w:t>
            </w:r>
          </w:p>
        </w:tc>
      </w:tr>
      <w:tr>
        <w:tc>
          <w:tcPr>
            <w:tcW w:type="dxa" w:w="4958"/>
            <w:vAlign w:val="center"/>
          </w:tcPr>
          <w:p>
            <w:pPr>
              <w:spacing w:after="0"/>
            </w:pPr>
            <w:r/>
            <w:r>
              <w:rPr>
                <w:rFonts w:ascii="Times New Roman" w:hAnsi="Times New Roman" w:eastAsia="Times New Roman"/>
                <w:b w:val="0"/>
                <w:sz w:val="18"/>
              </w:rPr>
              <w:t>Integration</w:t>
            </w:r>
          </w:p>
        </w:tc>
        <w:tc>
          <w:tcPr>
            <w:tcW w:type="dxa" w:w="4958"/>
            <w:vAlign w:val="center"/>
          </w:tcPr>
          <w:p>
            <w:pPr>
              <w:spacing w:after="0"/>
            </w:pPr>
            <w:r/>
            <w:r>
              <w:rPr>
                <w:rFonts w:ascii="Times New Roman" w:hAnsi="Times New Roman" w:eastAsia="Times New Roman"/>
                <w:b w:val="0"/>
                <w:sz w:val="18"/>
              </w:rPr>
              <w:t>Source, receive/batch ID, schema, hash, elapsed, retry, upstream status</w:t>
            </w:r>
          </w:p>
        </w:tc>
      </w:tr>
      <w:tr>
        <w:tc>
          <w:tcPr>
            <w:tcW w:type="dxa" w:w="4958"/>
            <w:vAlign w:val="center"/>
          </w:tcPr>
          <w:p>
            <w:pPr>
              <w:spacing w:after="0"/>
            </w:pPr>
            <w:r/>
            <w:r>
              <w:rPr>
                <w:rFonts w:ascii="Times New Roman" w:hAnsi="Times New Roman" w:eastAsia="Times New Roman"/>
                <w:b w:val="0"/>
                <w:sz w:val="18"/>
              </w:rPr>
              <w:t>Job</w:t>
            </w:r>
          </w:p>
        </w:tc>
        <w:tc>
          <w:tcPr>
            <w:tcW w:type="dxa" w:w="4958"/>
            <w:vAlign w:val="center"/>
          </w:tcPr>
          <w:p>
            <w:pPr>
              <w:spacing w:after="0"/>
            </w:pPr>
            <w:r/>
            <w:r>
              <w:rPr>
                <w:rFonts w:ascii="Times New Roman" w:hAnsi="Times New Roman" w:eastAsia="Times New Roman"/>
                <w:b w:val="0"/>
                <w:sz w:val="18"/>
              </w:rPr>
              <w:t>Job type, scope, progress, start/end, counts, error summary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Login/logout/failure, permission denied, token/client, source IP</w:t>
            </w:r>
          </w:p>
        </w:tc>
      </w:tr>
    </w:tbl>
    <w:p/>
    <w:p>
      <w:r>
        <w:br w:type="page"/>
      </w:r>
    </w:p>
    <w:p>
      <w:pPr>
        <w:pStyle w:val="Heading1"/>
        <w:keepNext/>
      </w:pPr>
      <w:r>
        <w:t>13. Thiết kế triển khai, giám sát và phục hồi</w:t>
      </w:r>
    </w:p>
    <w:p>
      <w:pPr>
        <w:pStyle w:val="Heading2"/>
        <w:keepNext/>
      </w:pPr>
      <w:r>
        <w:t>13.1. Môi trường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Môi trường</w:t>
            </w:r>
          </w:p>
        </w:tc>
        <w:tc>
          <w:tcPr>
            <w:tcW w:type="dxa" w:w="3305"/>
            <w:vAlign w:val="center"/>
          </w:tcPr>
          <w:p>
            <w:pPr>
              <w:spacing w:after="0"/>
            </w:pPr>
            <w:r/>
            <w:r>
              <w:rPr>
                <w:rFonts w:ascii="Times New Roman" w:hAnsi="Times New Roman" w:eastAsia="Times New Roman"/>
                <w:b/>
                <w:color w:val="1F4E79"/>
                <w:sz w:val="18"/>
              </w:rPr>
              <w:t>Mục đích</w:t>
            </w:r>
          </w:p>
        </w:tc>
        <w:tc>
          <w:tcPr>
            <w:tcW w:type="dxa" w:w="3305"/>
            <w:vAlign w:val="center"/>
          </w:tcPr>
          <w:p>
            <w:pPr>
              <w:spacing w:after="0"/>
            </w:pPr>
            <w:r/>
            <w:r>
              <w:rPr>
                <w:rFonts w:ascii="Times New Roman" w:hAnsi="Times New Roman" w:eastAsia="Times New Roman"/>
                <w:b/>
                <w:color w:val="1F4E79"/>
                <w:sz w:val="18"/>
              </w:rPr>
              <w:t>Dữ liệu/cấu hình</w:t>
            </w:r>
          </w:p>
        </w:tc>
      </w:tr>
      <w:tr>
        <w:tc>
          <w:tcPr>
            <w:tcW w:type="dxa" w:w="3305"/>
            <w:vAlign w:val="center"/>
          </w:tcPr>
          <w:p>
            <w:pPr>
              <w:spacing w:after="0"/>
            </w:pPr>
            <w:r/>
            <w:r>
              <w:rPr>
                <w:rFonts w:ascii="Times New Roman" w:hAnsi="Times New Roman" w:eastAsia="Times New Roman"/>
                <w:b w:val="0"/>
                <w:sz w:val="18"/>
              </w:rPr>
              <w:t>DEV</w:t>
            </w:r>
          </w:p>
        </w:tc>
        <w:tc>
          <w:tcPr>
            <w:tcW w:type="dxa" w:w="3305"/>
            <w:vAlign w:val="center"/>
          </w:tcPr>
          <w:p>
            <w:pPr>
              <w:spacing w:after="0"/>
            </w:pPr>
            <w:r/>
            <w:r>
              <w:rPr>
                <w:rFonts w:ascii="Times New Roman" w:hAnsi="Times New Roman" w:eastAsia="Times New Roman"/>
                <w:b w:val="0"/>
                <w:sz w:val="18"/>
              </w:rPr>
              <w:t>Phát triển và unit/integration local</w:t>
            </w:r>
          </w:p>
        </w:tc>
        <w:tc>
          <w:tcPr>
            <w:tcW w:type="dxa" w:w="3305"/>
            <w:vAlign w:val="center"/>
          </w:tcPr>
          <w:p>
            <w:pPr>
              <w:spacing w:after="0"/>
            </w:pPr>
            <w:r/>
            <w:r>
              <w:rPr>
                <w:rFonts w:ascii="Times New Roman" w:hAnsi="Times New Roman" w:eastAsia="Times New Roman"/>
                <w:b w:val="0"/>
                <w:sz w:val="18"/>
              </w:rPr>
              <w:t>Dữ liệu giả lập/masked, endpoint sandbox</w:t>
            </w:r>
          </w:p>
        </w:tc>
      </w:tr>
      <w:tr>
        <w:tc>
          <w:tcPr>
            <w:tcW w:type="dxa" w:w="3305"/>
            <w:vAlign w:val="center"/>
          </w:tcPr>
          <w:p>
            <w:pPr>
              <w:spacing w:after="0"/>
            </w:pPr>
            <w:r/>
            <w:r>
              <w:rPr>
                <w:rFonts w:ascii="Times New Roman" w:hAnsi="Times New Roman" w:eastAsia="Times New Roman"/>
                <w:b w:val="0"/>
                <w:sz w:val="18"/>
              </w:rPr>
              <w:t>TEST/UAT</w:t>
            </w:r>
          </w:p>
        </w:tc>
        <w:tc>
          <w:tcPr>
            <w:tcW w:type="dxa" w:w="3305"/>
            <w:vAlign w:val="center"/>
          </w:tcPr>
          <w:p>
            <w:pPr>
              <w:spacing w:after="0"/>
            </w:pPr>
            <w:r/>
            <w:r>
              <w:rPr>
                <w:rFonts w:ascii="Times New Roman" w:hAnsi="Times New Roman" w:eastAsia="Times New Roman"/>
                <w:b w:val="0"/>
                <w:sz w:val="18"/>
              </w:rPr>
              <w:t>Tích hợp và xác nhận nghiệp vụ</w:t>
            </w:r>
          </w:p>
        </w:tc>
        <w:tc>
          <w:tcPr>
            <w:tcW w:type="dxa" w:w="3305"/>
            <w:vAlign w:val="center"/>
          </w:tcPr>
          <w:p>
            <w:pPr>
              <w:spacing w:after="0"/>
            </w:pPr>
            <w:r/>
            <w:r>
              <w:rPr>
                <w:rFonts w:ascii="Times New Roman" w:hAnsi="Times New Roman" w:eastAsia="Times New Roman"/>
                <w:b w:val="0"/>
                <w:sz w:val="18"/>
              </w:rPr>
              <w:t>Snapshot đại diện, endpoint test, tài khoản theo vai trò</w:t>
            </w:r>
          </w:p>
        </w:tc>
      </w:tr>
      <w:tr>
        <w:tc>
          <w:tcPr>
            <w:tcW w:type="dxa" w:w="3305"/>
            <w:vAlign w:val="center"/>
          </w:tcPr>
          <w:p>
            <w:pPr>
              <w:spacing w:after="0"/>
            </w:pPr>
            <w:r/>
            <w:r>
              <w:rPr>
                <w:rFonts w:ascii="Times New Roman" w:hAnsi="Times New Roman" w:eastAsia="Times New Roman"/>
                <w:b w:val="0"/>
                <w:sz w:val="18"/>
              </w:rPr>
              <w:t>PROD</w:t>
            </w:r>
          </w:p>
        </w:tc>
        <w:tc>
          <w:tcPr>
            <w:tcW w:type="dxa" w:w="3305"/>
            <w:vAlign w:val="center"/>
          </w:tcPr>
          <w:p>
            <w:pPr>
              <w:spacing w:after="0"/>
            </w:pPr>
            <w:r/>
            <w:r>
              <w:rPr>
                <w:rFonts w:ascii="Times New Roman" w:hAnsi="Times New Roman" w:eastAsia="Times New Roman"/>
                <w:b w:val="0"/>
                <w:sz w:val="18"/>
              </w:rPr>
              <w:t>Khai thác chính thức</w:t>
            </w:r>
          </w:p>
        </w:tc>
        <w:tc>
          <w:tcPr>
            <w:tcW w:type="dxa" w:w="3305"/>
            <w:vAlign w:val="center"/>
          </w:tcPr>
          <w:p>
            <w:pPr>
              <w:spacing w:after="0"/>
            </w:pPr>
            <w:r/>
            <w:r>
              <w:rPr>
                <w:rFonts w:ascii="Times New Roman" w:hAnsi="Times New Roman" w:eastAsia="Times New Roman"/>
                <w:b w:val="0"/>
                <w:sz w:val="18"/>
              </w:rPr>
              <w:t>Secret riêng, dữ liệu thật, change approval và monitoring</w:t>
            </w:r>
          </w:p>
        </w:tc>
      </w:tr>
    </w:tbl>
    <w:p/>
    <w:p>
      <w:pPr>
        <w:pStyle w:val="Heading2"/>
        <w:keepNext/>
      </w:pPr>
      <w:r>
        <w:t>13.2. Gói phát hành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Yêu cầu bàn giao</w:t>
            </w:r>
          </w:p>
        </w:tc>
      </w:tr>
      <w:tr>
        <w:tc>
          <w:tcPr>
            <w:tcW w:type="dxa" w:w="4958"/>
            <w:vAlign w:val="center"/>
          </w:tcPr>
          <w:p>
            <w:pPr>
              <w:spacing w:after="0"/>
            </w:pPr>
            <w:r/>
            <w:r>
              <w:rPr>
                <w:rFonts w:ascii="Times New Roman" w:hAnsi="Times New Roman" w:eastAsia="Times New Roman"/>
                <w:b w:val="0"/>
                <w:sz w:val="18"/>
              </w:rPr>
              <w:t>Web application</w:t>
            </w:r>
          </w:p>
        </w:tc>
        <w:tc>
          <w:tcPr>
            <w:tcW w:type="dxa" w:w="4958"/>
            <w:vAlign w:val="center"/>
          </w:tcPr>
          <w:p>
            <w:pPr>
              <w:spacing w:after="0"/>
            </w:pPr>
            <w:r/>
            <w:r>
              <w:rPr>
                <w:rFonts w:ascii="Times New Roman" w:hAnsi="Times New Roman" w:eastAsia="Times New Roman"/>
                <w:b w:val="0"/>
                <w:sz w:val="18"/>
              </w:rPr>
              <w:t>PublishOutput, version, checksum, web.config mẫu và rollback package</w:t>
            </w:r>
          </w:p>
        </w:tc>
      </w:tr>
      <w:tr>
        <w:tc>
          <w:tcPr>
            <w:tcW w:type="dxa" w:w="4958"/>
            <w:vAlign w:val="center"/>
          </w:tcPr>
          <w:p>
            <w:pPr>
              <w:spacing w:after="0"/>
            </w:pPr>
            <w:r/>
            <w:r>
              <w:rPr>
                <w:rFonts w:ascii="Times New Roman" w:hAnsi="Times New Roman" w:eastAsia="Times New Roman"/>
                <w:b w:val="0"/>
                <w:sz w:val="18"/>
              </w:rPr>
              <w:t>Business/DAL</w:t>
            </w:r>
          </w:p>
        </w:tc>
        <w:tc>
          <w:tcPr>
            <w:tcW w:type="dxa" w:w="4958"/>
            <w:vAlign w:val="center"/>
          </w:tcPr>
          <w:p>
            <w:pPr>
              <w:spacing w:after="0"/>
            </w:pPr>
            <w:r/>
            <w:r>
              <w:rPr>
                <w:rFonts w:ascii="Times New Roman" w:hAnsi="Times New Roman" w:eastAsia="Times New Roman"/>
                <w:b w:val="0"/>
                <w:sz w:val="18"/>
              </w:rPr>
              <w:t>DLL, dependency, binding, cấu hình timeout và package map</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Deploy/rollback script, precheck/postcheck, thứ tự chạy và quyền schema</w:t>
            </w:r>
          </w:p>
        </w:tc>
      </w:tr>
      <w:tr>
        <w:tc>
          <w:tcPr>
            <w:tcW w:type="dxa" w:w="4958"/>
            <w:vAlign w:val="center"/>
          </w:tcPr>
          <w:p>
            <w:pPr>
              <w:spacing w:after="0"/>
            </w:pPr>
            <w:r/>
            <w:r>
              <w:rPr>
                <w:rFonts w:ascii="Times New Roman" w:hAnsi="Times New Roman" w:eastAsia="Times New Roman"/>
                <w:b w:val="0"/>
                <w:sz w:val="18"/>
              </w:rPr>
              <w:t>Integration worker</w:t>
            </w:r>
          </w:p>
        </w:tc>
        <w:tc>
          <w:tcPr>
            <w:tcW w:type="dxa" w:w="4958"/>
            <w:vAlign w:val="center"/>
          </w:tcPr>
          <w:p>
            <w:pPr>
              <w:spacing w:after="0"/>
            </w:pPr>
            <w:r/>
            <w:r>
              <w:rPr>
                <w:rFonts w:ascii="Times New Roman" w:hAnsi="Times New Roman" w:eastAsia="Times New Roman"/>
                <w:b w:val="0"/>
                <w:sz w:val="18"/>
              </w:rPr>
              <w:t>Service binary/container, endpoint, retry/queue configuration</w:t>
            </w:r>
          </w:p>
        </w:tc>
      </w:tr>
      <w:tr>
        <w:tc>
          <w:tcPr>
            <w:tcW w:type="dxa" w:w="4958"/>
            <w:vAlign w:val="center"/>
          </w:tcPr>
          <w:p>
            <w:pPr>
              <w:spacing w:after="0"/>
            </w:pPr>
            <w:r/>
            <w:r>
              <w:rPr>
                <w:rFonts w:ascii="Times New Roman" w:hAnsi="Times New Roman" w:eastAsia="Times New Roman"/>
                <w:b w:val="0"/>
                <w:sz w:val="18"/>
              </w:rPr>
              <w:t>AI</w:t>
            </w:r>
          </w:p>
        </w:tc>
        <w:tc>
          <w:tcPr>
            <w:tcW w:type="dxa" w:w="4958"/>
            <w:vAlign w:val="center"/>
          </w:tcPr>
          <w:p>
            <w:pPr>
              <w:spacing w:after="0"/>
            </w:pPr>
            <w:r/>
            <w:r>
              <w:rPr>
                <w:rFonts w:ascii="Times New Roman" w:hAnsi="Times New Roman" w:eastAsia="Times New Roman"/>
                <w:b w:val="0"/>
                <w:sz w:val="18"/>
              </w:rPr>
              <w:t>Python package lock, model/config, SQL allowlist, read-only DSN</w:t>
            </w:r>
          </w:p>
        </w:tc>
      </w:tr>
      <w:tr>
        <w:tc>
          <w:tcPr>
            <w:tcW w:type="dxa" w:w="4958"/>
            <w:vAlign w:val="center"/>
          </w:tcPr>
          <w:p>
            <w:pPr>
              <w:spacing w:after="0"/>
            </w:pPr>
            <w:r/>
            <w:r>
              <w:rPr>
                <w:rFonts w:ascii="Times New Roman" w:hAnsi="Times New Roman" w:eastAsia="Times New Roman"/>
                <w:b w:val="0"/>
                <w:sz w:val="18"/>
              </w:rPr>
              <w:t>Documentation</w:t>
            </w:r>
          </w:p>
        </w:tc>
        <w:tc>
          <w:tcPr>
            <w:tcW w:type="dxa" w:w="4958"/>
            <w:vAlign w:val="center"/>
          </w:tcPr>
          <w:p>
            <w:pPr>
              <w:spacing w:after="0"/>
            </w:pPr>
            <w:r/>
            <w:r>
              <w:rPr>
                <w:rFonts w:ascii="Times New Roman" w:hAnsi="Times New Roman" w:eastAsia="Times New Roman"/>
                <w:b w:val="0"/>
                <w:sz w:val="18"/>
              </w:rPr>
              <w:t>SDD, API/OpenAPI, data dictionary, runbook và release note</w:t>
            </w:r>
          </w:p>
        </w:tc>
      </w:tr>
    </w:tbl>
    <w:p/>
    <w:p>
      <w:pPr>
        <w:pStyle w:val="Heading2"/>
        <w:keepNext/>
      </w:pPr>
      <w:r>
        <w:t>13.3. Giám sát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Metric/log</w:t>
            </w:r>
          </w:p>
        </w:tc>
        <w:tc>
          <w:tcPr>
            <w:tcW w:type="dxa" w:w="3305"/>
            <w:vAlign w:val="center"/>
          </w:tcPr>
          <w:p>
            <w:pPr>
              <w:spacing w:after="0"/>
            </w:pPr>
            <w:r/>
            <w:r>
              <w:rPr>
                <w:rFonts w:ascii="Times New Roman" w:hAnsi="Times New Roman" w:eastAsia="Times New Roman"/>
                <w:b/>
                <w:color w:val="1F4E79"/>
                <w:sz w:val="18"/>
              </w:rPr>
              <w:t>Cảnh báo</w:t>
            </w:r>
          </w:p>
        </w:tc>
      </w:tr>
      <w:tr>
        <w:tc>
          <w:tcPr>
            <w:tcW w:type="dxa" w:w="3305"/>
            <w:vAlign w:val="center"/>
          </w:tcPr>
          <w:p>
            <w:pPr>
              <w:spacing w:after="0"/>
            </w:pPr>
            <w:r/>
            <w:r>
              <w:rPr>
                <w:rFonts w:ascii="Times New Roman" w:hAnsi="Times New Roman" w:eastAsia="Times New Roman"/>
                <w:b w:val="0"/>
                <w:sz w:val="18"/>
              </w:rPr>
              <w:t>IIS/Web</w:t>
            </w:r>
          </w:p>
        </w:tc>
        <w:tc>
          <w:tcPr>
            <w:tcW w:type="dxa" w:w="3305"/>
            <w:vAlign w:val="center"/>
          </w:tcPr>
          <w:p>
            <w:pPr>
              <w:spacing w:after="0"/>
            </w:pPr>
            <w:r/>
            <w:r>
              <w:rPr>
                <w:rFonts w:ascii="Times New Roman" w:hAnsi="Times New Roman" w:eastAsia="Times New Roman"/>
                <w:b w:val="0"/>
                <w:sz w:val="18"/>
              </w:rPr>
              <w:t>Request count, error rate, latency, worker health</w:t>
            </w:r>
          </w:p>
        </w:tc>
        <w:tc>
          <w:tcPr>
            <w:tcW w:type="dxa" w:w="3305"/>
            <w:vAlign w:val="center"/>
          </w:tcPr>
          <w:p>
            <w:pPr>
              <w:spacing w:after="0"/>
            </w:pPr>
            <w:r/>
            <w:r>
              <w:rPr>
                <w:rFonts w:ascii="Times New Roman" w:hAnsi="Times New Roman" w:eastAsia="Times New Roman"/>
                <w:b w:val="0"/>
                <w:sz w:val="18"/>
              </w:rPr>
              <w:t>5xx tăng, pool recycle, latency vượt ngưỡng</w:t>
            </w:r>
          </w:p>
        </w:tc>
      </w:tr>
      <w:tr>
        <w:tc>
          <w:tcPr>
            <w:tcW w:type="dxa" w:w="3305"/>
            <w:vAlign w:val="center"/>
          </w:tcPr>
          <w:p>
            <w:pPr>
              <w:spacing w:after="0"/>
            </w:pPr>
            <w:r/>
            <w:r>
              <w:rPr>
                <w:rFonts w:ascii="Times New Roman" w:hAnsi="Times New Roman" w:eastAsia="Times New Roman"/>
                <w:b w:val="0"/>
                <w:sz w:val="18"/>
              </w:rPr>
              <w:t>Oracle</w:t>
            </w:r>
          </w:p>
        </w:tc>
        <w:tc>
          <w:tcPr>
            <w:tcW w:type="dxa" w:w="3305"/>
            <w:vAlign w:val="center"/>
          </w:tcPr>
          <w:p>
            <w:pPr>
              <w:spacing w:after="0"/>
            </w:pPr>
            <w:r/>
            <w:r>
              <w:rPr>
                <w:rFonts w:ascii="Times New Roman" w:hAnsi="Times New Roman" w:eastAsia="Times New Roman"/>
                <w:b w:val="0"/>
                <w:sz w:val="18"/>
              </w:rPr>
              <w:t>Session, CPU, IO, lock, slow query</w:t>
            </w:r>
          </w:p>
        </w:tc>
        <w:tc>
          <w:tcPr>
            <w:tcW w:type="dxa" w:w="3305"/>
            <w:vAlign w:val="center"/>
          </w:tcPr>
          <w:p>
            <w:pPr>
              <w:spacing w:after="0"/>
            </w:pPr>
            <w:r/>
            <w:r>
              <w:rPr>
                <w:rFonts w:ascii="Times New Roman" w:hAnsi="Times New Roman" w:eastAsia="Times New Roman"/>
                <w:b w:val="0"/>
                <w:sz w:val="18"/>
              </w:rPr>
              <w:t>Timeout, deadlock, tablespace, plan regress</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Received, processed, failed, retry, quarantine</w:t>
            </w:r>
          </w:p>
        </w:tc>
        <w:tc>
          <w:tcPr>
            <w:tcW w:type="dxa" w:w="3305"/>
            <w:vAlign w:val="center"/>
          </w:tcPr>
          <w:p>
            <w:pPr>
              <w:spacing w:after="0"/>
            </w:pPr>
            <w:r/>
            <w:r>
              <w:rPr>
                <w:rFonts w:ascii="Times New Roman" w:hAnsi="Times New Roman" w:eastAsia="Times New Roman"/>
                <w:b w:val="0"/>
                <w:sz w:val="18"/>
              </w:rPr>
              <w:t>Không nhận batch, lỗi liên tiếp, queue tăng</w:t>
            </w:r>
          </w:p>
        </w:tc>
      </w:tr>
      <w:tr>
        <w:tc>
          <w:tcPr>
            <w:tcW w:type="dxa" w:w="3305"/>
            <w:vAlign w:val="center"/>
          </w:tcPr>
          <w:p>
            <w:pPr>
              <w:spacing w:after="0"/>
            </w:pPr>
            <w:r/>
            <w:r>
              <w:rPr>
                <w:rFonts w:ascii="Times New Roman" w:hAnsi="Times New Roman" w:eastAsia="Times New Roman"/>
                <w:b w:val="0"/>
                <w:sz w:val="18"/>
              </w:rPr>
              <w:t>Jobs</w:t>
            </w:r>
          </w:p>
        </w:tc>
        <w:tc>
          <w:tcPr>
            <w:tcW w:type="dxa" w:w="3305"/>
            <w:vAlign w:val="center"/>
          </w:tcPr>
          <w:p>
            <w:pPr>
              <w:spacing w:after="0"/>
            </w:pPr>
            <w:r/>
            <w:r>
              <w:rPr>
                <w:rFonts w:ascii="Times New Roman" w:hAnsi="Times New Roman" w:eastAsia="Times New Roman"/>
                <w:b w:val="0"/>
                <w:sz w:val="18"/>
              </w:rPr>
              <w:t>Duration, progress, throughput, result count</w:t>
            </w:r>
          </w:p>
        </w:tc>
        <w:tc>
          <w:tcPr>
            <w:tcW w:type="dxa" w:w="3305"/>
            <w:vAlign w:val="center"/>
          </w:tcPr>
          <w:p>
            <w:pPr>
              <w:spacing w:after="0"/>
            </w:pPr>
            <w:r/>
            <w:r>
              <w:rPr>
                <w:rFonts w:ascii="Times New Roman" w:hAnsi="Times New Roman" w:eastAsia="Times New Roman"/>
                <w:b w:val="0"/>
                <w:sz w:val="18"/>
              </w:rPr>
              <w:t>Vượt SLA, stuck, duplicate lock</w:t>
            </w:r>
          </w:p>
        </w:tc>
      </w:tr>
      <w:tr>
        <w:tc>
          <w:tcPr>
            <w:tcW w:type="dxa" w:w="3305"/>
            <w:vAlign w:val="center"/>
          </w:tcPr>
          <w:p>
            <w:pPr>
              <w:spacing w:after="0"/>
            </w:pPr>
            <w:r/>
            <w:r>
              <w:rPr>
                <w:rFonts w:ascii="Times New Roman" w:hAnsi="Times New Roman" w:eastAsia="Times New Roman"/>
                <w:b w:val="0"/>
                <w:sz w:val="18"/>
              </w:rPr>
              <w:t>External</w:t>
            </w:r>
          </w:p>
        </w:tc>
        <w:tc>
          <w:tcPr>
            <w:tcW w:type="dxa" w:w="3305"/>
            <w:vAlign w:val="center"/>
          </w:tcPr>
          <w:p>
            <w:pPr>
              <w:spacing w:after="0"/>
            </w:pPr>
            <w:r/>
            <w:r>
              <w:rPr>
                <w:rFonts w:ascii="Times New Roman" w:hAnsi="Times New Roman" w:eastAsia="Times New Roman"/>
                <w:b w:val="0"/>
                <w:sz w:val="18"/>
              </w:rPr>
              <w:t>AMHS/Bravo/ADS-B availability, response code</w:t>
            </w:r>
          </w:p>
        </w:tc>
        <w:tc>
          <w:tcPr>
            <w:tcW w:type="dxa" w:w="3305"/>
            <w:vAlign w:val="center"/>
          </w:tcPr>
          <w:p>
            <w:pPr>
              <w:spacing w:after="0"/>
            </w:pPr>
            <w:r/>
            <w:r>
              <w:rPr>
                <w:rFonts w:ascii="Times New Roman" w:hAnsi="Times New Roman" w:eastAsia="Times New Roman"/>
                <w:b w:val="0"/>
                <w:sz w:val="18"/>
              </w:rPr>
              <w:t>Timeout, auth failure, schema mismatch</w:t>
            </w:r>
          </w:p>
        </w:tc>
      </w:tr>
    </w:tbl>
    <w:p/>
    <w:p>
      <w:pPr>
        <w:pStyle w:val="Heading2"/>
        <w:keepNext/>
      </w:pPr>
      <w:r>
        <w:t>13.4. Backup và phục hồi</w:t>
      </w:r>
    </w:p>
    <w:p>
      <w:pPr>
        <w:pStyle w:val="ListBullet"/>
        <w:spacing w:after="60"/>
      </w:pPr>
      <w:r>
        <w:rPr>
          <w:rFonts w:ascii="Times New Roman" w:hAnsi="Times New Roman" w:eastAsia="Times New Roman"/>
          <w:sz w:val="21"/>
        </w:rPr>
        <w:t>Oracle backup theo chính sách DBA; backup ngoài máy chủ chính và kiểm tra khả năng đọc file.</w:t>
      </w:r>
    </w:p>
    <w:p>
      <w:pPr>
        <w:pStyle w:val="ListBullet"/>
        <w:spacing w:after="60"/>
      </w:pPr>
      <w:r>
        <w:rPr>
          <w:rFonts w:ascii="Times New Roman" w:hAnsi="Times New Roman" w:eastAsia="Times New Roman"/>
          <w:sz w:val="21"/>
        </w:rPr>
        <w:t>Cấu hình endpoint/secret lưu riêng theo môi trường; không khôi phục secret DEV vào PROD.</w:t>
      </w:r>
    </w:p>
    <w:p>
      <w:pPr>
        <w:pStyle w:val="ListBullet"/>
        <w:spacing w:after="60"/>
      </w:pPr>
      <w:r>
        <w:rPr>
          <w:rFonts w:ascii="Times New Roman" w:hAnsi="Times New Roman" w:eastAsia="Times New Roman"/>
          <w:sz w:val="21"/>
        </w:rPr>
        <w:t>Restore phải có runbook, owner, thời gian bắt đầu/kết thúc và kết quả đối soát mẫu.</w:t>
      </w:r>
    </w:p>
    <w:p>
      <w:pPr>
        <w:pStyle w:val="ListBullet"/>
        <w:spacing w:after="60"/>
      </w:pPr>
      <w:r>
        <w:rPr>
          <w:rFonts w:ascii="Times New Roman" w:hAnsi="Times New Roman" w:eastAsia="Times New Roman"/>
          <w:sz w:val="21"/>
        </w:rPr>
        <w:t>Thay đổi package/index phải có rollback hoặc phương án bù dữ liệu đã được xem xét.</w:t>
      </w:r>
    </w:p>
    <w:p>
      <w:pPr>
        <w:pStyle w:val="Heading2"/>
        <w:keepNext/>
      </w:pPr>
      <w:r>
        <w:t>13.5. Xử lý sự cố</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Sự cố</w:t>
            </w:r>
          </w:p>
        </w:tc>
        <w:tc>
          <w:tcPr>
            <w:tcW w:type="dxa" w:w="3305"/>
            <w:vAlign w:val="center"/>
          </w:tcPr>
          <w:p>
            <w:pPr>
              <w:spacing w:after="0"/>
            </w:pPr>
            <w:r/>
            <w:r>
              <w:rPr>
                <w:rFonts w:ascii="Times New Roman" w:hAnsi="Times New Roman" w:eastAsia="Times New Roman"/>
                <w:b/>
                <w:color w:val="1F4E79"/>
                <w:sz w:val="18"/>
              </w:rPr>
              <w:t>Phân tích nhanh</w:t>
            </w:r>
          </w:p>
        </w:tc>
        <w:tc>
          <w:tcPr>
            <w:tcW w:type="dxa" w:w="3305"/>
            <w:vAlign w:val="center"/>
          </w:tcPr>
          <w:p>
            <w:pPr>
              <w:spacing w:after="0"/>
            </w:pPr>
            <w:r/>
            <w:r>
              <w:rPr>
                <w:rFonts w:ascii="Times New Roman" w:hAnsi="Times New Roman" w:eastAsia="Times New Roman"/>
                <w:b/>
                <w:color w:val="1F4E79"/>
                <w:sz w:val="18"/>
              </w:rPr>
              <w:t>Khôi phục</w:t>
            </w:r>
          </w:p>
        </w:tc>
      </w:tr>
      <w:tr>
        <w:tc>
          <w:tcPr>
            <w:tcW w:type="dxa" w:w="3305"/>
            <w:vAlign w:val="center"/>
          </w:tcPr>
          <w:p>
            <w:pPr>
              <w:spacing w:after="0"/>
            </w:pPr>
            <w:r/>
            <w:r>
              <w:rPr>
                <w:rFonts w:ascii="Times New Roman" w:hAnsi="Times New Roman" w:eastAsia="Times New Roman"/>
                <w:b w:val="0"/>
                <w:sz w:val="18"/>
              </w:rPr>
              <w:t>API timeout</w:t>
            </w:r>
          </w:p>
        </w:tc>
        <w:tc>
          <w:tcPr>
            <w:tcW w:type="dxa" w:w="3305"/>
            <w:vAlign w:val="center"/>
          </w:tcPr>
          <w:p>
            <w:pPr>
              <w:spacing w:after="0"/>
            </w:pPr>
            <w:r/>
            <w:r>
              <w:rPr>
                <w:rFonts w:ascii="Times New Roman" w:hAnsi="Times New Roman" w:eastAsia="Times New Roman"/>
                <w:b w:val="0"/>
                <w:sz w:val="18"/>
              </w:rPr>
              <w:t>Kiểm tra endpoint, DNS, TLS, correlation và retry</w:t>
            </w:r>
          </w:p>
        </w:tc>
        <w:tc>
          <w:tcPr>
            <w:tcW w:type="dxa" w:w="3305"/>
            <w:vAlign w:val="center"/>
          </w:tcPr>
          <w:p>
            <w:pPr>
              <w:spacing w:after="0"/>
            </w:pPr>
            <w:r/>
            <w:r>
              <w:rPr>
                <w:rFonts w:ascii="Times New Roman" w:hAnsi="Times New Roman" w:eastAsia="Times New Roman"/>
                <w:b w:val="0"/>
                <w:sz w:val="18"/>
              </w:rPr>
              <w:t>Tạm dừng batch, retry có giới hạn, chuyển queue</w:t>
            </w:r>
          </w:p>
        </w:tc>
      </w:tr>
      <w:tr>
        <w:tc>
          <w:tcPr>
            <w:tcW w:type="dxa" w:w="3305"/>
            <w:vAlign w:val="center"/>
          </w:tcPr>
          <w:p>
            <w:pPr>
              <w:spacing w:after="0"/>
            </w:pPr>
            <w:r/>
            <w:r>
              <w:rPr>
                <w:rFonts w:ascii="Times New Roman" w:hAnsi="Times New Roman" w:eastAsia="Times New Roman"/>
                <w:b w:val="0"/>
                <w:sz w:val="18"/>
              </w:rPr>
              <w:t>Oracle chậm</w:t>
            </w:r>
          </w:p>
        </w:tc>
        <w:tc>
          <w:tcPr>
            <w:tcW w:type="dxa" w:w="3305"/>
            <w:vAlign w:val="center"/>
          </w:tcPr>
          <w:p>
            <w:pPr>
              <w:spacing w:after="0"/>
            </w:pPr>
            <w:r/>
            <w:r>
              <w:rPr>
                <w:rFonts w:ascii="Times New Roman" w:hAnsi="Times New Roman" w:eastAsia="Times New Roman"/>
                <w:b w:val="0"/>
                <w:sz w:val="18"/>
              </w:rPr>
              <w:t>Slow query/lock/session/plan</w:t>
            </w:r>
          </w:p>
        </w:tc>
        <w:tc>
          <w:tcPr>
            <w:tcW w:type="dxa" w:w="3305"/>
            <w:vAlign w:val="center"/>
          </w:tcPr>
          <w:p>
            <w:pPr>
              <w:spacing w:after="0"/>
            </w:pPr>
            <w:r/>
            <w:r>
              <w:rPr>
                <w:rFonts w:ascii="Times New Roman" w:hAnsi="Times New Roman" w:eastAsia="Times New Roman"/>
                <w:b w:val="0"/>
                <w:sz w:val="18"/>
              </w:rPr>
              <w:t>Giảm scope, kill session theo quy trình DBA, chạy bù</w:t>
            </w:r>
          </w:p>
        </w:tc>
      </w:tr>
      <w:tr>
        <w:tc>
          <w:tcPr>
            <w:tcW w:type="dxa" w:w="3305"/>
            <w:vAlign w:val="center"/>
          </w:tcPr>
          <w:p>
            <w:pPr>
              <w:spacing w:after="0"/>
            </w:pPr>
            <w:r/>
            <w:r>
              <w:rPr>
                <w:rFonts w:ascii="Times New Roman" w:hAnsi="Times New Roman" w:eastAsia="Times New Roman"/>
                <w:b w:val="0"/>
                <w:sz w:val="18"/>
              </w:rPr>
              <w:t>Message gửi lỗi</w:t>
            </w:r>
          </w:p>
        </w:tc>
        <w:tc>
          <w:tcPr>
            <w:tcW w:type="dxa" w:w="3305"/>
            <w:vAlign w:val="center"/>
          </w:tcPr>
          <w:p>
            <w:pPr>
              <w:spacing w:after="0"/>
            </w:pPr>
            <w:r/>
            <w:r>
              <w:rPr>
                <w:rFonts w:ascii="Times New Roman" w:hAnsi="Times New Roman" w:eastAsia="Times New Roman"/>
                <w:b w:val="0"/>
                <w:sz w:val="18"/>
              </w:rPr>
              <w:t>Outbox state, AMHS response, payload hash</w:t>
            </w:r>
          </w:p>
        </w:tc>
        <w:tc>
          <w:tcPr>
            <w:tcW w:type="dxa" w:w="3305"/>
            <w:vAlign w:val="center"/>
          </w:tcPr>
          <w:p>
            <w:pPr>
              <w:spacing w:after="0"/>
            </w:pPr>
            <w:r/>
            <w:r>
              <w:rPr>
                <w:rFonts w:ascii="Times New Roman" w:hAnsi="Times New Roman" w:eastAsia="Times New Roman"/>
                <w:b w:val="0"/>
                <w:sz w:val="18"/>
              </w:rPr>
              <w:t>Giữ FAILED, retry/replay, không đánh dấu SENT</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Nguồn timestamp, timezone, rule revision</w:t>
            </w:r>
          </w:p>
        </w:tc>
        <w:tc>
          <w:tcPr>
            <w:tcW w:type="dxa" w:w="3305"/>
            <w:vAlign w:val="center"/>
          </w:tcPr>
          <w:p>
            <w:pPr>
              <w:spacing w:after="0"/>
            </w:pPr>
            <w:r/>
            <w:r>
              <w:rPr>
                <w:rFonts w:ascii="Times New Roman" w:hAnsi="Times New Roman" w:eastAsia="Times New Roman"/>
                <w:b w:val="0"/>
                <w:sz w:val="18"/>
              </w:rPr>
              <w:t>Đóng cảnh báo, sửa có quyền, tính lại downstream</w:t>
            </w:r>
          </w:p>
        </w:tc>
      </w:tr>
      <w:tr>
        <w:tc>
          <w:tcPr>
            <w:tcW w:type="dxa" w:w="3305"/>
            <w:vAlign w:val="center"/>
          </w:tcPr>
          <w:p>
            <w:pPr>
              <w:spacing w:after="0"/>
            </w:pPr>
            <w:r/>
            <w:r>
              <w:rPr>
                <w:rFonts w:ascii="Times New Roman" w:hAnsi="Times New Roman" w:eastAsia="Times New Roman"/>
                <w:b w:val="0"/>
                <w:sz w:val="18"/>
              </w:rPr>
              <w:t>Report lệch KPI</w:t>
            </w:r>
          </w:p>
        </w:tc>
        <w:tc>
          <w:tcPr>
            <w:tcW w:type="dxa" w:w="3305"/>
            <w:vAlign w:val="center"/>
          </w:tcPr>
          <w:p>
            <w:pPr>
              <w:spacing w:after="0"/>
            </w:pPr>
            <w:r/>
            <w:r>
              <w:rPr>
                <w:rFonts w:ascii="Times New Roman" w:hAnsi="Times New Roman" w:eastAsia="Times New Roman"/>
                <w:b w:val="0"/>
                <w:sz w:val="18"/>
              </w:rPr>
              <w:t>Snapshot/filter hash và query version</w:t>
            </w:r>
          </w:p>
        </w:tc>
        <w:tc>
          <w:tcPr>
            <w:tcW w:type="dxa" w:w="3305"/>
            <w:vAlign w:val="center"/>
          </w:tcPr>
          <w:p>
            <w:pPr>
              <w:spacing w:after="0"/>
            </w:pPr>
            <w:r/>
            <w:r>
              <w:rPr>
                <w:rFonts w:ascii="Times New Roman" w:hAnsi="Times New Roman" w:eastAsia="Times New Roman"/>
                <w:b w:val="0"/>
                <w:sz w:val="18"/>
              </w:rPr>
              <w:t>Khóa snapshot, rebuild aggregate, ghi chú nguồn</w:t>
            </w:r>
          </w:p>
        </w:tc>
      </w:tr>
    </w:tbl>
    <w:p/>
    <w:p>
      <w:r>
        <w:br w:type="page"/>
      </w:r>
    </w:p>
    <w:p>
      <w:pPr>
        <w:pStyle w:val="Heading1"/>
        <w:keepNext/>
      </w:pPr>
      <w:r>
        <w:t>14. Lộ trình triển khai và chuyển đổi</w:t>
      </w:r>
    </w:p>
    <w:p>
      <w:pPr>
        <w:pStyle w:val="Heading2"/>
        <w:keepNext/>
      </w:pPr>
      <w:r>
        <w:t>14.1. Giai đoạn thực 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Điều kiện chuyển bước</w:t>
            </w:r>
          </w:p>
        </w:tc>
      </w:tr>
      <w:tr>
        <w:tc>
          <w:tcPr>
            <w:tcW w:type="dxa" w:w="3305"/>
            <w:vAlign w:val="center"/>
          </w:tcPr>
          <w:p>
            <w:pPr>
              <w:spacing w:after="0"/>
            </w:pPr>
            <w:r/>
            <w:r>
              <w:rPr>
                <w:rFonts w:ascii="Times New Roman" w:hAnsi="Times New Roman" w:eastAsia="Times New Roman"/>
                <w:b w:val="0"/>
                <w:sz w:val="18"/>
              </w:rPr>
              <w:t>P0 – Chuẩn hóa</w:t>
            </w:r>
          </w:p>
        </w:tc>
        <w:tc>
          <w:tcPr>
            <w:tcW w:type="dxa" w:w="3305"/>
            <w:vAlign w:val="center"/>
          </w:tcPr>
          <w:p>
            <w:pPr>
              <w:spacing w:after="0"/>
            </w:pPr>
            <w:r/>
            <w:r>
              <w:rPr>
                <w:rFonts w:ascii="Times New Roman" w:hAnsi="Times New Roman" w:eastAsia="Times New Roman"/>
                <w:b w:val="0"/>
                <w:sz w:val="18"/>
              </w:rPr>
              <w:t>Chốt SDD, naming, schema, API contract, môi trường và quyền</w:t>
            </w:r>
          </w:p>
        </w:tc>
        <w:tc>
          <w:tcPr>
            <w:tcW w:type="dxa" w:w="3305"/>
            <w:vAlign w:val="center"/>
          </w:tcPr>
          <w:p>
            <w:pPr>
              <w:spacing w:after="0"/>
            </w:pPr>
            <w:r/>
            <w:r>
              <w:rPr>
                <w:rFonts w:ascii="Times New Roman" w:hAnsi="Times New Roman" w:eastAsia="Times New Roman"/>
                <w:b w:val="0"/>
                <w:sz w:val="18"/>
              </w:rPr>
              <w:t>Được phê duyệt baseline thiết kế</w:t>
            </w:r>
          </w:p>
        </w:tc>
      </w:tr>
      <w:tr>
        <w:tc>
          <w:tcPr>
            <w:tcW w:type="dxa" w:w="3305"/>
            <w:vAlign w:val="center"/>
          </w:tcPr>
          <w:p>
            <w:pPr>
              <w:spacing w:after="0"/>
            </w:pPr>
            <w:r/>
            <w:r>
              <w:rPr>
                <w:rFonts w:ascii="Times New Roman" w:hAnsi="Times New Roman" w:eastAsia="Times New Roman"/>
                <w:b w:val="0"/>
                <w:sz w:val="18"/>
              </w:rPr>
              <w:t>P1 – Cross-cutting</w:t>
            </w:r>
          </w:p>
        </w:tc>
        <w:tc>
          <w:tcPr>
            <w:tcW w:type="dxa" w:w="3305"/>
            <w:vAlign w:val="center"/>
          </w:tcPr>
          <w:p>
            <w:pPr>
              <w:spacing w:after="0"/>
            </w:pPr>
            <w:r/>
            <w:r>
              <w:rPr>
                <w:rFonts w:ascii="Times New Roman" w:hAnsi="Times New Roman" w:eastAsia="Times New Roman"/>
                <w:b w:val="0"/>
                <w:sz w:val="18"/>
              </w:rPr>
              <w:t>StandardResult, PermissionService, AuditService, BusinessDateService, logging</w:t>
            </w:r>
          </w:p>
        </w:tc>
        <w:tc>
          <w:tcPr>
            <w:tcW w:type="dxa" w:w="3305"/>
            <w:vAlign w:val="center"/>
          </w:tcPr>
          <w:p>
            <w:pPr>
              <w:spacing w:after="0"/>
            </w:pPr>
            <w:r/>
            <w:r>
              <w:rPr>
                <w:rFonts w:ascii="Times New Roman" w:hAnsi="Times New Roman" w:eastAsia="Times New Roman"/>
                <w:b w:val="0"/>
                <w:sz w:val="18"/>
              </w:rPr>
              <w:t>Màn hình mẫu dùng thành công</w:t>
            </w:r>
          </w:p>
        </w:tc>
      </w:tr>
      <w:tr>
        <w:tc>
          <w:tcPr>
            <w:tcW w:type="dxa" w:w="3305"/>
            <w:vAlign w:val="center"/>
          </w:tcPr>
          <w:p>
            <w:pPr>
              <w:spacing w:after="0"/>
            </w:pPr>
            <w:r/>
            <w:r>
              <w:rPr>
                <w:rFonts w:ascii="Times New Roman" w:hAnsi="Times New Roman" w:eastAsia="Times New Roman"/>
                <w:b w:val="0"/>
                <w:sz w:val="18"/>
              </w:rPr>
              <w:t>P2 – Integration</w:t>
            </w:r>
          </w:p>
        </w:tc>
        <w:tc>
          <w:tcPr>
            <w:tcW w:type="dxa" w:w="3305"/>
            <w:vAlign w:val="center"/>
          </w:tcPr>
          <w:p>
            <w:pPr>
              <w:spacing w:after="0"/>
            </w:pPr>
            <w:r/>
            <w:r>
              <w:rPr>
                <w:rFonts w:ascii="Times New Roman" w:hAnsi="Times New Roman" w:eastAsia="Times New Roman"/>
                <w:b w:val="0"/>
                <w:sz w:val="18"/>
              </w:rPr>
              <w:t>Email/ADS-B/SLOT/AMHS/Bravo adapters và queue</w:t>
            </w:r>
          </w:p>
        </w:tc>
        <w:tc>
          <w:tcPr>
            <w:tcW w:type="dxa" w:w="3305"/>
            <w:vAlign w:val="center"/>
          </w:tcPr>
          <w:p>
            <w:pPr>
              <w:spacing w:after="0"/>
            </w:pPr>
            <w:r/>
            <w:r>
              <w:rPr>
                <w:rFonts w:ascii="Times New Roman" w:hAnsi="Times New Roman" w:eastAsia="Times New Roman"/>
                <w:b w:val="0"/>
                <w:sz w:val="18"/>
              </w:rPr>
              <w:t>Replay/idempotency/monitoring hoạt động</w:t>
            </w:r>
          </w:p>
        </w:tc>
      </w:tr>
      <w:tr>
        <w:tc>
          <w:tcPr>
            <w:tcW w:type="dxa" w:w="3305"/>
            <w:vAlign w:val="center"/>
          </w:tcPr>
          <w:p>
            <w:pPr>
              <w:spacing w:after="0"/>
            </w:pPr>
            <w:r/>
            <w:r>
              <w:rPr>
                <w:rFonts w:ascii="Times New Roman" w:hAnsi="Times New Roman" w:eastAsia="Times New Roman"/>
                <w:b w:val="0"/>
                <w:sz w:val="18"/>
              </w:rPr>
              <w:t>P3 – Core/ALT/OPT</w:t>
            </w:r>
          </w:p>
        </w:tc>
        <w:tc>
          <w:tcPr>
            <w:tcW w:type="dxa" w:w="3305"/>
            <w:vAlign w:val="center"/>
          </w:tcPr>
          <w:p>
            <w:pPr>
              <w:spacing w:after="0"/>
            </w:pPr>
            <w:r/>
            <w:r>
              <w:rPr>
                <w:rFonts w:ascii="Times New Roman" w:hAnsi="Times New Roman" w:eastAsia="Times New Roman"/>
                <w:b w:val="0"/>
                <w:sz w:val="18"/>
              </w:rPr>
              <w:t>Message, KHB, cảnh báo, batch và đối soát</w:t>
            </w:r>
          </w:p>
        </w:tc>
        <w:tc>
          <w:tcPr>
            <w:tcW w:type="dxa" w:w="3305"/>
            <w:vAlign w:val="center"/>
          </w:tcPr>
          <w:p>
            <w:pPr>
              <w:spacing w:after="0"/>
            </w:pPr>
            <w:r/>
            <w:r>
              <w:rPr>
                <w:rFonts w:ascii="Times New Roman" w:hAnsi="Times New Roman" w:eastAsia="Times New Roman"/>
                <w:b w:val="0"/>
                <w:sz w:val="18"/>
              </w:rPr>
              <w:t>Luồng nghiệp vụ end-to-end ổn định</w:t>
            </w:r>
          </w:p>
        </w:tc>
      </w:tr>
      <w:tr>
        <w:tc>
          <w:tcPr>
            <w:tcW w:type="dxa" w:w="3305"/>
            <w:vAlign w:val="center"/>
          </w:tcPr>
          <w:p>
            <w:pPr>
              <w:spacing w:after="0"/>
            </w:pPr>
            <w:r/>
            <w:r>
              <w:rPr>
                <w:rFonts w:ascii="Times New Roman" w:hAnsi="Times New Roman" w:eastAsia="Times New Roman"/>
                <w:b w:val="0"/>
                <w:sz w:val="18"/>
              </w:rPr>
              <w:t>P4 – Report/AI</w:t>
            </w:r>
          </w:p>
        </w:tc>
        <w:tc>
          <w:tcPr>
            <w:tcW w:type="dxa" w:w="3305"/>
            <w:vAlign w:val="center"/>
          </w:tcPr>
          <w:p>
            <w:pPr>
              <w:spacing w:after="0"/>
            </w:pPr>
            <w:r/>
            <w:r>
              <w:rPr>
                <w:rFonts w:ascii="Times New Roman" w:hAnsi="Times New Roman" w:eastAsia="Times New Roman"/>
                <w:b w:val="0"/>
                <w:sz w:val="18"/>
              </w:rPr>
              <w:t>Snapshot report, export nền, AI read-only</w:t>
            </w:r>
          </w:p>
        </w:tc>
        <w:tc>
          <w:tcPr>
            <w:tcW w:type="dxa" w:w="3305"/>
            <w:vAlign w:val="center"/>
          </w:tcPr>
          <w:p>
            <w:pPr>
              <w:spacing w:after="0"/>
            </w:pPr>
            <w:r/>
            <w:r>
              <w:rPr>
                <w:rFonts w:ascii="Times New Roman" w:hAnsi="Times New Roman" w:eastAsia="Times New Roman"/>
                <w:b w:val="0"/>
                <w:sz w:val="18"/>
              </w:rPr>
              <w:t>Nguồn dữ liệu và scope được phê duyệt</w:t>
            </w:r>
          </w:p>
        </w:tc>
      </w:tr>
      <w:tr>
        <w:tc>
          <w:tcPr>
            <w:tcW w:type="dxa" w:w="3305"/>
            <w:vAlign w:val="center"/>
          </w:tcPr>
          <w:p>
            <w:pPr>
              <w:spacing w:after="0"/>
            </w:pPr>
            <w:r/>
            <w:r>
              <w:rPr>
                <w:rFonts w:ascii="Times New Roman" w:hAnsi="Times New Roman" w:eastAsia="Times New Roman"/>
                <w:b w:val="0"/>
                <w:sz w:val="18"/>
              </w:rPr>
              <w:t>P5 – Cutover</w:t>
            </w:r>
          </w:p>
        </w:tc>
        <w:tc>
          <w:tcPr>
            <w:tcW w:type="dxa" w:w="3305"/>
            <w:vAlign w:val="center"/>
          </w:tcPr>
          <w:p>
            <w:pPr>
              <w:spacing w:after="0"/>
            </w:pPr>
            <w:r/>
            <w:r>
              <w:rPr>
                <w:rFonts w:ascii="Times New Roman" w:hAnsi="Times New Roman" w:eastAsia="Times New Roman"/>
                <w:b w:val="0"/>
                <w:sz w:val="18"/>
              </w:rPr>
              <w:t>Triển khai production, migration, vận hành song song</w:t>
            </w:r>
          </w:p>
        </w:tc>
        <w:tc>
          <w:tcPr>
            <w:tcW w:type="dxa" w:w="3305"/>
            <w:vAlign w:val="center"/>
          </w:tcPr>
          <w:p>
            <w:pPr>
              <w:spacing w:after="0"/>
            </w:pPr>
            <w:r/>
            <w:r>
              <w:rPr>
                <w:rFonts w:ascii="Times New Roman" w:hAnsi="Times New Roman" w:eastAsia="Times New Roman"/>
                <w:b w:val="0"/>
                <w:sz w:val="18"/>
              </w:rPr>
              <w:t>Runbook/rollback/owner sẵn sàng</w:t>
            </w:r>
          </w:p>
        </w:tc>
      </w:tr>
    </w:tbl>
    <w:p/>
    <w:p>
      <w:pPr>
        <w:pStyle w:val="Heading2"/>
        <w:keepNext/>
      </w:pPr>
      <w:r>
        <w:t>14.2. Chiến lược tương thích mã nguồn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 hiện hữu</w:t>
            </w:r>
          </w:p>
        </w:tc>
        <w:tc>
          <w:tcPr>
            <w:tcW w:type="dxa" w:w="4958"/>
            <w:vAlign w:val="center"/>
          </w:tcPr>
          <w:p>
            <w:pPr>
              <w:spacing w:after="0"/>
            </w:pPr>
            <w:r/>
            <w:r>
              <w:rPr>
                <w:rFonts w:ascii="Times New Roman" w:hAnsi="Times New Roman" w:eastAsia="Times New Roman"/>
                <w:b/>
                <w:color w:val="1F4E79"/>
                <w:sz w:val="18"/>
              </w:rPr>
              <w:t>Cách chuyển đổi</w:t>
            </w:r>
          </w:p>
        </w:tc>
      </w:tr>
      <w:tr>
        <w:tc>
          <w:tcPr>
            <w:tcW w:type="dxa" w:w="4958"/>
            <w:vAlign w:val="center"/>
          </w:tcPr>
          <w:p>
            <w:pPr>
              <w:spacing w:after="0"/>
            </w:pPr>
            <w:r/>
            <w:r>
              <w:rPr>
                <w:rFonts w:ascii="Times New Roman" w:hAnsi="Times New Roman" w:eastAsia="Times New Roman"/>
                <w:b w:val="0"/>
                <w:sz w:val="18"/>
              </w:rPr>
              <w:t>ASPX/code-behind</w:t>
            </w:r>
          </w:p>
        </w:tc>
        <w:tc>
          <w:tcPr>
            <w:tcW w:type="dxa" w:w="4958"/>
            <w:vAlign w:val="center"/>
          </w:tcPr>
          <w:p>
            <w:pPr>
              <w:spacing w:after="0"/>
            </w:pPr>
            <w:r/>
            <w:r>
              <w:rPr>
                <w:rFonts w:ascii="Times New Roman" w:hAnsi="Times New Roman" w:eastAsia="Times New Roman"/>
                <w:b w:val="0"/>
                <w:sz w:val="18"/>
              </w:rPr>
              <w:t>Giữ event/callback công khai; gọi service façade mới</w:t>
            </w:r>
          </w:p>
        </w:tc>
      </w:tr>
      <w:tr>
        <w:tc>
          <w:tcPr>
            <w:tcW w:type="dxa" w:w="4958"/>
            <w:vAlign w:val="center"/>
          </w:tcPr>
          <w:p>
            <w:pPr>
              <w:spacing w:after="0"/>
            </w:pPr>
            <w:r/>
            <w:r>
              <w:rPr>
                <w:rFonts w:ascii="Times New Roman" w:hAnsi="Times New Roman" w:eastAsia="Times New Roman"/>
                <w:b w:val="0"/>
                <w:sz w:val="18"/>
              </w:rPr>
              <w:t>DAL</w:t>
            </w:r>
          </w:p>
        </w:tc>
        <w:tc>
          <w:tcPr>
            <w:tcW w:type="dxa" w:w="4958"/>
            <w:vAlign w:val="center"/>
          </w:tcPr>
          <w:p>
            <w:pPr>
              <w:spacing w:after="0"/>
            </w:pPr>
            <w:r/>
            <w:r>
              <w:rPr>
                <w:rFonts w:ascii="Times New Roman" w:hAnsi="Times New Roman" w:eastAsia="Times New Roman"/>
                <w:b w:val="0"/>
                <w:sz w:val="18"/>
              </w:rPr>
              <w:t>Giữ method cũ, thêm Repository/PackageGateway cho chức năng mới</w:t>
            </w:r>
          </w:p>
        </w:tc>
      </w:tr>
      <w:tr>
        <w:tc>
          <w:tcPr>
            <w:tcW w:type="dxa" w:w="4958"/>
            <w:vAlign w:val="center"/>
          </w:tcPr>
          <w:p>
            <w:pPr>
              <w:spacing w:after="0"/>
            </w:pPr>
            <w:r/>
            <w:r>
              <w:rPr>
                <w:rFonts w:ascii="Times New Roman" w:hAnsi="Times New Roman" w:eastAsia="Times New Roman"/>
                <w:b w:val="0"/>
                <w:sz w:val="18"/>
              </w:rPr>
              <w:t>Oracle package</w:t>
            </w:r>
          </w:p>
        </w:tc>
        <w:tc>
          <w:tcPr>
            <w:tcW w:type="dxa" w:w="4958"/>
            <w:vAlign w:val="center"/>
          </w:tcPr>
          <w:p>
            <w:pPr>
              <w:spacing w:after="0"/>
            </w:pPr>
            <w:r/>
            <w:r>
              <w:rPr>
                <w:rFonts w:ascii="Times New Roman" w:hAnsi="Times New Roman" w:eastAsia="Times New Roman"/>
                <w:b w:val="0"/>
                <w:sz w:val="18"/>
              </w:rPr>
              <w:t>Thêm procedure versioned; deploy/rollback tách biệt</w:t>
            </w:r>
          </w:p>
        </w:tc>
      </w:tr>
      <w:tr>
        <w:tc>
          <w:tcPr>
            <w:tcW w:type="dxa" w:w="4958"/>
            <w:vAlign w:val="center"/>
          </w:tcPr>
          <w:p>
            <w:pPr>
              <w:spacing w:after="0"/>
            </w:pPr>
            <w:r/>
            <w:r>
              <w:rPr>
                <w:rFonts w:ascii="Times New Roman" w:hAnsi="Times New Roman" w:eastAsia="Times New Roman"/>
                <w:b w:val="0"/>
                <w:sz w:val="18"/>
              </w:rPr>
              <w:t>JavaScript</w:t>
            </w:r>
          </w:p>
        </w:tc>
        <w:tc>
          <w:tcPr>
            <w:tcW w:type="dxa" w:w="4958"/>
            <w:vAlign w:val="center"/>
          </w:tcPr>
          <w:p>
            <w:pPr>
              <w:spacing w:after="0"/>
            </w:pPr>
            <w:r/>
            <w:r>
              <w:rPr>
                <w:rFonts w:ascii="Times New Roman" w:hAnsi="Times New Roman" w:eastAsia="Times New Roman"/>
                <w:b w:val="0"/>
                <w:sz w:val="18"/>
              </w:rPr>
              <w:t>Giữ contract response cũ khi cần; thêm schema version và StandardResult</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Giữ định dạng file hiện hành; bổ sung metadata/filter/batch status</w:t>
            </w:r>
          </w:p>
        </w:tc>
      </w:tr>
    </w:tbl>
    <w:p/>
    <w:p>
      <w:pPr>
        <w:pStyle w:val="Heading2"/>
        <w:keepNext/>
      </w:pPr>
      <w:r>
        <w:t>14.3. Chuyển đổi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Bước</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Inventory</w:t>
            </w:r>
          </w:p>
        </w:tc>
        <w:tc>
          <w:tcPr>
            <w:tcW w:type="dxa" w:w="4958"/>
            <w:vAlign w:val="center"/>
          </w:tcPr>
          <w:p>
            <w:pPr>
              <w:spacing w:after="0"/>
            </w:pPr>
            <w:r/>
            <w:r>
              <w:rPr>
                <w:rFonts w:ascii="Times New Roman" w:hAnsi="Times New Roman" w:eastAsia="Times New Roman"/>
                <w:b w:val="0"/>
                <w:sz w:val="18"/>
              </w:rPr>
              <w:t>Liệt kê bảng/package/index hiện có, dữ liệu current/history và owner</w:t>
            </w:r>
          </w:p>
        </w:tc>
      </w:tr>
      <w:tr>
        <w:tc>
          <w:tcPr>
            <w:tcW w:type="dxa" w:w="4958"/>
            <w:vAlign w:val="center"/>
          </w:tcPr>
          <w:p>
            <w:pPr>
              <w:spacing w:after="0"/>
            </w:pPr>
            <w:r/>
            <w:r>
              <w:rPr>
                <w:rFonts w:ascii="Times New Roman" w:hAnsi="Times New Roman" w:eastAsia="Times New Roman"/>
                <w:b w:val="0"/>
                <w:sz w:val="18"/>
              </w:rPr>
              <w:t>Profile</w:t>
            </w:r>
          </w:p>
        </w:tc>
        <w:tc>
          <w:tcPr>
            <w:tcW w:type="dxa" w:w="4958"/>
            <w:vAlign w:val="center"/>
          </w:tcPr>
          <w:p>
            <w:pPr>
              <w:spacing w:after="0"/>
            </w:pPr>
            <w:r/>
            <w:r>
              <w:rPr>
                <w:rFonts w:ascii="Times New Roman" w:hAnsi="Times New Roman" w:eastAsia="Times New Roman"/>
                <w:b w:val="0"/>
                <w:sz w:val="18"/>
              </w:rPr>
              <w:t>Đo NULL, duplicate, sai ngày, orphan, mã sân bay/hãng không chuẩn</w:t>
            </w:r>
          </w:p>
        </w:tc>
      </w:tr>
      <w:tr>
        <w:tc>
          <w:tcPr>
            <w:tcW w:type="dxa" w:w="4958"/>
            <w:vAlign w:val="center"/>
          </w:tcPr>
          <w:p>
            <w:pPr>
              <w:spacing w:after="0"/>
            </w:pPr>
            <w:r/>
            <w:r>
              <w:rPr>
                <w:rFonts w:ascii="Times New Roman" w:hAnsi="Times New Roman" w:eastAsia="Times New Roman"/>
                <w:b w:val="0"/>
                <w:sz w:val="18"/>
              </w:rPr>
              <w:t>Backfill</w:t>
            </w:r>
          </w:p>
        </w:tc>
        <w:tc>
          <w:tcPr>
            <w:tcW w:type="dxa" w:w="4958"/>
            <w:vAlign w:val="center"/>
          </w:tcPr>
          <w:p>
            <w:pPr>
              <w:spacing w:after="0"/>
            </w:pPr>
            <w:r/>
            <w:r>
              <w:rPr>
                <w:rFonts w:ascii="Times New Roman" w:hAnsi="Times New Roman" w:eastAsia="Times New Roman"/>
                <w:b w:val="0"/>
                <w:sz w:val="18"/>
              </w:rPr>
              <w:t>Tạo snapshot/version/correlation cho dữ liệu cần đối soát</w:t>
            </w:r>
          </w:p>
        </w:tc>
      </w:tr>
      <w:tr>
        <w:tc>
          <w:tcPr>
            <w:tcW w:type="dxa" w:w="4958"/>
            <w:vAlign w:val="center"/>
          </w:tcPr>
          <w:p>
            <w:pPr>
              <w:spacing w:after="0"/>
            </w:pPr>
            <w:r/>
            <w:r>
              <w:rPr>
                <w:rFonts w:ascii="Times New Roman" w:hAnsi="Times New Roman" w:eastAsia="Times New Roman"/>
                <w:b w:val="0"/>
                <w:sz w:val="18"/>
              </w:rPr>
              <w:t>Dual read</w:t>
            </w:r>
          </w:p>
        </w:tc>
        <w:tc>
          <w:tcPr>
            <w:tcW w:type="dxa" w:w="4958"/>
            <w:vAlign w:val="center"/>
          </w:tcPr>
          <w:p>
            <w:pPr>
              <w:spacing w:after="0"/>
            </w:pPr>
            <w:r/>
            <w:r>
              <w:rPr>
                <w:rFonts w:ascii="Times New Roman" w:hAnsi="Times New Roman" w:eastAsia="Times New Roman"/>
                <w:b w:val="0"/>
                <w:sz w:val="18"/>
              </w:rPr>
              <w:t>So sánh query mới với query cũ theo phạm vi nhỏ</w:t>
            </w:r>
          </w:p>
        </w:tc>
      </w:tr>
      <w:tr>
        <w:tc>
          <w:tcPr>
            <w:tcW w:type="dxa" w:w="4958"/>
            <w:vAlign w:val="center"/>
          </w:tcPr>
          <w:p>
            <w:pPr>
              <w:spacing w:after="0"/>
            </w:pPr>
            <w:r/>
            <w:r>
              <w:rPr>
                <w:rFonts w:ascii="Times New Roman" w:hAnsi="Times New Roman" w:eastAsia="Times New Roman"/>
                <w:b w:val="0"/>
                <w:sz w:val="18"/>
              </w:rPr>
              <w:t>Cutover</w:t>
            </w:r>
          </w:p>
        </w:tc>
        <w:tc>
          <w:tcPr>
            <w:tcW w:type="dxa" w:w="4958"/>
            <w:vAlign w:val="center"/>
          </w:tcPr>
          <w:p>
            <w:pPr>
              <w:spacing w:after="0"/>
            </w:pPr>
            <w:r/>
            <w:r>
              <w:rPr>
                <w:rFonts w:ascii="Times New Roman" w:hAnsi="Times New Roman" w:eastAsia="Times New Roman"/>
                <w:b w:val="0"/>
                <w:sz w:val="18"/>
              </w:rPr>
              <w:t>Chuyển menu/job theo feature flag, theo dõi và có rollback</w:t>
            </w:r>
          </w:p>
        </w:tc>
      </w:tr>
      <w:tr>
        <w:tc>
          <w:tcPr>
            <w:tcW w:type="dxa" w:w="4958"/>
            <w:vAlign w:val="center"/>
          </w:tcPr>
          <w:p>
            <w:pPr>
              <w:spacing w:after="0"/>
            </w:pPr>
            <w:r/>
            <w:r>
              <w:rPr>
                <w:rFonts w:ascii="Times New Roman" w:hAnsi="Times New Roman" w:eastAsia="Times New Roman"/>
                <w:b w:val="0"/>
                <w:sz w:val="18"/>
              </w:rPr>
              <w:t>Cleanup</w:t>
            </w:r>
          </w:p>
        </w:tc>
        <w:tc>
          <w:tcPr>
            <w:tcW w:type="dxa" w:w="4958"/>
            <w:vAlign w:val="center"/>
          </w:tcPr>
          <w:p>
            <w:pPr>
              <w:spacing w:after="0"/>
            </w:pPr>
            <w:r/>
            <w:r>
              <w:rPr>
                <w:rFonts w:ascii="Times New Roman" w:hAnsi="Times New Roman" w:eastAsia="Times New Roman"/>
                <w:b w:val="0"/>
                <w:sz w:val="18"/>
              </w:rPr>
              <w:t>Đóng luồng cũ sau thời gian vận hành ổn định và phê duyệt</w:t>
            </w:r>
          </w:p>
        </w:tc>
      </w:tr>
    </w:tbl>
    <w:p/>
    <w:p>
      <w:pPr>
        <w:pStyle w:val="Heading2"/>
        <w:keepNext/>
      </w:pPr>
      <w:r>
        <w:t>14.4. Rủi ro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Rủi ro</w:t>
            </w:r>
          </w:p>
        </w:tc>
        <w:tc>
          <w:tcPr>
            <w:tcW w:type="dxa" w:w="3305"/>
            <w:vAlign w:val="center"/>
          </w:tcPr>
          <w:p>
            <w:pPr>
              <w:spacing w:after="0"/>
            </w:pPr>
            <w:r/>
            <w:r>
              <w:rPr>
                <w:rFonts w:ascii="Times New Roman" w:hAnsi="Times New Roman" w:eastAsia="Times New Roman"/>
                <w:b/>
                <w:color w:val="1F4E79"/>
                <w:sz w:val="18"/>
              </w:rPr>
              <w:t>Mức</w:t>
            </w:r>
          </w:p>
        </w:tc>
        <w:tc>
          <w:tcPr>
            <w:tcW w:type="dxa" w:w="3305"/>
            <w:vAlign w:val="center"/>
          </w:tcPr>
          <w:p>
            <w:pPr>
              <w:spacing w:after="0"/>
            </w:pPr>
            <w:r/>
            <w:r>
              <w:rPr>
                <w:rFonts w:ascii="Times New Roman" w:hAnsi="Times New Roman" w:eastAsia="Times New Roman"/>
                <w:b/>
                <w:color w:val="1F4E79"/>
                <w:sz w:val="18"/>
              </w:rPr>
              <w:t>Biện pháp</w:t>
            </w:r>
          </w:p>
        </w:tc>
      </w:tr>
      <w:tr>
        <w:tc>
          <w:tcPr>
            <w:tcW w:type="dxa" w:w="3305"/>
            <w:vAlign w:val="center"/>
          </w:tcPr>
          <w:p>
            <w:pPr>
              <w:spacing w:after="0"/>
            </w:pPr>
            <w:r/>
            <w:r>
              <w:rPr>
                <w:rFonts w:ascii="Times New Roman" w:hAnsi="Times New Roman" w:eastAsia="Times New Roman"/>
                <w:b w:val="0"/>
                <w:sz w:val="18"/>
              </w:rPr>
              <w:t>Package hiện hữu có side effect không ghi trong tài liệu</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Đọc source/package, chạy sandbox, snapshot trước/sau</w:t>
            </w:r>
          </w:p>
        </w:tc>
      </w:tr>
      <w:tr>
        <w:tc>
          <w:tcPr>
            <w:tcW w:type="dxa" w:w="3305"/>
            <w:vAlign w:val="center"/>
          </w:tcPr>
          <w:p>
            <w:pPr>
              <w:spacing w:after="0"/>
            </w:pPr>
            <w:r/>
            <w:r>
              <w:rPr>
                <w:rFonts w:ascii="Times New Roman" w:hAnsi="Times New Roman" w:eastAsia="Times New Roman"/>
                <w:b w:val="0"/>
                <w:sz w:val="18"/>
              </w:rPr>
              <w:t>Ngày/múi giờ không nhất quán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BusinessDateService, test dữ liệu qua ngày và lưu source timezone</w:t>
            </w:r>
          </w:p>
        </w:tc>
      </w:tr>
      <w:tr>
        <w:tc>
          <w:tcPr>
            <w:tcW w:type="dxa" w:w="3305"/>
            <w:vAlign w:val="center"/>
          </w:tcPr>
          <w:p>
            <w:pPr>
              <w:spacing w:after="0"/>
            </w:pPr>
            <w:r/>
            <w:r>
              <w:rPr>
                <w:rFonts w:ascii="Times New Roman" w:hAnsi="Times New Roman" w:eastAsia="Times New Roman"/>
                <w:b w:val="0"/>
                <w:sz w:val="18"/>
              </w:rPr>
              <w:t>Tích hợp ngoài thay đổi schema</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Schema version, contract validation, quarantine và adapter</w:t>
            </w:r>
          </w:p>
        </w:tc>
      </w:tr>
      <w:tr>
        <w:tc>
          <w:tcPr>
            <w:tcW w:type="dxa" w:w="3305"/>
            <w:vAlign w:val="center"/>
          </w:tcPr>
          <w:p>
            <w:pPr>
              <w:spacing w:after="0"/>
            </w:pPr>
            <w:r/>
            <w:r>
              <w:rPr>
                <w:rFonts w:ascii="Times New Roman" w:hAnsi="Times New Roman" w:eastAsia="Times New Roman"/>
                <w:b w:val="0"/>
                <w:sz w:val="18"/>
              </w:rPr>
              <w:t>Export/job vượt SLA</w:t>
            </w:r>
          </w:p>
        </w:tc>
        <w:tc>
          <w:tcPr>
            <w:tcW w:type="dxa" w:w="3305"/>
            <w:vAlign w:val="center"/>
          </w:tcPr>
          <w:p>
            <w:pPr>
              <w:spacing w:after="0"/>
            </w:pPr>
            <w:r/>
            <w:r>
              <w:rPr>
                <w:rFonts w:ascii="Times New Roman" w:hAnsi="Times New Roman" w:eastAsia="Times New Roman"/>
                <w:b w:val="0"/>
                <w:sz w:val="18"/>
              </w:rPr>
              <w:t>Trung bình</w:t>
            </w:r>
          </w:p>
        </w:tc>
        <w:tc>
          <w:tcPr>
            <w:tcW w:type="dxa" w:w="3305"/>
            <w:vAlign w:val="center"/>
          </w:tcPr>
          <w:p>
            <w:pPr>
              <w:spacing w:after="0"/>
            </w:pPr>
            <w:r/>
            <w:r>
              <w:rPr>
                <w:rFonts w:ascii="Times New Roman" w:hAnsi="Times New Roman" w:eastAsia="Times New Roman"/>
                <w:b w:val="0"/>
                <w:sz w:val="18"/>
              </w:rPr>
              <w:t>Batch, chunk, index, execution plan và monitor phase</w:t>
            </w:r>
          </w:p>
        </w:tc>
      </w:tr>
      <w:tr>
        <w:tc>
          <w:tcPr>
            <w:tcW w:type="dxa" w:w="3305"/>
            <w:vAlign w:val="center"/>
          </w:tcPr>
          <w:p>
            <w:pPr>
              <w:spacing w:after="0"/>
            </w:pPr>
            <w:r/>
            <w:r>
              <w:rPr>
                <w:rFonts w:ascii="Times New Roman" w:hAnsi="Times New Roman" w:eastAsia="Times New Roman"/>
                <w:b w:val="0"/>
                <w:sz w:val="18"/>
              </w:rPr>
              <w:t>AI sinh SQL không an toàn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Read-only account, parser, allowlist, preview và row limit</w:t>
            </w:r>
          </w:p>
        </w:tc>
      </w:tr>
    </w:tbl>
    <w:p/>
    <w:p>
      <w:r>
        <w:br w:type="page"/>
      </w:r>
    </w:p>
    <w:p>
      <w:pPr>
        <w:pStyle w:val="Heading1"/>
        <w:keepNext/>
      </w:pPr>
      <w:r>
        <w:t>15. Ánh xạ yêu cầu sang thiết kế</w:t>
      </w:r>
    </w:p>
    <w:p>
      <w:pPr>
        <w:spacing w:after="120" w:line="269" w:lineRule="auto"/>
      </w:pPr>
      <w:r>
        <w:rPr>
          <w:rFonts w:ascii="Times New Roman" w:hAnsi="Times New Roman" w:eastAsia="Times New Roman"/>
          <w:b w:val="0"/>
          <w:i w:val="0"/>
          <w:sz w:val="21"/>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 SRS</w:t>
            </w:r>
          </w:p>
        </w:tc>
        <w:tc>
          <w:tcPr>
            <w:tcW w:type="dxa" w:w="2479"/>
            <w:vAlign w:val="center"/>
          </w:tcPr>
          <w:p>
            <w:pPr>
              <w:spacing w:after="0"/>
            </w:pPr>
            <w:r/>
            <w:r>
              <w:rPr>
                <w:rFonts w:ascii="Times New Roman" w:hAnsi="Times New Roman" w:eastAsia="Times New Roman"/>
                <w:b/>
                <w:color w:val="1F4E79"/>
                <w:sz w:val="18"/>
              </w:rPr>
              <w:t>Phân hệ thiết kế</w:t>
            </w:r>
          </w:p>
        </w:tc>
        <w:tc>
          <w:tcPr>
            <w:tcW w:type="dxa" w:w="2479"/>
            <w:vAlign w:val="center"/>
          </w:tcPr>
          <w:p>
            <w:pPr>
              <w:spacing w:after="0"/>
            </w:pPr>
            <w:r/>
            <w:r>
              <w:rPr>
                <w:rFonts w:ascii="Times New Roman" w:hAnsi="Times New Roman" w:eastAsia="Times New Roman"/>
                <w:b/>
                <w:color w:val="1F4E79"/>
                <w:sz w:val="18"/>
              </w:rPr>
              <w:t>Thành phần chính</w:t>
            </w:r>
          </w:p>
        </w:tc>
        <w:tc>
          <w:tcPr>
            <w:tcW w:type="dxa" w:w="2479"/>
            <w:vAlign w:val="center"/>
          </w:tcPr>
          <w:p>
            <w:pPr>
              <w:spacing w:after="0"/>
            </w:pPr>
            <w:r/>
            <w:r>
              <w:rPr>
                <w:rFonts w:ascii="Times New Roman" w:hAnsi="Times New Roman" w:eastAsia="Times New Roman"/>
                <w:b/>
                <w:color w:val="1F4E79"/>
                <w:sz w:val="18"/>
              </w:rPr>
              <w:t>Dữ liệu/tích hợp</w:t>
            </w:r>
          </w:p>
        </w:tc>
      </w:tr>
      <w:tr>
        <w:tc>
          <w:tcPr>
            <w:tcW w:type="dxa" w:w="2479"/>
            <w:vAlign w:val="center"/>
          </w:tcPr>
          <w:p>
            <w:pPr>
              <w:spacing w:after="0"/>
            </w:pPr>
            <w:r/>
            <w:r>
              <w:rPr>
                <w:rFonts w:ascii="Times New Roman" w:hAnsi="Times New Roman" w:eastAsia="Times New Roman"/>
                <w:b w:val="0"/>
                <w:sz w:val="18"/>
              </w:rPr>
              <w:t>FR-INT-001</w:t>
            </w:r>
          </w:p>
        </w:tc>
        <w:tc>
          <w:tcPr>
            <w:tcW w:type="dxa" w:w="2479"/>
            <w:vAlign w:val="center"/>
          </w:tcPr>
          <w:p>
            <w:pPr>
              <w:spacing w:after="0"/>
            </w:pPr>
            <w:r/>
            <w:r>
              <w:rPr>
                <w:rFonts w:ascii="Times New Roman" w:hAnsi="Times New Roman" w:eastAsia="Times New Roman"/>
                <w:b w:val="0"/>
                <w:sz w:val="18"/>
              </w:rPr>
              <w:t>AeroSync/Email/File</w:t>
            </w:r>
          </w:p>
        </w:tc>
        <w:tc>
          <w:tcPr>
            <w:tcW w:type="dxa" w:w="2479"/>
            <w:vAlign w:val="center"/>
          </w:tcPr>
          <w:p>
            <w:pPr>
              <w:spacing w:after="0"/>
            </w:pPr>
            <w:r/>
            <w:r>
              <w:rPr>
                <w:rFonts w:ascii="Times New Roman" w:hAnsi="Times New Roman" w:eastAsia="Times New Roman"/>
                <w:b w:val="0"/>
                <w:sz w:val="18"/>
              </w:rPr>
              <w:t>Receiver, Parser, Normalizer, OracleWriter</w:t>
            </w:r>
          </w:p>
        </w:tc>
        <w:tc>
          <w:tcPr>
            <w:tcW w:type="dxa" w:w="2479"/>
            <w:vAlign w:val="center"/>
          </w:tcPr>
          <w:p>
            <w:pPr>
              <w:spacing w:after="0"/>
            </w:pPr>
            <w:r/>
            <w:r>
              <w:rPr>
                <w:rFonts w:ascii="Times New Roman" w:hAnsi="Times New Roman" w:eastAsia="Times New Roman"/>
                <w:b w:val="0"/>
                <w:sz w:val="18"/>
              </w:rPr>
              <w:t>Inbox, T_PERM*, source archive</w:t>
            </w:r>
          </w:p>
        </w:tc>
      </w:tr>
      <w:tr>
        <w:tc>
          <w:tcPr>
            <w:tcW w:type="dxa" w:w="2479"/>
            <w:vAlign w:val="center"/>
          </w:tcPr>
          <w:p>
            <w:pPr>
              <w:spacing w:after="0"/>
            </w:pPr>
            <w:r/>
            <w:r>
              <w:rPr>
                <w:rFonts w:ascii="Times New Roman" w:hAnsi="Times New Roman" w:eastAsia="Times New Roman"/>
                <w:b w:val="0"/>
                <w:sz w:val="18"/>
              </w:rPr>
              <w:t>FR-INT-002</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AdsBReceiver, Quality, Matcher, TracksSync</w:t>
            </w:r>
          </w:p>
        </w:tc>
        <w:tc>
          <w:tcPr>
            <w:tcW w:type="dxa" w:w="2479"/>
            <w:vAlign w:val="center"/>
          </w:tcPr>
          <w:p>
            <w:pPr>
              <w:spacing w:after="0"/>
            </w:pPr>
            <w:r/>
            <w:r>
              <w:rPr>
                <w:rFonts w:ascii="Times New Roman" w:hAnsi="Times New Roman" w:eastAsia="Times New Roman"/>
                <w:b w:val="0"/>
                <w:sz w:val="18"/>
              </w:rPr>
              <w:t>PostgreSQL tracks, T_TRACKS_LOG</w:t>
            </w:r>
          </w:p>
        </w:tc>
      </w:tr>
      <w:tr>
        <w:tc>
          <w:tcPr>
            <w:tcW w:type="dxa" w:w="2479"/>
            <w:vAlign w:val="center"/>
          </w:tcPr>
          <w:p>
            <w:pPr>
              <w:spacing w:after="0"/>
            </w:pPr>
            <w:r/>
            <w:r>
              <w:rPr>
                <w:rFonts w:ascii="Times New Roman" w:hAnsi="Times New Roman" w:eastAsia="Times New Roman"/>
                <w:b w:val="0"/>
                <w:sz w:val="18"/>
              </w:rPr>
              <w:t>FR-INT-003</w:t>
            </w:r>
          </w:p>
        </w:tc>
        <w:tc>
          <w:tcPr>
            <w:tcW w:type="dxa" w:w="2479"/>
            <w:vAlign w:val="center"/>
          </w:tcPr>
          <w:p>
            <w:pPr>
              <w:spacing w:after="0"/>
            </w:pPr>
            <w:r/>
            <w:r>
              <w:rPr>
                <w:rFonts w:ascii="Times New Roman" w:hAnsi="Times New Roman" w:eastAsia="Times New Roman"/>
                <w:b w:val="0"/>
                <w:sz w:val="18"/>
              </w:rPr>
              <w:t>SLOT</w:t>
            </w:r>
          </w:p>
        </w:tc>
        <w:tc>
          <w:tcPr>
            <w:tcW w:type="dxa" w:w="2479"/>
            <w:vAlign w:val="center"/>
          </w:tcPr>
          <w:p>
            <w:pPr>
              <w:spacing w:after="0"/>
            </w:pPr>
            <w:r/>
            <w:r>
              <w:rPr>
                <w:rFonts w:ascii="Times New Roman" w:hAnsi="Times New Roman" w:eastAsia="Times New Roman"/>
                <w:b w:val="0"/>
                <w:sz w:val="18"/>
              </w:rPr>
              <w:t>ExcelImporter, Comparator, ResultRepository</w:t>
            </w:r>
          </w:p>
        </w:tc>
        <w:tc>
          <w:tcPr>
            <w:tcW w:type="dxa" w:w="2479"/>
            <w:vAlign w:val="center"/>
          </w:tcPr>
          <w:p>
            <w:pPr>
              <w:spacing w:after="0"/>
            </w:pPr>
            <w:r/>
            <w:r>
              <w:rPr>
                <w:rFonts w:ascii="Times New Roman" w:hAnsi="Times New Roman" w:eastAsia="Times New Roman"/>
                <w:b w:val="0"/>
                <w:sz w:val="18"/>
              </w:rPr>
              <w:t>T_SLOT_AERO, T_KHH, KQ1–KQ4</w:t>
            </w:r>
          </w:p>
        </w:tc>
      </w:tr>
      <w:tr>
        <w:tc>
          <w:tcPr>
            <w:tcW w:type="dxa" w:w="2479"/>
            <w:vAlign w:val="center"/>
          </w:tcPr>
          <w:p>
            <w:pPr>
              <w:spacing w:after="0"/>
            </w:pPr>
            <w:r/>
            <w:r>
              <w:rPr>
                <w:rFonts w:ascii="Times New Roman" w:hAnsi="Times New Roman" w:eastAsia="Times New Roman"/>
                <w:b w:val="0"/>
                <w:sz w:val="18"/>
              </w:rPr>
              <w:t>FR-INT-004</w:t>
            </w:r>
          </w:p>
        </w:tc>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AmhsClient, MessageParser, DeliveryTracker</w:t>
            </w:r>
          </w:p>
        </w:tc>
        <w:tc>
          <w:tcPr>
            <w:tcW w:type="dxa" w:w="2479"/>
            <w:vAlign w:val="center"/>
          </w:tcPr>
          <w:p>
            <w:pPr>
              <w:spacing w:after="0"/>
            </w:pPr>
            <w:r/>
            <w:r>
              <w:rPr>
                <w:rFonts w:ascii="Times New Roman" w:hAnsi="Times New Roman" w:eastAsia="Times New Roman"/>
                <w:b w:val="0"/>
                <w:sz w:val="18"/>
              </w:rPr>
              <w:t>Inbox/Outbox, T_PLAN_MESSAGE</w:t>
            </w:r>
          </w:p>
        </w:tc>
      </w:tr>
      <w:tr>
        <w:tc>
          <w:tcPr>
            <w:tcW w:type="dxa" w:w="2479"/>
            <w:vAlign w:val="center"/>
          </w:tcPr>
          <w:p>
            <w:pPr>
              <w:spacing w:after="0"/>
            </w:pPr>
            <w:r/>
            <w:r>
              <w:rPr>
                <w:rFonts w:ascii="Times New Roman" w:hAnsi="Times New Roman" w:eastAsia="Times New Roman"/>
                <w:b w:val="0"/>
                <w:sz w:val="18"/>
              </w:rPr>
              <w:t>FR-INT-005</w:t>
            </w:r>
          </w:p>
        </w:tc>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RouteRegistry, Auth, RateLimiter</w:t>
            </w:r>
          </w:p>
        </w:tc>
        <w:tc>
          <w:tcPr>
            <w:tcW w:type="dxa" w:w="2479"/>
            <w:vAlign w:val="center"/>
          </w:tcPr>
          <w:p>
            <w:pPr>
              <w:spacing w:after="0"/>
            </w:pPr>
            <w:r/>
            <w:r>
              <w:rPr>
                <w:rFonts w:ascii="Times New Roman" w:hAnsi="Times New Roman" w:eastAsia="Times New Roman"/>
                <w:b w:val="0"/>
                <w:sz w:val="18"/>
              </w:rPr>
              <w:t>API client/scope/config/audit</w:t>
            </w:r>
          </w:p>
        </w:tc>
      </w:tr>
      <w:tr>
        <w:tc>
          <w:tcPr>
            <w:tcW w:type="dxa" w:w="2479"/>
            <w:vAlign w:val="center"/>
          </w:tcPr>
          <w:p>
            <w:pPr>
              <w:spacing w:after="0"/>
            </w:pPr>
            <w:r/>
            <w:r>
              <w:rPr>
                <w:rFonts w:ascii="Times New Roman" w:hAnsi="Times New Roman" w:eastAsia="Times New Roman"/>
                <w:b w:val="0"/>
                <w:sz w:val="18"/>
              </w:rPr>
              <w:t>FR-ALT-001/002</w:t>
            </w:r>
          </w:p>
        </w:tc>
        <w:tc>
          <w:tcPr>
            <w:tcW w:type="dxa" w:w="2479"/>
            <w:vAlign w:val="center"/>
          </w:tcPr>
          <w:p>
            <w:pPr>
              <w:spacing w:after="0"/>
            </w:pPr>
            <w:r/>
            <w:r>
              <w:rPr>
                <w:rFonts w:ascii="Times New Roman" w:hAnsi="Times New Roman" w:eastAsia="Times New Roman"/>
                <w:b w:val="0"/>
                <w:sz w:val="18"/>
              </w:rPr>
              <w:t>Alert and Message</w:t>
            </w:r>
          </w:p>
        </w:tc>
        <w:tc>
          <w:tcPr>
            <w:tcW w:type="dxa" w:w="2479"/>
            <w:vAlign w:val="center"/>
          </w:tcPr>
          <w:p>
            <w:pPr>
              <w:spacing w:after="0"/>
            </w:pPr>
            <w:r/>
            <w:r>
              <w:rPr>
                <w:rFonts w:ascii="Times New Roman" w:hAnsi="Times New Roman" w:eastAsia="Times New Roman"/>
                <w:b w:val="0"/>
                <w:sz w:val="18"/>
              </w:rPr>
              <w:t>Notification, LiveFire, MilitaryKHB</w:t>
            </w:r>
          </w:p>
        </w:tc>
        <w:tc>
          <w:tcPr>
            <w:tcW w:type="dxa" w:w="2479"/>
            <w:vAlign w:val="center"/>
          </w:tcPr>
          <w:p>
            <w:pPr>
              <w:spacing w:after="0"/>
            </w:pPr>
            <w:r/>
            <w:r>
              <w:rPr>
                <w:rFonts w:ascii="Times New Roman" w:hAnsi="Times New Roman" w:eastAsia="Times New Roman"/>
                <w:b w:val="0"/>
                <w:sz w:val="18"/>
              </w:rPr>
              <w:t>Notification, message, KHB military</w:t>
            </w:r>
          </w:p>
        </w:tc>
      </w:tr>
      <w:tr>
        <w:tc>
          <w:tcPr>
            <w:tcW w:type="dxa" w:w="2479"/>
            <w:vAlign w:val="center"/>
          </w:tcPr>
          <w:p>
            <w:pPr>
              <w:spacing w:after="0"/>
            </w:pPr>
            <w:r/>
            <w:r>
              <w:rPr>
                <w:rFonts w:ascii="Times New Roman" w:hAnsi="Times New Roman" w:eastAsia="Times New Roman"/>
                <w:b w:val="0"/>
                <w:sz w:val="18"/>
              </w:rPr>
              <w:t>FR-OPT-001…032</w:t>
            </w:r>
          </w:p>
        </w:tc>
        <w:tc>
          <w:tcPr>
            <w:tcW w:type="dxa" w:w="2479"/>
            <w:vAlign w:val="center"/>
          </w:tcPr>
          <w:p>
            <w:pPr>
              <w:spacing w:after="0"/>
            </w:pPr>
            <w:r/>
            <w:r>
              <w:rPr>
                <w:rFonts w:ascii="Times New Roman" w:hAnsi="Times New Roman" w:eastAsia="Times New Roman"/>
                <w:b w:val="0"/>
                <w:sz w:val="18"/>
              </w:rPr>
              <w:t>HTSLB Optimization</w:t>
            </w:r>
          </w:p>
        </w:tc>
        <w:tc>
          <w:tcPr>
            <w:tcW w:type="dxa" w:w="2479"/>
            <w:vAlign w:val="center"/>
          </w:tcPr>
          <w:p>
            <w:pPr>
              <w:spacing w:after="0"/>
            </w:pPr>
            <w:r/>
            <w:r>
              <w:rPr>
                <w:rFonts w:ascii="Times New Roman" w:hAnsi="Times New Roman" w:eastAsia="Times New Roman"/>
                <w:b w:val="0"/>
                <w:sz w:val="18"/>
              </w:rPr>
              <w:t>Search, Batch, BusinessDate, Bravo, Reconcile</w:t>
            </w:r>
          </w:p>
        </w:tc>
        <w:tc>
          <w:tcPr>
            <w:tcW w:type="dxa" w:w="2479"/>
            <w:vAlign w:val="center"/>
          </w:tcPr>
          <w:p>
            <w:pPr>
              <w:spacing w:after="0"/>
            </w:pPr>
            <w:r/>
            <w:r>
              <w:rPr>
                <w:rFonts w:ascii="Times New Roman" w:hAnsi="Times New Roman" w:eastAsia="Times New Roman"/>
                <w:b w:val="0"/>
                <w:sz w:val="18"/>
              </w:rPr>
              <w:t>Permission, flight, message, batch</w:t>
            </w:r>
          </w:p>
        </w:tc>
      </w:tr>
      <w:tr>
        <w:tc>
          <w:tcPr>
            <w:tcW w:type="dxa" w:w="2479"/>
            <w:vAlign w:val="center"/>
          </w:tcPr>
          <w:p>
            <w:pPr>
              <w:spacing w:after="0"/>
            </w:pPr>
            <w:r/>
            <w:r>
              <w:rPr>
                <w:rFonts w:ascii="Times New Roman" w:hAnsi="Times New Roman" w:eastAsia="Times New Roman"/>
                <w:b w:val="0"/>
                <w:sz w:val="18"/>
              </w:rPr>
              <w:t>FR-RPT-001…010</w:t>
            </w:r>
          </w:p>
        </w:tc>
        <w:tc>
          <w:tcPr>
            <w:tcW w:type="dxa" w:w="2479"/>
            <w:vAlign w:val="center"/>
          </w:tcPr>
          <w:p>
            <w:pPr>
              <w:spacing w:after="0"/>
            </w:pPr>
            <w:r/>
            <w:r>
              <w:rPr>
                <w:rFonts w:ascii="Times New Roman" w:hAnsi="Times New Roman" w:eastAsia="Times New Roman"/>
                <w:b w:val="0"/>
                <w:sz w:val="18"/>
              </w:rPr>
              <w:t>Reporting</w:t>
            </w:r>
          </w:p>
        </w:tc>
        <w:tc>
          <w:tcPr>
            <w:tcW w:type="dxa" w:w="2479"/>
            <w:vAlign w:val="center"/>
          </w:tcPr>
          <w:p>
            <w:pPr>
              <w:spacing w:after="0"/>
            </w:pPr>
            <w:r/>
            <w:r>
              <w:rPr>
                <w:rFonts w:ascii="Times New Roman" w:hAnsi="Times New Roman" w:eastAsia="Times New Roman"/>
                <w:b w:val="0"/>
                <w:sz w:val="18"/>
              </w:rPr>
              <w:t>Metadata, Snapshot, KPI, DrillDown, Export</w:t>
            </w:r>
          </w:p>
        </w:tc>
        <w:tc>
          <w:tcPr>
            <w:tcW w:type="dxa" w:w="2479"/>
            <w:vAlign w:val="center"/>
          </w:tcPr>
          <w:p>
            <w:pPr>
              <w:spacing w:after="0"/>
            </w:pPr>
            <w:r/>
            <w:r>
              <w:rPr>
                <w:rFonts w:ascii="Times New Roman" w:hAnsi="Times New Roman" w:eastAsia="Times New Roman"/>
                <w:b w:val="0"/>
                <w:sz w:val="18"/>
              </w:rPr>
              <w:t>Finished, ADS-B, airport, military</w:t>
            </w:r>
          </w:p>
        </w:tc>
      </w:tr>
      <w:tr>
        <w:tc>
          <w:tcPr>
            <w:tcW w:type="dxa" w:w="2479"/>
            <w:vAlign w:val="center"/>
          </w:tcPr>
          <w:p>
            <w:pPr>
              <w:spacing w:after="0"/>
            </w:pPr>
            <w:r/>
            <w:r>
              <w:rPr>
                <w:rFonts w:ascii="Times New Roman" w:hAnsi="Times New Roman" w:eastAsia="Times New Roman"/>
                <w:b w:val="0"/>
                <w:sz w:val="18"/>
              </w:rPr>
              <w:t>FR-AI-001…004</w:t>
            </w:r>
          </w:p>
        </w:tc>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NL2SQL, SQLGuard, OracleRunner, Chat API</w:t>
            </w:r>
          </w:p>
        </w:tc>
        <w:tc>
          <w:tcPr>
            <w:tcW w:type="dxa" w:w="2479"/>
            <w:vAlign w:val="center"/>
          </w:tcPr>
          <w:p>
            <w:pPr>
              <w:spacing w:after="0"/>
            </w:pPr>
            <w:r/>
            <w:r>
              <w:rPr>
                <w:rFonts w:ascii="Times New Roman" w:hAnsi="Times New Roman" w:eastAsia="Times New Roman"/>
                <w:b w:val="0"/>
                <w:sz w:val="18"/>
              </w:rPr>
              <w:t>Oracle read-only, training/session store</w:t>
            </w:r>
          </w:p>
        </w:tc>
      </w:tr>
      <w:tr>
        <w:tc>
          <w:tcPr>
            <w:tcW w:type="dxa" w:w="2479"/>
            <w:vAlign w:val="center"/>
          </w:tcPr>
          <w:p>
            <w:pPr>
              <w:spacing w:after="0"/>
            </w:pPr>
            <w:r/>
            <w:r>
              <w:rPr>
                <w:rFonts w:ascii="Times New Roman" w:hAnsi="Times New Roman" w:eastAsia="Times New Roman"/>
                <w:b w:val="0"/>
                <w:sz w:val="18"/>
              </w:rPr>
              <w:t>COM/DATA/INT/OPS</w:t>
            </w:r>
          </w:p>
        </w:tc>
        <w:tc>
          <w:tcPr>
            <w:tcW w:type="dxa" w:w="2479"/>
            <w:vAlign w:val="center"/>
          </w:tcPr>
          <w:p>
            <w:pPr>
              <w:spacing w:after="0"/>
            </w:pPr>
            <w:r/>
            <w:r>
              <w:rPr>
                <w:rFonts w:ascii="Times New Roman" w:hAnsi="Times New Roman" w:eastAsia="Times New Roman"/>
                <w:b w:val="0"/>
                <w:sz w:val="18"/>
              </w:rPr>
              <w:t>Shared platform</w:t>
            </w:r>
          </w:p>
        </w:tc>
        <w:tc>
          <w:tcPr>
            <w:tcW w:type="dxa" w:w="2479"/>
            <w:vAlign w:val="center"/>
          </w:tcPr>
          <w:p>
            <w:pPr>
              <w:spacing w:after="0"/>
            </w:pPr>
            <w:r/>
            <w:r>
              <w:rPr>
                <w:rFonts w:ascii="Times New Roman" w:hAnsi="Times New Roman" w:eastAsia="Times New Roman"/>
                <w:b w:val="0"/>
                <w:sz w:val="18"/>
              </w:rPr>
              <w:t>Auth, RBAC, Audit, Config, Job, Monitor</w:t>
            </w:r>
          </w:p>
        </w:tc>
        <w:tc>
          <w:tcPr>
            <w:tcW w:type="dxa" w:w="2479"/>
            <w:vAlign w:val="center"/>
          </w:tcPr>
          <w:p>
            <w:pPr>
              <w:spacing w:after="0"/>
            </w:pPr>
            <w:r/>
            <w:r>
              <w:rPr>
                <w:rFonts w:ascii="Times New Roman" w:hAnsi="Times New Roman" w:eastAsia="Times New Roman"/>
                <w:b w:val="0"/>
                <w:sz w:val="18"/>
              </w:rPr>
              <w:t>User/role, audit, job, error, metrics</w:t>
            </w:r>
          </w:p>
        </w:tc>
      </w:tr>
    </w:tbl>
    <w:p/>
    <w:p>
      <w:pPr>
        <w:pStyle w:val="Heading2"/>
        <w:keepNext/>
      </w:pPr>
      <w:r>
        <w:t>15.1. Danh mục sơ đồ cần tạo khi thiết kế chi tiết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sơ đồ</w:t>
            </w:r>
          </w:p>
        </w:tc>
        <w:tc>
          <w:tcPr>
            <w:tcW w:type="dxa" w:w="3305"/>
            <w:vAlign w:val="center"/>
          </w:tcPr>
          <w:p>
            <w:pPr>
              <w:spacing w:after="0"/>
            </w:pPr>
            <w:r/>
            <w:r>
              <w:rPr>
                <w:rFonts w:ascii="Times New Roman" w:hAnsi="Times New Roman" w:eastAsia="Times New Roman"/>
                <w:b/>
                <w:color w:val="1F4E79"/>
                <w:sz w:val="18"/>
              </w:rPr>
              <w:t>Tên sơ đồ</w:t>
            </w:r>
          </w:p>
        </w:tc>
        <w:tc>
          <w:tcPr>
            <w:tcW w:type="dxa" w:w="3305"/>
            <w:vAlign w:val="center"/>
          </w:tcPr>
          <w:p>
            <w:pPr>
              <w:spacing w:after="0"/>
            </w:pPr>
            <w:r/>
            <w:r>
              <w:rPr>
                <w:rFonts w:ascii="Times New Roman" w:hAnsi="Times New Roman" w:eastAsia="Times New Roman"/>
                <w:b/>
                <w:color w:val="1F4E79"/>
                <w:sz w:val="18"/>
              </w:rPr>
              <w:t>Phạm vi</w:t>
            </w:r>
          </w:p>
        </w:tc>
      </w:tr>
      <w:tr>
        <w:tc>
          <w:tcPr>
            <w:tcW w:type="dxa" w:w="3305"/>
            <w:vAlign w:val="center"/>
          </w:tcPr>
          <w:p>
            <w:pPr>
              <w:spacing w:after="0"/>
            </w:pPr>
            <w:r/>
            <w:r>
              <w:rPr>
                <w:rFonts w:ascii="Times New Roman" w:hAnsi="Times New Roman" w:eastAsia="Times New Roman"/>
                <w:b w:val="0"/>
                <w:sz w:val="18"/>
              </w:rPr>
              <w:t>DIA-01</w:t>
            </w:r>
          </w:p>
        </w:tc>
        <w:tc>
          <w:tcPr>
            <w:tcW w:type="dxa" w:w="3305"/>
            <w:vAlign w:val="center"/>
          </w:tcPr>
          <w:p>
            <w:pPr>
              <w:spacing w:after="0"/>
            </w:pPr>
            <w:r/>
            <w:r>
              <w:rPr>
                <w:rFonts w:ascii="Times New Roman" w:hAnsi="Times New Roman" w:eastAsia="Times New Roman"/>
                <w:b w:val="0"/>
                <w:sz w:val="18"/>
              </w:rPr>
              <w:t>Context Diagram</w:t>
            </w:r>
          </w:p>
        </w:tc>
        <w:tc>
          <w:tcPr>
            <w:tcW w:type="dxa" w:w="3305"/>
            <w:vAlign w:val="center"/>
          </w:tcPr>
          <w:p>
            <w:pPr>
              <w:spacing w:after="0"/>
            </w:pPr>
            <w:r/>
            <w:r>
              <w:rPr>
                <w:rFonts w:ascii="Times New Roman" w:hAnsi="Times New Roman" w:eastAsia="Times New Roman"/>
                <w:b w:val="0"/>
                <w:sz w:val="18"/>
              </w:rPr>
              <w:t>Người dùng, ATFM_WEB, Oracle và hệ thống ngoài</w:t>
            </w:r>
          </w:p>
        </w:tc>
      </w:tr>
      <w:tr>
        <w:tc>
          <w:tcPr>
            <w:tcW w:type="dxa" w:w="3305"/>
            <w:vAlign w:val="center"/>
          </w:tcPr>
          <w:p>
            <w:pPr>
              <w:spacing w:after="0"/>
            </w:pPr>
            <w:r/>
            <w:r>
              <w:rPr>
                <w:rFonts w:ascii="Times New Roman" w:hAnsi="Times New Roman" w:eastAsia="Times New Roman"/>
                <w:b w:val="0"/>
                <w:sz w:val="18"/>
              </w:rPr>
              <w:t>DIA-02</w:t>
            </w:r>
          </w:p>
        </w:tc>
        <w:tc>
          <w:tcPr>
            <w:tcW w:type="dxa" w:w="3305"/>
            <w:vAlign w:val="center"/>
          </w:tcPr>
          <w:p>
            <w:pPr>
              <w:spacing w:after="0"/>
            </w:pPr>
            <w:r/>
            <w:r>
              <w:rPr>
                <w:rFonts w:ascii="Times New Roman" w:hAnsi="Times New Roman" w:eastAsia="Times New Roman"/>
                <w:b w:val="0"/>
                <w:sz w:val="18"/>
              </w:rPr>
              <w:t>Deployment Diagram</w:t>
            </w:r>
          </w:p>
        </w:tc>
        <w:tc>
          <w:tcPr>
            <w:tcW w:type="dxa" w:w="3305"/>
            <w:vAlign w:val="center"/>
          </w:tcPr>
          <w:p>
            <w:pPr>
              <w:spacing w:after="0"/>
            </w:pPr>
            <w:r/>
            <w:r>
              <w:rPr>
                <w:rFonts w:ascii="Times New Roman" w:hAnsi="Times New Roman" w:eastAsia="Times New Roman"/>
                <w:b w:val="0"/>
                <w:sz w:val="18"/>
              </w:rPr>
              <w:t>DMZ/Application/Integration/Data</w:t>
            </w:r>
          </w:p>
        </w:tc>
      </w:tr>
      <w:tr>
        <w:tc>
          <w:tcPr>
            <w:tcW w:type="dxa" w:w="3305"/>
            <w:vAlign w:val="center"/>
          </w:tcPr>
          <w:p>
            <w:pPr>
              <w:spacing w:after="0"/>
            </w:pPr>
            <w:r/>
            <w:r>
              <w:rPr>
                <w:rFonts w:ascii="Times New Roman" w:hAnsi="Times New Roman" w:eastAsia="Times New Roman"/>
                <w:b w:val="0"/>
                <w:sz w:val="18"/>
              </w:rPr>
              <w:t>DIA-03</w:t>
            </w:r>
          </w:p>
        </w:tc>
        <w:tc>
          <w:tcPr>
            <w:tcW w:type="dxa" w:w="3305"/>
            <w:vAlign w:val="center"/>
          </w:tcPr>
          <w:p>
            <w:pPr>
              <w:spacing w:after="0"/>
            </w:pPr>
            <w:r/>
            <w:r>
              <w:rPr>
                <w:rFonts w:ascii="Times New Roman" w:hAnsi="Times New Roman" w:eastAsia="Times New Roman"/>
                <w:b w:val="0"/>
                <w:sz w:val="18"/>
              </w:rPr>
              <w:t>Component Diagram</w:t>
            </w:r>
          </w:p>
        </w:tc>
        <w:tc>
          <w:tcPr>
            <w:tcW w:type="dxa" w:w="3305"/>
            <w:vAlign w:val="center"/>
          </w:tcPr>
          <w:p>
            <w:pPr>
              <w:spacing w:after="0"/>
            </w:pPr>
            <w:r/>
            <w:r>
              <w:rPr>
                <w:rFonts w:ascii="Times New Roman" w:hAnsi="Times New Roman" w:eastAsia="Times New Roman"/>
                <w:b w:val="0"/>
                <w:sz w:val="18"/>
              </w:rPr>
              <w:t>WebForms, Business, DAL, adapters, workers</w:t>
            </w:r>
          </w:p>
        </w:tc>
      </w:tr>
      <w:tr>
        <w:tc>
          <w:tcPr>
            <w:tcW w:type="dxa" w:w="3305"/>
            <w:vAlign w:val="center"/>
          </w:tcPr>
          <w:p>
            <w:pPr>
              <w:spacing w:after="0"/>
            </w:pPr>
            <w:r/>
            <w:r>
              <w:rPr>
                <w:rFonts w:ascii="Times New Roman" w:hAnsi="Times New Roman" w:eastAsia="Times New Roman"/>
                <w:b w:val="0"/>
                <w:sz w:val="18"/>
              </w:rPr>
              <w:t>DIA-04</w:t>
            </w:r>
          </w:p>
        </w:tc>
        <w:tc>
          <w:tcPr>
            <w:tcW w:type="dxa" w:w="3305"/>
            <w:vAlign w:val="center"/>
          </w:tcPr>
          <w:p>
            <w:pPr>
              <w:spacing w:after="0"/>
            </w:pPr>
            <w:r/>
            <w:r>
              <w:rPr>
                <w:rFonts w:ascii="Times New Roman" w:hAnsi="Times New Roman" w:eastAsia="Times New Roman"/>
                <w:b w:val="0"/>
                <w:sz w:val="18"/>
              </w:rPr>
              <w:t>Sequence – Message Send</w:t>
            </w:r>
          </w:p>
        </w:tc>
        <w:tc>
          <w:tcPr>
            <w:tcW w:type="dxa" w:w="3305"/>
            <w:vAlign w:val="center"/>
          </w:tcPr>
          <w:p>
            <w:pPr>
              <w:spacing w:after="0"/>
            </w:pPr>
            <w:r/>
            <w:r>
              <w:rPr>
                <w:rFonts w:ascii="Times New Roman" w:hAnsi="Times New Roman" w:eastAsia="Times New Roman"/>
                <w:b w:val="0"/>
                <w:sz w:val="18"/>
              </w:rPr>
              <w:t>Create/validate/outbox/send/status</w:t>
            </w:r>
          </w:p>
        </w:tc>
      </w:tr>
      <w:tr>
        <w:tc>
          <w:tcPr>
            <w:tcW w:type="dxa" w:w="3305"/>
            <w:vAlign w:val="center"/>
          </w:tcPr>
          <w:p>
            <w:pPr>
              <w:spacing w:after="0"/>
            </w:pPr>
            <w:r/>
            <w:r>
              <w:rPr>
                <w:rFonts w:ascii="Times New Roman" w:hAnsi="Times New Roman" w:eastAsia="Times New Roman"/>
                <w:b w:val="0"/>
                <w:sz w:val="18"/>
              </w:rPr>
              <w:t>DIA-05</w:t>
            </w:r>
          </w:p>
        </w:tc>
        <w:tc>
          <w:tcPr>
            <w:tcW w:type="dxa" w:w="3305"/>
            <w:vAlign w:val="center"/>
          </w:tcPr>
          <w:p>
            <w:pPr>
              <w:spacing w:after="0"/>
            </w:pPr>
            <w:r/>
            <w:r>
              <w:rPr>
                <w:rFonts w:ascii="Times New Roman" w:hAnsi="Times New Roman" w:eastAsia="Times New Roman"/>
                <w:b w:val="0"/>
                <w:sz w:val="18"/>
              </w:rPr>
              <w:t>Sequence – ADS-B Sync</w:t>
            </w:r>
          </w:p>
        </w:tc>
        <w:tc>
          <w:tcPr>
            <w:tcW w:type="dxa" w:w="3305"/>
            <w:vAlign w:val="center"/>
          </w:tcPr>
          <w:p>
            <w:pPr>
              <w:spacing w:after="0"/>
            </w:pPr>
            <w:r/>
            <w:r>
              <w:rPr>
                <w:rFonts w:ascii="Times New Roman" w:hAnsi="Times New Roman" w:eastAsia="Times New Roman"/>
                <w:b w:val="0"/>
                <w:sz w:val="18"/>
              </w:rPr>
              <w:t>Receive/normalize/match/persist/report</w:t>
            </w:r>
          </w:p>
        </w:tc>
      </w:tr>
      <w:tr>
        <w:tc>
          <w:tcPr>
            <w:tcW w:type="dxa" w:w="3305"/>
            <w:vAlign w:val="center"/>
          </w:tcPr>
          <w:p>
            <w:pPr>
              <w:spacing w:after="0"/>
            </w:pPr>
            <w:r/>
            <w:r>
              <w:rPr>
                <w:rFonts w:ascii="Times New Roman" w:hAnsi="Times New Roman" w:eastAsia="Times New Roman"/>
                <w:b w:val="0"/>
                <w:sz w:val="18"/>
              </w:rPr>
              <w:t>DIA-06</w:t>
            </w:r>
          </w:p>
        </w:tc>
        <w:tc>
          <w:tcPr>
            <w:tcW w:type="dxa" w:w="3305"/>
            <w:vAlign w:val="center"/>
          </w:tcPr>
          <w:p>
            <w:pPr>
              <w:spacing w:after="0"/>
            </w:pPr>
            <w:r/>
            <w:r>
              <w:rPr>
                <w:rFonts w:ascii="Times New Roman" w:hAnsi="Times New Roman" w:eastAsia="Times New Roman"/>
                <w:b w:val="0"/>
                <w:sz w:val="18"/>
              </w:rPr>
              <w:t>Sequence – Bravo Sync</w:t>
            </w:r>
          </w:p>
        </w:tc>
        <w:tc>
          <w:tcPr>
            <w:tcW w:type="dxa" w:w="3305"/>
            <w:vAlign w:val="center"/>
          </w:tcPr>
          <w:p>
            <w:pPr>
              <w:spacing w:after="0"/>
            </w:pPr>
            <w:r/>
            <w:r>
              <w:rPr>
                <w:rFonts w:ascii="Times New Roman" w:hAnsi="Times New Roman" w:eastAsia="Times New Roman"/>
                <w:b w:val="0"/>
                <w:sz w:val="18"/>
              </w:rPr>
              <w:t>Snapshot/payload/conflict/reconcile</w:t>
            </w:r>
          </w:p>
        </w:tc>
      </w:tr>
      <w:tr>
        <w:tc>
          <w:tcPr>
            <w:tcW w:type="dxa" w:w="3305"/>
            <w:vAlign w:val="center"/>
          </w:tcPr>
          <w:p>
            <w:pPr>
              <w:spacing w:after="0"/>
            </w:pPr>
            <w:r/>
            <w:r>
              <w:rPr>
                <w:rFonts w:ascii="Times New Roman" w:hAnsi="Times New Roman" w:eastAsia="Times New Roman"/>
                <w:b w:val="0"/>
                <w:sz w:val="18"/>
              </w:rPr>
              <w:t>DIA-07</w:t>
            </w:r>
          </w:p>
        </w:tc>
        <w:tc>
          <w:tcPr>
            <w:tcW w:type="dxa" w:w="3305"/>
            <w:vAlign w:val="center"/>
          </w:tcPr>
          <w:p>
            <w:pPr>
              <w:spacing w:after="0"/>
            </w:pPr>
            <w:r/>
            <w:r>
              <w:rPr>
                <w:rFonts w:ascii="Times New Roman" w:hAnsi="Times New Roman" w:eastAsia="Times New Roman"/>
                <w:b w:val="0"/>
                <w:sz w:val="18"/>
              </w:rPr>
              <w:t>State – KHB/Message</w:t>
            </w:r>
          </w:p>
        </w:tc>
        <w:tc>
          <w:tcPr>
            <w:tcW w:type="dxa" w:w="3305"/>
            <w:vAlign w:val="center"/>
          </w:tcPr>
          <w:p>
            <w:pPr>
              <w:spacing w:after="0"/>
            </w:pPr>
            <w:r/>
            <w:r>
              <w:rPr>
                <w:rFonts w:ascii="Times New Roman" w:hAnsi="Times New Roman" w:eastAsia="Times New Roman"/>
                <w:b w:val="0"/>
                <w:sz w:val="18"/>
              </w:rPr>
              <w:t>Draft/Accepted/Sent/Failed/Expired</w:t>
            </w:r>
          </w:p>
        </w:tc>
      </w:tr>
      <w:tr>
        <w:tc>
          <w:tcPr>
            <w:tcW w:type="dxa" w:w="3305"/>
            <w:vAlign w:val="center"/>
          </w:tcPr>
          <w:p>
            <w:pPr>
              <w:spacing w:after="0"/>
            </w:pPr>
            <w:r/>
            <w:r>
              <w:rPr>
                <w:rFonts w:ascii="Times New Roman" w:hAnsi="Times New Roman" w:eastAsia="Times New Roman"/>
                <w:b w:val="0"/>
                <w:sz w:val="18"/>
              </w:rPr>
              <w:t>DIA-08</w:t>
            </w:r>
          </w:p>
        </w:tc>
        <w:tc>
          <w:tcPr>
            <w:tcW w:type="dxa" w:w="3305"/>
            <w:vAlign w:val="center"/>
          </w:tcPr>
          <w:p>
            <w:pPr>
              <w:spacing w:after="0"/>
            </w:pPr>
            <w:r/>
            <w:r>
              <w:rPr>
                <w:rFonts w:ascii="Times New Roman" w:hAnsi="Times New Roman" w:eastAsia="Times New Roman"/>
                <w:b w:val="0"/>
                <w:sz w:val="18"/>
              </w:rPr>
              <w:t>ERD nghiệp vụ</w:t>
            </w:r>
          </w:p>
        </w:tc>
        <w:tc>
          <w:tcPr>
            <w:tcW w:type="dxa" w:w="3305"/>
            <w:vAlign w:val="center"/>
          </w:tcPr>
          <w:p>
            <w:pPr>
              <w:spacing w:after="0"/>
            </w:pPr>
            <w:r/>
            <w:r>
              <w:rPr>
                <w:rFonts w:ascii="Times New Roman" w:hAnsi="Times New Roman" w:eastAsia="Times New Roman"/>
                <w:b w:val="0"/>
                <w:sz w:val="18"/>
              </w:rPr>
              <w:t>Flight, permission, message, notification, audit</w:t>
            </w:r>
          </w:p>
        </w:tc>
      </w:tr>
      <w:tr>
        <w:tc>
          <w:tcPr>
            <w:tcW w:type="dxa" w:w="3305"/>
            <w:vAlign w:val="center"/>
          </w:tcPr>
          <w:p>
            <w:pPr>
              <w:spacing w:after="0"/>
            </w:pPr>
            <w:r/>
            <w:r>
              <w:rPr>
                <w:rFonts w:ascii="Times New Roman" w:hAnsi="Times New Roman" w:eastAsia="Times New Roman"/>
                <w:b w:val="0"/>
                <w:sz w:val="18"/>
              </w:rPr>
              <w:t>DIA-09</w:t>
            </w:r>
          </w:p>
        </w:tc>
        <w:tc>
          <w:tcPr>
            <w:tcW w:type="dxa" w:w="3305"/>
            <w:vAlign w:val="center"/>
          </w:tcPr>
          <w:p>
            <w:pPr>
              <w:spacing w:after="0"/>
            </w:pPr>
            <w:r/>
            <w:r>
              <w:rPr>
                <w:rFonts w:ascii="Times New Roman" w:hAnsi="Times New Roman" w:eastAsia="Times New Roman"/>
                <w:b w:val="0"/>
                <w:sz w:val="18"/>
              </w:rPr>
              <w:t>Data Flow – Report</w:t>
            </w:r>
          </w:p>
        </w:tc>
        <w:tc>
          <w:tcPr>
            <w:tcW w:type="dxa" w:w="3305"/>
            <w:vAlign w:val="center"/>
          </w:tcPr>
          <w:p>
            <w:pPr>
              <w:spacing w:after="0"/>
            </w:pPr>
            <w:r/>
            <w:r>
              <w:rPr>
                <w:rFonts w:ascii="Times New Roman" w:hAnsi="Times New Roman" w:eastAsia="Times New Roman"/>
                <w:b w:val="0"/>
                <w:sz w:val="18"/>
              </w:rPr>
              <w:t>Filter/snapshot/KPI/drill-down/export</w:t>
            </w:r>
          </w:p>
        </w:tc>
      </w:tr>
      <w:tr>
        <w:tc>
          <w:tcPr>
            <w:tcW w:type="dxa" w:w="3305"/>
            <w:vAlign w:val="center"/>
          </w:tcPr>
          <w:p>
            <w:pPr>
              <w:spacing w:after="0"/>
            </w:pPr>
            <w:r/>
            <w:r>
              <w:rPr>
                <w:rFonts w:ascii="Times New Roman" w:hAnsi="Times New Roman" w:eastAsia="Times New Roman"/>
                <w:b w:val="0"/>
                <w:sz w:val="18"/>
              </w:rPr>
              <w:t>DIA-10</w:t>
            </w:r>
          </w:p>
        </w:tc>
        <w:tc>
          <w:tcPr>
            <w:tcW w:type="dxa" w:w="3305"/>
            <w:vAlign w:val="center"/>
          </w:tcPr>
          <w:p>
            <w:pPr>
              <w:spacing w:after="0"/>
            </w:pPr>
            <w:r/>
            <w:r>
              <w:rPr>
                <w:rFonts w:ascii="Times New Roman" w:hAnsi="Times New Roman" w:eastAsia="Times New Roman"/>
                <w:b w:val="0"/>
                <w:sz w:val="18"/>
              </w:rPr>
              <w:t>AI Guard Flow</w:t>
            </w:r>
          </w:p>
        </w:tc>
        <w:tc>
          <w:tcPr>
            <w:tcW w:type="dxa" w:w="3305"/>
            <w:vAlign w:val="center"/>
          </w:tcPr>
          <w:p>
            <w:pPr>
              <w:spacing w:after="0"/>
            </w:pPr>
            <w:r/>
            <w:r>
              <w:rPr>
                <w:rFonts w:ascii="Times New Roman" w:hAnsi="Times New Roman" w:eastAsia="Times New Roman"/>
                <w:b w:val="0"/>
                <w:sz w:val="18"/>
              </w:rPr>
              <w:t>Question/SQL guard/read-only Oracle/result</w:t>
            </w:r>
          </w:p>
        </w:tc>
      </w:tr>
    </w:tbl>
    <w:p/>
    <w:p>
      <w:pPr>
        <w:pStyle w:val="Heading2"/>
        <w:keepNext/>
      </w:pPr>
      <w:r>
        <w:t>15.2. Danh mục quyết định cần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Chủ sở hữu đề xuất</w:t>
            </w:r>
          </w:p>
        </w:tc>
        <w:tc>
          <w:tcPr>
            <w:tcW w:type="dxa" w:w="3305"/>
            <w:vAlign w:val="center"/>
          </w:tcPr>
          <w:p>
            <w:pPr>
              <w:spacing w:after="0"/>
            </w:pPr>
            <w:r/>
            <w:r>
              <w:rPr>
                <w:rFonts w:ascii="Times New Roman" w:hAnsi="Times New Roman" w:eastAsia="Times New Roman"/>
                <w:b/>
                <w:color w:val="1F4E79"/>
                <w:sz w:val="18"/>
              </w:rPr>
              <w:t>Thời điểm</w:t>
            </w:r>
          </w:p>
        </w:tc>
      </w:tr>
      <w:tr>
        <w:tc>
          <w:tcPr>
            <w:tcW w:type="dxa" w:w="3305"/>
            <w:vAlign w:val="center"/>
          </w:tcPr>
          <w:p>
            <w:pPr>
              <w:spacing w:after="0"/>
            </w:pPr>
            <w:r/>
            <w:r>
              <w:rPr>
                <w:rFonts w:ascii="Times New Roman" w:hAnsi="Times New Roman" w:eastAsia="Times New Roman"/>
                <w:b w:val="0"/>
                <w:sz w:val="18"/>
              </w:rPr>
              <w:t>Tên vật lý bảng/package mới</w:t>
            </w:r>
          </w:p>
        </w:tc>
        <w:tc>
          <w:tcPr>
            <w:tcW w:type="dxa" w:w="3305"/>
            <w:vAlign w:val="center"/>
          </w:tcPr>
          <w:p>
            <w:pPr>
              <w:spacing w:after="0"/>
            </w:pPr>
            <w:r/>
            <w:r>
              <w:rPr>
                <w:rFonts w:ascii="Times New Roman" w:hAnsi="Times New Roman" w:eastAsia="Times New Roman"/>
                <w:b w:val="0"/>
                <w:sz w:val="18"/>
              </w:rPr>
              <w:t>DBA + kiến trúc sư</w:t>
            </w:r>
          </w:p>
        </w:tc>
        <w:tc>
          <w:tcPr>
            <w:tcW w:type="dxa" w:w="3305"/>
            <w:vAlign w:val="center"/>
          </w:tcPr>
          <w:p>
            <w:pPr>
              <w:spacing w:after="0"/>
            </w:pPr>
            <w:r/>
            <w:r>
              <w:rPr>
                <w:rFonts w:ascii="Times New Roman" w:hAnsi="Times New Roman" w:eastAsia="Times New Roman"/>
                <w:b w:val="0"/>
                <w:sz w:val="18"/>
              </w:rPr>
              <w:t>Trước thiết kế LLD</w:t>
            </w:r>
          </w:p>
        </w:tc>
      </w:tr>
      <w:tr>
        <w:tc>
          <w:tcPr>
            <w:tcW w:type="dxa" w:w="3305"/>
            <w:vAlign w:val="center"/>
          </w:tcPr>
          <w:p>
            <w:pPr>
              <w:spacing w:after="0"/>
            </w:pPr>
            <w:r/>
            <w:r>
              <w:rPr>
                <w:rFonts w:ascii="Times New Roman" w:hAnsi="Times New Roman" w:eastAsia="Times New Roman"/>
                <w:b w:val="0"/>
                <w:sz w:val="18"/>
              </w:rPr>
              <w:t>Endpoint/schema Bravo và AMHS</w:t>
            </w:r>
          </w:p>
        </w:tc>
        <w:tc>
          <w:tcPr>
            <w:tcW w:type="dxa" w:w="3305"/>
            <w:vAlign w:val="center"/>
          </w:tcPr>
          <w:p>
            <w:pPr>
              <w:spacing w:after="0"/>
            </w:pPr>
            <w:r/>
            <w:r>
              <w:rPr>
                <w:rFonts w:ascii="Times New Roman" w:hAnsi="Times New Roman" w:eastAsia="Times New Roman"/>
                <w:b w:val="0"/>
                <w:sz w:val="18"/>
              </w:rPr>
              <w:t>Chủ hệ thống ngoài</w:t>
            </w:r>
          </w:p>
        </w:tc>
        <w:tc>
          <w:tcPr>
            <w:tcW w:type="dxa" w:w="3305"/>
            <w:vAlign w:val="center"/>
          </w:tcPr>
          <w:p>
            <w:pPr>
              <w:spacing w:after="0"/>
            </w:pPr>
            <w:r/>
            <w:r>
              <w:rPr>
                <w:rFonts w:ascii="Times New Roman" w:hAnsi="Times New Roman" w:eastAsia="Times New Roman"/>
                <w:b w:val="0"/>
                <w:sz w:val="18"/>
              </w:rPr>
              <w:t>Trước tích hợp TEST</w:t>
            </w:r>
          </w:p>
        </w:tc>
      </w:tr>
      <w:tr>
        <w:tc>
          <w:tcPr>
            <w:tcW w:type="dxa" w:w="3305"/>
            <w:vAlign w:val="center"/>
          </w:tcPr>
          <w:p>
            <w:pPr>
              <w:spacing w:after="0"/>
            </w:pPr>
            <w:r/>
            <w:r>
              <w:rPr>
                <w:rFonts w:ascii="Times New Roman" w:hAnsi="Times New Roman" w:eastAsia="Times New Roman"/>
                <w:b w:val="0"/>
                <w:sz w:val="18"/>
              </w:rPr>
              <w:t>Timezone/ngày nghiệp vụ</w:t>
            </w:r>
          </w:p>
        </w:tc>
        <w:tc>
          <w:tcPr>
            <w:tcW w:type="dxa" w:w="3305"/>
            <w:vAlign w:val="center"/>
          </w:tcPr>
          <w:p>
            <w:pPr>
              <w:spacing w:after="0"/>
            </w:pPr>
            <w:r/>
            <w:r>
              <w:rPr>
                <w:rFonts w:ascii="Times New Roman" w:hAnsi="Times New Roman" w:eastAsia="Times New Roman"/>
                <w:b w:val="0"/>
                <w:sz w:val="18"/>
              </w:rPr>
              <w:t>Nghiệp vụ + kiến trúc sư</w:t>
            </w:r>
          </w:p>
        </w:tc>
        <w:tc>
          <w:tcPr>
            <w:tcW w:type="dxa" w:w="3305"/>
            <w:vAlign w:val="center"/>
          </w:tcPr>
          <w:p>
            <w:pPr>
              <w:spacing w:after="0"/>
            </w:pPr>
            <w:r/>
            <w:r>
              <w:rPr>
                <w:rFonts w:ascii="Times New Roman" w:hAnsi="Times New Roman" w:eastAsia="Times New Roman"/>
                <w:b w:val="0"/>
                <w:sz w:val="18"/>
              </w:rPr>
              <w:t>Trước xử lý FR-OPT-023/027</w:t>
            </w:r>
          </w:p>
        </w:tc>
      </w:tr>
      <w:tr>
        <w:tc>
          <w:tcPr>
            <w:tcW w:type="dxa" w:w="3305"/>
            <w:vAlign w:val="center"/>
          </w:tcPr>
          <w:p>
            <w:pPr>
              <w:spacing w:after="0"/>
            </w:pPr>
            <w:r/>
            <w:r>
              <w:rPr>
                <w:rFonts w:ascii="Times New Roman" w:hAnsi="Times New Roman" w:eastAsia="Times New Roman"/>
                <w:b w:val="0"/>
                <w:sz w:val="18"/>
              </w:rPr>
              <w:t>SLA ExportBravo/Gen KHB</w:t>
            </w:r>
          </w:p>
        </w:tc>
        <w:tc>
          <w:tcPr>
            <w:tcW w:type="dxa" w:w="3305"/>
            <w:vAlign w:val="center"/>
          </w:tcPr>
          <w:p>
            <w:pPr>
              <w:spacing w:after="0"/>
            </w:pPr>
            <w:r/>
            <w:r>
              <w:rPr>
                <w:rFonts w:ascii="Times New Roman" w:hAnsi="Times New Roman" w:eastAsia="Times New Roman"/>
                <w:b w:val="0"/>
                <w:sz w:val="18"/>
              </w:rPr>
              <w:t>Vận hành + nghiệp vụ</w:t>
            </w:r>
          </w:p>
        </w:tc>
        <w:tc>
          <w:tcPr>
            <w:tcW w:type="dxa" w:w="3305"/>
            <w:vAlign w:val="center"/>
          </w:tcPr>
          <w:p>
            <w:pPr>
              <w:spacing w:after="0"/>
            </w:pPr>
            <w:r/>
            <w:r>
              <w:rPr>
                <w:rFonts w:ascii="Times New Roman" w:hAnsi="Times New Roman" w:eastAsia="Times New Roman"/>
                <w:b w:val="0"/>
                <w:sz w:val="18"/>
              </w:rPr>
              <w:t>Trước cấu hình monitor</w:t>
            </w:r>
          </w:p>
        </w:tc>
      </w:tr>
      <w:tr>
        <w:tc>
          <w:tcPr>
            <w:tcW w:type="dxa" w:w="3305"/>
            <w:vAlign w:val="center"/>
          </w:tcPr>
          <w:p>
            <w:pPr>
              <w:spacing w:after="0"/>
            </w:pPr>
            <w:r/>
            <w:r>
              <w:rPr>
                <w:rFonts w:ascii="Times New Roman" w:hAnsi="Times New Roman" w:eastAsia="Times New Roman"/>
                <w:b w:val="0"/>
                <w:sz w:val="18"/>
              </w:rPr>
              <w:t>Retention raw message/ADS-B/audit</w:t>
            </w:r>
          </w:p>
        </w:tc>
        <w:tc>
          <w:tcPr>
            <w:tcW w:type="dxa" w:w="3305"/>
            <w:vAlign w:val="center"/>
          </w:tcPr>
          <w:p>
            <w:pPr>
              <w:spacing w:after="0"/>
            </w:pPr>
            <w:r/>
            <w:r>
              <w:rPr>
                <w:rFonts w:ascii="Times New Roman" w:hAnsi="Times New Roman" w:eastAsia="Times New Roman"/>
                <w:b w:val="0"/>
                <w:sz w:val="18"/>
              </w:rPr>
              <w:t>ATTT + DBA</w:t>
            </w:r>
          </w:p>
        </w:tc>
        <w:tc>
          <w:tcPr>
            <w:tcW w:type="dxa" w:w="3305"/>
            <w:vAlign w:val="center"/>
          </w:tcPr>
          <w:p>
            <w:pPr>
              <w:spacing w:after="0"/>
            </w:pPr>
            <w:r/>
            <w:r>
              <w:rPr>
                <w:rFonts w:ascii="Times New Roman" w:hAnsi="Times New Roman" w:eastAsia="Times New Roman"/>
                <w:b w:val="0"/>
                <w:sz w:val="18"/>
              </w:rPr>
              <w:t>Trước production</w:t>
            </w:r>
          </w:p>
        </w:tc>
      </w:tr>
      <w:tr>
        <w:tc>
          <w:tcPr>
            <w:tcW w:type="dxa" w:w="3305"/>
            <w:vAlign w:val="center"/>
          </w:tcPr>
          <w:p>
            <w:pPr>
              <w:spacing w:after="0"/>
            </w:pPr>
            <w:r/>
            <w:r>
              <w:rPr>
                <w:rFonts w:ascii="Times New Roman" w:hAnsi="Times New Roman" w:eastAsia="Times New Roman"/>
                <w:b w:val="0"/>
                <w:sz w:val="18"/>
              </w:rPr>
              <w:t>Scope AI và dữ liệu cho phép</w:t>
            </w:r>
          </w:p>
        </w:tc>
        <w:tc>
          <w:tcPr>
            <w:tcW w:type="dxa" w:w="3305"/>
            <w:vAlign w:val="center"/>
          </w:tcPr>
          <w:p>
            <w:pPr>
              <w:spacing w:after="0"/>
            </w:pPr>
            <w:r/>
            <w:r>
              <w:rPr>
                <w:rFonts w:ascii="Times New Roman" w:hAnsi="Times New Roman" w:eastAsia="Times New Roman"/>
                <w:b w:val="0"/>
                <w:sz w:val="18"/>
              </w:rPr>
              <w:t>Nghiệp vụ + ATTT</w:t>
            </w:r>
          </w:p>
        </w:tc>
        <w:tc>
          <w:tcPr>
            <w:tcW w:type="dxa" w:w="3305"/>
            <w:vAlign w:val="center"/>
          </w:tcPr>
          <w:p>
            <w:pPr>
              <w:spacing w:after="0"/>
            </w:pPr>
            <w:r/>
            <w:r>
              <w:rPr>
                <w:rFonts w:ascii="Times New Roman" w:hAnsi="Times New Roman" w:eastAsia="Times New Roman"/>
                <w:b w:val="0"/>
                <w:sz w:val="18"/>
              </w:rPr>
              <w:t>Trước mở Chatbot</w:t>
            </w:r>
          </w:p>
        </w:tc>
      </w:tr>
    </w:tbl>
    <w:p/>
    <w:p>
      <w:r>
        <w:br w:type="page"/>
      </w:r>
    </w:p>
    <w:p>
      <w:pPr>
        <w:pStyle w:val="Heading1"/>
        <w:keepNext/>
      </w:pPr>
      <w:r>
        <w:t>16. Phụ lục thiết kế</w:t>
      </w:r>
    </w:p>
    <w:p>
      <w:pPr>
        <w:pStyle w:val="Heading2"/>
        <w:keepNext/>
      </w:pPr>
      <w:r>
        <w:t>16.1. Danh mục màn hình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hình/URL đại diện</w:t>
            </w:r>
          </w:p>
        </w:tc>
        <w:tc>
          <w:tcPr>
            <w:tcW w:type="dxa" w:w="3305"/>
            <w:vAlign w:val="center"/>
          </w:tcPr>
          <w:p>
            <w:pPr>
              <w:spacing w:after="0"/>
            </w:pPr>
            <w:r/>
            <w:r>
              <w:rPr>
                <w:rFonts w:ascii="Times New Roman" w:hAnsi="Times New Roman" w:eastAsia="Times New Roman"/>
                <w:b/>
                <w:color w:val="1F4E79"/>
                <w:sz w:val="18"/>
              </w:rPr>
              <w:t>Vai trò</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MessManagement.aspx; Inbox.aspx; ShowMessageFullContent.aspx</w:t>
            </w:r>
          </w:p>
        </w:tc>
        <w:tc>
          <w:tcPr>
            <w:tcW w:type="dxa" w:w="3305"/>
            <w:vAlign w:val="center"/>
          </w:tcPr>
          <w:p>
            <w:pPr>
              <w:spacing w:after="0"/>
            </w:pPr>
            <w:r/>
            <w:r>
              <w:rPr>
                <w:rFonts w:ascii="Times New Roman" w:hAnsi="Times New Roman" w:eastAsia="Times New Roman"/>
                <w:b w:val="0"/>
                <w:sz w:val="18"/>
              </w:rPr>
              <w:t>Khai thác, duyệt, phát điện</w:t>
            </w:r>
          </w:p>
        </w:tc>
      </w:tr>
      <w:tr>
        <w:tc>
          <w:tcPr>
            <w:tcW w:type="dxa" w:w="3305"/>
            <w:vAlign w:val="center"/>
          </w:tcPr>
          <w:p>
            <w:pPr>
              <w:spacing w:after="0"/>
            </w:pPr>
            <w:r/>
            <w:r>
              <w:rPr>
                <w:rFonts w:ascii="Times New Roman" w:hAnsi="Times New Roman" w:eastAsia="Times New Roman"/>
                <w:b w:val="0"/>
                <w:sz w:val="18"/>
              </w:rPr>
              <w:t>Live Fire</w:t>
            </w:r>
          </w:p>
        </w:tc>
        <w:tc>
          <w:tcPr>
            <w:tcW w:type="dxa" w:w="3305"/>
            <w:vAlign w:val="center"/>
          </w:tcPr>
          <w:p>
            <w:pPr>
              <w:spacing w:after="0"/>
            </w:pPr>
            <w:r/>
            <w:r>
              <w:rPr>
                <w:rFonts w:ascii="Times New Roman" w:hAnsi="Times New Roman" w:eastAsia="Times New Roman"/>
                <w:b w:val="0"/>
                <w:sz w:val="18"/>
              </w:rPr>
              <w:t>LiveFireMessage.aspx; LiveFireMessageAccepted.aspx</w:t>
            </w:r>
          </w:p>
        </w:tc>
        <w:tc>
          <w:tcPr>
            <w:tcW w:type="dxa" w:w="3305"/>
            <w:vAlign w:val="center"/>
          </w:tcPr>
          <w:p>
            <w:pPr>
              <w:spacing w:after="0"/>
            </w:pPr>
            <w:r/>
            <w:r>
              <w:rPr>
                <w:rFonts w:ascii="Times New Roman" w:hAnsi="Times New Roman" w:eastAsia="Times New Roman"/>
                <w:b w:val="0"/>
                <w:sz w:val="18"/>
              </w:rPr>
              <w:t>Người lập/người duyệt</w:t>
            </w:r>
          </w:p>
        </w:tc>
      </w:tr>
      <w:tr>
        <w:tc>
          <w:tcPr>
            <w:tcW w:type="dxa" w:w="3305"/>
            <w:vAlign w:val="center"/>
          </w:tcPr>
          <w:p>
            <w:pPr>
              <w:spacing w:after="0"/>
            </w:pPr>
            <w:r/>
            <w:r>
              <w:rPr>
                <w:rFonts w:ascii="Times New Roman" w:hAnsi="Times New Roman" w:eastAsia="Times New Roman"/>
                <w:b w:val="0"/>
                <w:sz w:val="18"/>
              </w:rPr>
              <w:t>KHB</w:t>
            </w:r>
          </w:p>
        </w:tc>
        <w:tc>
          <w:tcPr>
            <w:tcW w:type="dxa" w:w="3305"/>
            <w:vAlign w:val="center"/>
          </w:tcPr>
          <w:p>
            <w:pPr>
              <w:spacing w:after="0"/>
            </w:pPr>
            <w:r/>
            <w:r>
              <w:rPr>
                <w:rFonts w:ascii="Times New Roman" w:hAnsi="Times New Roman" w:eastAsia="Times New Roman"/>
                <w:b w:val="0"/>
                <w:sz w:val="18"/>
              </w:rPr>
              <w:t>DaylyFlight.aspx; ListFlightOnMess.aspx; Military Report</w:t>
            </w:r>
          </w:p>
        </w:tc>
        <w:tc>
          <w:tcPr>
            <w:tcW w:type="dxa" w:w="3305"/>
            <w:vAlign w:val="center"/>
          </w:tcPr>
          <w:p>
            <w:pPr>
              <w:spacing w:after="0"/>
            </w:pPr>
            <w:r/>
            <w:r>
              <w:rPr>
                <w:rFonts w:ascii="Times New Roman" w:hAnsi="Times New Roman" w:eastAsia="Times New Roman"/>
                <w:b w:val="0"/>
                <w:sz w:val="18"/>
              </w:rPr>
              <w:t>Kế hoạch, theo dõi, báo cáo</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ListPermissionSC/NO; SearchExtension; SearchPermissionAdv</w:t>
            </w:r>
          </w:p>
        </w:tc>
        <w:tc>
          <w:tcPr>
            <w:tcW w:type="dxa" w:w="3305"/>
            <w:vAlign w:val="center"/>
          </w:tcPr>
          <w:p>
            <w:pPr>
              <w:spacing w:after="0"/>
            </w:pPr>
            <w:r/>
            <w:r>
              <w:rPr>
                <w:rFonts w:ascii="Times New Roman" w:hAnsi="Times New Roman" w:eastAsia="Times New Roman"/>
                <w:b w:val="0"/>
                <w:sz w:val="18"/>
              </w:rPr>
              <w:t>Tra cứu/quản lý phép</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ReportNew/*; Common/ChartReport*</w:t>
            </w:r>
          </w:p>
        </w:tc>
        <w:tc>
          <w:tcPr>
            <w:tcW w:type="dxa" w:w="3305"/>
            <w:vAlign w:val="center"/>
          </w:tcPr>
          <w:p>
            <w:pPr>
              <w:spacing w:after="0"/>
            </w:pPr>
            <w:r/>
            <w:r>
              <w:rPr>
                <w:rFonts w:ascii="Times New Roman" w:hAnsi="Times New Roman" w:eastAsia="Times New Roman"/>
                <w:b w:val="0"/>
                <w:sz w:val="18"/>
              </w:rPr>
              <w:t>Quản lý, báo cáo, khai thác</w:t>
            </w:r>
          </w:p>
        </w:tc>
      </w:tr>
      <w:tr>
        <w:tc>
          <w:tcPr>
            <w:tcW w:type="dxa" w:w="3305"/>
            <w:vAlign w:val="center"/>
          </w:tcPr>
          <w:p>
            <w:pPr>
              <w:spacing w:after="0"/>
            </w:pPr>
            <w:r/>
            <w:r>
              <w:rPr>
                <w:rFonts w:ascii="Times New Roman" w:hAnsi="Times New Roman" w:eastAsia="Times New Roman"/>
                <w:b w:val="0"/>
                <w:sz w:val="18"/>
              </w:rPr>
              <w:t>Công cụ</w:t>
            </w:r>
          </w:p>
        </w:tc>
        <w:tc>
          <w:tcPr>
            <w:tcW w:type="dxa" w:w="3305"/>
            <w:vAlign w:val="center"/>
          </w:tcPr>
          <w:p>
            <w:pPr>
              <w:spacing w:after="0"/>
            </w:pPr>
            <w:r/>
            <w:r>
              <w:rPr>
                <w:rFonts w:ascii="Times New Roman" w:hAnsi="Times New Roman" w:eastAsia="Times New Roman"/>
                <w:b w:val="0"/>
                <w:sz w:val="18"/>
              </w:rPr>
              <w:t>ImportsPermSC_LD_V2.aspx; ADS-B/SLOT/API tools</w:t>
            </w:r>
          </w:p>
        </w:tc>
        <w:tc>
          <w:tcPr>
            <w:tcW w:type="dxa" w:w="3305"/>
            <w:vAlign w:val="center"/>
          </w:tcPr>
          <w:p>
            <w:pPr>
              <w:spacing w:after="0"/>
            </w:pPr>
            <w:r/>
            <w:r>
              <w:rPr>
                <w:rFonts w:ascii="Times New Roman" w:hAnsi="Times New Roman" w:eastAsia="Times New Roman"/>
                <w:b w:val="0"/>
                <w:sz w:val="18"/>
              </w:rPr>
              <w:t>Tích hợp/quản trị</w:t>
            </w:r>
          </w:p>
        </w:tc>
      </w:tr>
    </w:tbl>
    <w:p/>
    <w:p>
      <w:pPr>
        <w:pStyle w:val="Heading2"/>
        <w:keepNext/>
      </w:pPr>
      <w:r>
        <w:t>16.2. Danh mục package và 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Thành phần đại diện</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MESSAGE_PKG, MESSAGE_FLIGHT_PKG, P_FLY</w:t>
            </w:r>
          </w:p>
        </w:tc>
        <w:tc>
          <w:tcPr>
            <w:tcW w:type="dxa" w:w="3305"/>
            <w:vAlign w:val="center"/>
          </w:tcPr>
          <w:p>
            <w:pPr>
              <w:spacing w:after="0"/>
            </w:pPr>
            <w:r/>
            <w:r>
              <w:rPr>
                <w:rFonts w:ascii="Times New Roman" w:hAnsi="Times New Roman" w:eastAsia="Times New Roman"/>
                <w:b w:val="0"/>
                <w:sz w:val="18"/>
              </w:rPr>
              <w:t>Tạo/gửi/tra cứu/đối soát điện văn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A_TEST_SEARCH, PERM_IMP_V2_PKG</w:t>
            </w:r>
          </w:p>
        </w:tc>
        <w:tc>
          <w:tcPr>
            <w:tcW w:type="dxa" w:w="3305"/>
            <w:vAlign w:val="center"/>
          </w:tcPr>
          <w:p>
            <w:pPr>
              <w:spacing w:after="0"/>
            </w:pPr>
            <w:r/>
            <w:r>
              <w:rPr>
                <w:rFonts w:ascii="Times New Roman" w:hAnsi="Times New Roman" w:eastAsia="Times New Roman"/>
                <w:b w:val="0"/>
                <w:sz w:val="18"/>
              </w:rPr>
              <w:t>Tra cứu/import/hủy phép</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BRAVO_EXPORT_PKG, Bravo Adapter</w:t>
            </w:r>
          </w:p>
        </w:tc>
        <w:tc>
          <w:tcPr>
            <w:tcW w:type="dxa" w:w="3305"/>
            <w:vAlign w:val="center"/>
          </w:tcPr>
          <w:p>
            <w:pPr>
              <w:spacing w:after="0"/>
            </w:pPr>
            <w:r/>
            <w:r>
              <w:rPr>
                <w:rFonts w:ascii="Times New Roman" w:hAnsi="Times New Roman" w:eastAsia="Times New Roman"/>
                <w:b w:val="0"/>
                <w:sz w:val="18"/>
              </w:rPr>
              <w:t>Export/sync/reconcile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NOTIFICATION_PKG, Notification service</w:t>
            </w:r>
          </w:p>
        </w:tc>
        <w:tc>
          <w:tcPr>
            <w:tcW w:type="dxa" w:w="3305"/>
            <w:vAlign w:val="center"/>
          </w:tcPr>
          <w:p>
            <w:pPr>
              <w:spacing w:after="0"/>
            </w:pPr>
            <w:r/>
            <w:r>
              <w:rPr>
                <w:rFonts w:ascii="Times New Roman" w:hAnsi="Times New Roman" w:eastAsia="Times New Roman"/>
                <w:b w:val="0"/>
                <w:sz w:val="18"/>
              </w:rPr>
              <w:t>Cảnh báo/header/read state</w:t>
            </w:r>
          </w:p>
        </w:tc>
      </w:tr>
      <w:tr>
        <w:tc>
          <w:tcPr>
            <w:tcW w:type="dxa" w:w="3305"/>
            <w:vAlign w:val="center"/>
          </w:tcPr>
          <w:p>
            <w:pPr>
              <w:spacing w:after="0"/>
            </w:pPr>
            <w:r/>
            <w:r>
              <w:rPr>
                <w:rFonts w:ascii="Times New Roman" w:hAnsi="Times New Roman" w:eastAsia="Times New Roman"/>
                <w:b w:val="0"/>
                <w:sz w:val="18"/>
              </w:rPr>
              <w:t>Gateway</w:t>
            </w:r>
          </w:p>
        </w:tc>
        <w:tc>
          <w:tcPr>
            <w:tcW w:type="dxa" w:w="3305"/>
            <w:vAlign w:val="center"/>
          </w:tcPr>
          <w:p>
            <w:pPr>
              <w:spacing w:after="0"/>
            </w:pPr>
            <w:r/>
            <w:r>
              <w:rPr>
                <w:rFonts w:ascii="Times New Roman" w:hAnsi="Times New Roman" w:eastAsia="Times New Roman"/>
                <w:b w:val="0"/>
                <w:sz w:val="18"/>
              </w:rPr>
              <w:t>REST routes, OAuth/JWT, API key</w:t>
            </w:r>
          </w:p>
        </w:tc>
        <w:tc>
          <w:tcPr>
            <w:tcW w:type="dxa" w:w="3305"/>
            <w:vAlign w:val="center"/>
          </w:tcPr>
          <w:p>
            <w:pPr>
              <w:spacing w:after="0"/>
            </w:pPr>
            <w:r/>
            <w:r>
              <w:rPr>
                <w:rFonts w:ascii="Times New Roman" w:hAnsi="Times New Roman" w:eastAsia="Times New Roman"/>
                <w:b w:val="0"/>
                <w:sz w:val="18"/>
              </w:rPr>
              <w:t>Chia sẻ dữ liệu và kiểm soát API</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FastAPI, Vanna, Ollama, OracleRunner</w:t>
            </w:r>
          </w:p>
        </w:tc>
        <w:tc>
          <w:tcPr>
            <w:tcW w:type="dxa" w:w="3305"/>
            <w:vAlign w:val="center"/>
          </w:tcPr>
          <w:p>
            <w:pPr>
              <w:spacing w:after="0"/>
            </w:pPr>
            <w:r/>
            <w:r>
              <w:rPr>
                <w:rFonts w:ascii="Times New Roman" w:hAnsi="Times New Roman" w:eastAsia="Times New Roman"/>
                <w:b w:val="0"/>
                <w:sz w:val="18"/>
              </w:rPr>
              <w:t>NL2SQL/Chatbot/report assistant</w:t>
            </w:r>
          </w:p>
        </w:tc>
      </w:tr>
    </w:tbl>
    <w:p/>
    <w:p>
      <w:pPr>
        <w:pStyle w:val="Heading2"/>
        <w:keepNext/>
      </w:pPr>
      <w:r>
        <w:t>16.3. Mẫu đặc tả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Nội dung bắt buộc</w:t>
            </w:r>
          </w:p>
        </w:tc>
      </w:tr>
      <w:tr>
        <w:tc>
          <w:tcPr>
            <w:tcW w:type="dxa" w:w="4958"/>
            <w:vAlign w:val="center"/>
          </w:tcPr>
          <w:p>
            <w:pPr>
              <w:spacing w:after="0"/>
            </w:pPr>
            <w:r/>
            <w:r>
              <w:rPr>
                <w:rFonts w:ascii="Times New Roman" w:hAnsi="Times New Roman" w:eastAsia="Times New Roman"/>
                <w:b w:val="0"/>
                <w:sz w:val="18"/>
              </w:rPr>
              <w:t>Mã/tên</w:t>
            </w:r>
          </w:p>
        </w:tc>
        <w:tc>
          <w:tcPr>
            <w:tcW w:type="dxa" w:w="4958"/>
            <w:vAlign w:val="center"/>
          </w:tcPr>
          <w:p>
            <w:pPr>
              <w:spacing w:after="0"/>
            </w:pPr>
            <w:r/>
            <w:r>
              <w:rPr>
                <w:rFonts w:ascii="Times New Roman" w:hAnsi="Times New Roman" w:eastAsia="Times New Roman"/>
                <w:b w:val="0"/>
                <w:sz w:val="18"/>
              </w:rPr>
              <w:t>Mã CMP, tên class/service/package, owner</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FR/BR/NFR mà component thực hiện</w:t>
            </w:r>
          </w:p>
        </w:tc>
      </w:tr>
      <w:tr>
        <w:tc>
          <w:tcPr>
            <w:tcW w:type="dxa" w:w="4958"/>
            <w:vAlign w:val="center"/>
          </w:tcPr>
          <w:p>
            <w:pPr>
              <w:spacing w:after="0"/>
            </w:pPr>
            <w:r/>
            <w:r>
              <w:rPr>
                <w:rFonts w:ascii="Times New Roman" w:hAnsi="Times New Roman" w:eastAsia="Times New Roman"/>
                <w:b w:val="0"/>
                <w:sz w:val="18"/>
              </w:rPr>
              <w:t>Input/output</w:t>
            </w:r>
          </w:p>
        </w:tc>
        <w:tc>
          <w:tcPr>
            <w:tcW w:type="dxa" w:w="4958"/>
            <w:vAlign w:val="center"/>
          </w:tcPr>
          <w:p>
            <w:pPr>
              <w:spacing w:after="0"/>
            </w:pPr>
            <w:r/>
            <w:r>
              <w:rPr>
                <w:rFonts w:ascii="Times New Roman" w:hAnsi="Times New Roman" w:eastAsia="Times New Roman"/>
                <w:b w:val="0"/>
                <w:sz w:val="18"/>
              </w:rPr>
              <w:t>DTO/schema, kiểu dữ liệu, nullability, mã lỗi</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Component, bảng, package, endpoint và secret reference</w:t>
            </w:r>
          </w:p>
        </w:tc>
      </w:tr>
      <w:tr>
        <w:tc>
          <w:tcPr>
            <w:tcW w:type="dxa" w:w="4958"/>
            <w:vAlign w:val="center"/>
          </w:tcPr>
          <w:p>
            <w:pPr>
              <w:spacing w:after="0"/>
            </w:pPr>
            <w:r/>
            <w:r>
              <w:rPr>
                <w:rFonts w:ascii="Times New Roman" w:hAnsi="Times New Roman" w:eastAsia="Times New Roman"/>
                <w:b w:val="0"/>
                <w:sz w:val="18"/>
              </w:rPr>
              <w:t>State/transaction</w:t>
            </w:r>
          </w:p>
        </w:tc>
        <w:tc>
          <w:tcPr>
            <w:tcW w:type="dxa" w:w="4958"/>
            <w:vAlign w:val="center"/>
          </w:tcPr>
          <w:p>
            <w:pPr>
              <w:spacing w:after="0"/>
            </w:pPr>
            <w:r/>
            <w:r>
              <w:rPr>
                <w:rFonts w:ascii="Times New Roman" w:hAnsi="Times New Roman" w:eastAsia="Times New Roman"/>
                <w:b w:val="0"/>
                <w:sz w:val="18"/>
              </w:rPr>
              <w:t>State machine, transaction boundary, retry/idempotency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Authentication, authorization, data scope, masking</w:t>
            </w:r>
          </w:p>
        </w:tc>
      </w:tr>
      <w:tr>
        <w:tc>
          <w:tcPr>
            <w:tcW w:type="dxa" w:w="4958"/>
            <w:vAlign w:val="center"/>
          </w:tcPr>
          <w:p>
            <w:pPr>
              <w:spacing w:after="0"/>
            </w:pPr>
            <w:r/>
            <w:r>
              <w:rPr>
                <w:rFonts w:ascii="Times New Roman" w:hAnsi="Times New Roman" w:eastAsia="Times New Roman"/>
                <w:b w:val="0"/>
                <w:sz w:val="18"/>
              </w:rPr>
              <w:t>Operations</w:t>
            </w:r>
          </w:p>
        </w:tc>
        <w:tc>
          <w:tcPr>
            <w:tcW w:type="dxa" w:w="4958"/>
            <w:vAlign w:val="center"/>
          </w:tcPr>
          <w:p>
            <w:pPr>
              <w:spacing w:after="0"/>
            </w:pPr>
            <w:r/>
            <w:r>
              <w:rPr>
                <w:rFonts w:ascii="Times New Roman" w:hAnsi="Times New Roman" w:eastAsia="Times New Roman"/>
                <w:b w:val="0"/>
                <w:sz w:val="18"/>
              </w:rPr>
              <w:t>Metric, log, alert, health check, runbook</w:t>
            </w:r>
          </w:p>
        </w:tc>
      </w:tr>
      <w:tr>
        <w:tc>
          <w:tcPr>
            <w:tcW w:type="dxa" w:w="4958"/>
            <w:vAlign w:val="center"/>
          </w:tcPr>
          <w:p>
            <w:pPr>
              <w:spacing w:after="0"/>
            </w:pPr>
            <w:r/>
            <w:r>
              <w:rPr>
                <w:rFonts w:ascii="Times New Roman" w:hAnsi="Times New Roman" w:eastAsia="Times New Roman"/>
                <w:b w:val="0"/>
                <w:sz w:val="18"/>
              </w:rPr>
              <w:t>Versioning</w:t>
            </w:r>
          </w:p>
        </w:tc>
        <w:tc>
          <w:tcPr>
            <w:tcW w:type="dxa" w:w="4958"/>
            <w:vAlign w:val="center"/>
          </w:tcPr>
          <w:p>
            <w:pPr>
              <w:spacing w:after="0"/>
            </w:pPr>
            <w:r/>
            <w:r>
              <w:rPr>
                <w:rFonts w:ascii="Times New Roman" w:hAnsi="Times New Roman" w:eastAsia="Times New Roman"/>
                <w:b w:val="0"/>
                <w:sz w:val="18"/>
              </w:rPr>
              <w:t>Compatibility, migration, rollback và feature flag</w:t>
            </w:r>
          </w:p>
        </w:tc>
      </w:tr>
    </w:tbl>
    <w:p/>
    <w:p>
      <w:pPr>
        <w:pStyle w:val="Heading2"/>
        <w:keepNext/>
      </w:pPr>
      <w:r>
        <w:t>16.4. Mẫu đặc tả API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Ví dụ</w:t>
            </w:r>
          </w:p>
        </w:tc>
      </w:tr>
      <w:tr>
        <w:tc>
          <w:tcPr>
            <w:tcW w:type="dxa" w:w="4958"/>
            <w:vAlign w:val="center"/>
          </w:tcPr>
          <w:p>
            <w:pPr>
              <w:spacing w:after="0"/>
            </w:pPr>
            <w:r/>
            <w:r>
              <w:rPr>
                <w:rFonts w:ascii="Times New Roman" w:hAnsi="Times New Roman" w:eastAsia="Times New Roman"/>
                <w:b w:val="0"/>
                <w:sz w:val="18"/>
              </w:rPr>
              <w:t>Endpoint/method</w:t>
            </w:r>
          </w:p>
        </w:tc>
        <w:tc>
          <w:tcPr>
            <w:tcW w:type="dxa" w:w="4958"/>
            <w:vAlign w:val="center"/>
          </w:tcPr>
          <w:p>
            <w:pPr>
              <w:spacing w:after="0"/>
            </w:pPr>
            <w:r/>
            <w:r>
              <w:rPr>
                <w:rFonts w:ascii="Times New Roman" w:hAnsi="Times New Roman" w:eastAsia="Times New Roman"/>
                <w:b w:val="0"/>
                <w:sz w:val="18"/>
              </w:rPr>
              <w:t>POST /api/messages/send</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Session + action SEND_MESSAGE hoặc OAuth scope message:send</w:t>
            </w:r>
          </w:p>
        </w:tc>
      </w:tr>
      <w:tr>
        <w:tc>
          <w:tcPr>
            <w:tcW w:type="dxa" w:w="4958"/>
            <w:vAlign w:val="center"/>
          </w:tcPr>
          <w:p>
            <w:pPr>
              <w:spacing w:after="0"/>
            </w:pPr>
            <w:r/>
            <w:r>
              <w:rPr>
                <w:rFonts w:ascii="Times New Roman" w:hAnsi="Times New Roman" w:eastAsia="Times New Roman"/>
                <w:b w:val="0"/>
                <w:sz w:val="18"/>
              </w:rPr>
              <w:t>Request</w:t>
            </w:r>
          </w:p>
        </w:tc>
        <w:tc>
          <w:tcPr>
            <w:tcW w:type="dxa" w:w="4958"/>
            <w:vAlign w:val="center"/>
          </w:tcPr>
          <w:p>
            <w:pPr>
              <w:spacing w:after="0"/>
            </w:pPr>
            <w:r/>
            <w:r>
              <w:rPr>
                <w:rFonts w:ascii="Times New Roman" w:hAnsi="Times New Roman" w:eastAsia="Times New Roman"/>
                <w:b w:val="0"/>
                <w:sz w:val="18"/>
              </w:rPr>
              <w:t>messageId/partNo/flightDate/messType/recipients/content/idempotencyKey</w:t>
            </w:r>
          </w:p>
        </w:tc>
      </w:tr>
      <w:tr>
        <w:tc>
          <w:tcPr>
            <w:tcW w:type="dxa" w:w="4958"/>
            <w:vAlign w:val="center"/>
          </w:tcPr>
          <w:p>
            <w:pPr>
              <w:spacing w:after="0"/>
            </w:pPr>
            <w:r/>
            <w:r>
              <w:rPr>
                <w:rFonts w:ascii="Times New Roman" w:hAnsi="Times New Roman" w:eastAsia="Times New Roman"/>
                <w:b w:val="0"/>
                <w:sz w:val="18"/>
              </w:rPr>
              <w:t>Response</w:t>
            </w:r>
          </w:p>
        </w:tc>
        <w:tc>
          <w:tcPr>
            <w:tcW w:type="dxa" w:w="4958"/>
            <w:vAlign w:val="center"/>
          </w:tcPr>
          <w:p>
            <w:pPr>
              <w:spacing w:after="0"/>
            </w:pPr>
            <w:r/>
            <w:r>
              <w:rPr>
                <w:rFonts w:ascii="Times New Roman" w:hAnsi="Times New Roman" w:eastAsia="Times New Roman"/>
                <w:b w:val="0"/>
                <w:sz w:val="18"/>
              </w:rPr>
              <w:t>StandardResult + status/correlationId/batchId</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VALIDATION_ERROR/CONFLICT/UPSTREAM_TIMEOUT/DB_ERROR</w:t>
            </w:r>
          </w:p>
        </w:tc>
      </w:tr>
      <w:tr>
        <w:tc>
          <w:tcPr>
            <w:tcW w:type="dxa" w:w="4958"/>
            <w:vAlign w:val="center"/>
          </w:tcPr>
          <w:p>
            <w:pPr>
              <w:spacing w:after="0"/>
            </w:pPr>
            <w:r/>
            <w:r>
              <w:rPr>
                <w:rFonts w:ascii="Times New Roman" w:hAnsi="Times New Roman" w:eastAsia="Times New Roman"/>
                <w:b w:val="0"/>
                <w:sz w:val="18"/>
              </w:rPr>
              <w:t>SLA</w:t>
            </w:r>
          </w:p>
        </w:tc>
        <w:tc>
          <w:tcPr>
            <w:tcW w:type="dxa" w:w="4958"/>
            <w:vAlign w:val="center"/>
          </w:tcPr>
          <w:p>
            <w:pPr>
              <w:spacing w:after="0"/>
            </w:pPr>
            <w:r/>
            <w:r>
              <w:rPr>
                <w:rFonts w:ascii="Times New Roman" w:hAnsi="Times New Roman" w:eastAsia="Times New Roman"/>
                <w:b w:val="0"/>
                <w:sz w:val="18"/>
              </w:rPr>
              <w:t>Request nhỏ ≤3 giây; batch trả 202 và xử lý nền</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 action, object, before/after, result, correlation</w:t>
            </w:r>
          </w:p>
        </w:tc>
      </w:tr>
    </w:tbl>
    <w:p/>
    <w:p>
      <w:pPr>
        <w:pStyle w:val="Heading2"/>
        <w:keepNext/>
      </w:pPr>
      <w:r>
        <w:t>16.5. Kết luận thiết kế</w:t>
      </w:r>
    </w:p>
    <w:p>
      <w:pPr>
        <w:spacing w:after="120" w:line="269" w:lineRule="auto"/>
      </w:pPr>
      <w:r>
        <w:rPr>
          <w:rFonts w:ascii="Times New Roman" w:hAnsi="Times New Roman" w:eastAsia="Times New Roman"/>
          <w:b w:val="0"/>
          <w:i w:val="0"/>
          <w:sz w:val="21"/>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p>
      <w:pPr>
        <w:pStyle w:val="Heading1"/>
        <w:keepNext/>
      </w:pPr>
      <w:r>
        <w:t>PHỤ LỤC I. Thiết kế chi tiết phân hệ nâng cấp và tối ưu HTSLB</w:t>
      </w:r>
    </w:p>
    <w:p>
      <w:pPr>
        <w:spacing w:after="120" w:line="269" w:lineRule="auto"/>
      </w:pPr>
      <w:r>
        <w:rPr>
          <w:rFonts w:ascii="Times New Roman" w:hAnsi="Times New Roman" w:eastAsia="Times New Roman"/>
          <w:b w:val="0"/>
          <w:i w:val="0"/>
          <w:sz w:val="21"/>
        </w:rPr>
        <w:t>Phụ lục này cụ thể hóa Mục 6 thành các luồng, component, dữ liệu, hợp đồng xử lý và điểm kiểm soát để lập LLD, script Oracle và kế hoạch triển khai. Phạm vi bao phủ FR-OPT-001 đến FR-OPT-032; URL và Menu_ID hiện hữu phải được giữ tương thích.</w:t>
      </w:r>
    </w:p>
    <w:p>
      <w:pPr>
        <w:pStyle w:val="Heading2"/>
        <w:keepNext/>
      </w:pPr>
      <w:r>
        <w:t>I.1. Phạm vi và ma trận component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w:t>
            </w:r>
          </w:p>
        </w:tc>
        <w:tc>
          <w:tcPr>
            <w:tcW w:type="dxa" w:w="2479"/>
            <w:vAlign w:val="center"/>
          </w:tcPr>
          <w:p>
            <w:pPr>
              <w:spacing w:after="0"/>
            </w:pPr>
            <w:r/>
            <w:r>
              <w:rPr>
                <w:rFonts w:ascii="Times New Roman" w:hAnsi="Times New Roman" w:eastAsia="Times New Roman"/>
                <w:b/>
                <w:color w:val="1F4E79"/>
                <w:sz w:val="18"/>
              </w:rPr>
              <w:t>FR-OPT</w:t>
            </w:r>
          </w:p>
        </w:tc>
        <w:tc>
          <w:tcPr>
            <w:tcW w:type="dxa" w:w="2479"/>
            <w:vAlign w:val="center"/>
          </w:tcPr>
          <w:p>
            <w:pPr>
              <w:spacing w:after="0"/>
            </w:pPr>
            <w:r/>
            <w:r>
              <w:rPr>
                <w:rFonts w:ascii="Times New Roman" w:hAnsi="Times New Roman" w:eastAsia="Times New Roman"/>
                <w:b/>
                <w:color w:val="1F4E79"/>
                <w:sz w:val="18"/>
              </w:rPr>
              <w:t>Màn hình/nguồn chính</w:t>
            </w:r>
          </w:p>
        </w:tc>
        <w:tc>
          <w:tcPr>
            <w:tcW w:type="dxa" w:w="2479"/>
            <w:vAlign w:val="center"/>
          </w:tcPr>
          <w:p>
            <w:pPr>
              <w:spacing w:after="0"/>
            </w:pPr>
            <w:r/>
            <w:r>
              <w:rPr>
                <w:rFonts w:ascii="Times New Roman" w:hAnsi="Times New Roman" w:eastAsia="Times New Roman"/>
                <w:b/>
                <w:color w:val="1F4E79"/>
                <w:sz w:val="18"/>
              </w:rPr>
              <w:t>Component thiết kế</w:t>
            </w:r>
          </w:p>
        </w:tc>
      </w:tr>
      <w:tr>
        <w:tc>
          <w:tcPr>
            <w:tcW w:type="dxa" w:w="2479"/>
            <w:vAlign w:val="center"/>
          </w:tcPr>
          <w:p>
            <w:pPr>
              <w:spacing w:after="0"/>
            </w:pPr>
            <w:r/>
            <w:r>
              <w:rPr>
                <w:rFonts w:ascii="Times New Roman" w:hAnsi="Times New Roman" w:eastAsia="Times New Roman"/>
                <w:b w:val="0"/>
                <w:sz w:val="18"/>
              </w:rPr>
              <w:t>Tra cứu, cảnh báo</w:t>
            </w:r>
          </w:p>
        </w:tc>
        <w:tc>
          <w:tcPr>
            <w:tcW w:type="dxa" w:w="2479"/>
            <w:vAlign w:val="center"/>
          </w:tcPr>
          <w:p>
            <w:pPr>
              <w:spacing w:after="0"/>
            </w:pPr>
            <w:r/>
            <w:r>
              <w:rPr>
                <w:rFonts w:ascii="Times New Roman" w:hAnsi="Times New Roman" w:eastAsia="Times New Roman"/>
                <w:b w:val="0"/>
                <w:sz w:val="18"/>
              </w:rPr>
              <w:t>001–013, 021, 024, 030</w:t>
            </w:r>
          </w:p>
        </w:tc>
        <w:tc>
          <w:tcPr>
            <w:tcW w:type="dxa" w:w="2479"/>
            <w:vAlign w:val="center"/>
          </w:tcPr>
          <w:p>
            <w:pPr>
              <w:spacing w:after="0"/>
            </w:pPr>
            <w:r/>
            <w:r>
              <w:rPr>
                <w:rFonts w:ascii="Times New Roman" w:hAnsi="Times New Roman" w:eastAsia="Times New Roman"/>
                <w:b w:val="0"/>
                <w:sz w:val="18"/>
              </w:rPr>
              <w:t>SearchExtension, SearchPermissionAdv, Inbox, Permission lists, ListFlightOnMess, header</w:t>
            </w:r>
          </w:p>
        </w:tc>
        <w:tc>
          <w:tcPr>
            <w:tcW w:type="dxa" w:w="2479"/>
            <w:vAlign w:val="center"/>
          </w:tcPr>
          <w:p>
            <w:pPr>
              <w:spacing w:after="0"/>
            </w:pPr>
            <w:r/>
            <w:r>
              <w:rPr>
                <w:rFonts w:ascii="Times New Roman" w:hAnsi="Times New Roman" w:eastAsia="Times New Roman"/>
                <w:b w:val="0"/>
                <w:sz w:val="18"/>
              </w:rPr>
              <w:t>SearchPageAdapter, FlightQueryService, NotificationRuleEngine, PermissionStatusService</w:t>
            </w:r>
          </w:p>
        </w:tc>
      </w:tr>
      <w:tr>
        <w:tc>
          <w:tcPr>
            <w:tcW w:type="dxa" w:w="2479"/>
            <w:vAlign w:val="center"/>
          </w:tcPr>
          <w:p>
            <w:pPr>
              <w:spacing w:after="0"/>
            </w:pPr>
            <w:r/>
            <w:r>
              <w:rPr>
                <w:rFonts w:ascii="Times New Roman" w:hAnsi="Times New Roman" w:eastAsia="Times New Roman"/>
                <w:b w:val="0"/>
                <w:sz w:val="18"/>
              </w:rPr>
              <w:t>Hiệu năng và batch</w:t>
            </w:r>
          </w:p>
        </w:tc>
        <w:tc>
          <w:tcPr>
            <w:tcW w:type="dxa" w:w="2479"/>
            <w:vAlign w:val="center"/>
          </w:tcPr>
          <w:p>
            <w:pPr>
              <w:spacing w:after="0"/>
            </w:pPr>
            <w:r/>
            <w:r>
              <w:rPr>
                <w:rFonts w:ascii="Times New Roman" w:hAnsi="Times New Roman" w:eastAsia="Times New Roman"/>
                <w:b w:val="0"/>
                <w:sz w:val="18"/>
              </w:rPr>
              <w:t>014–018</w:t>
            </w:r>
          </w:p>
        </w:tc>
        <w:tc>
          <w:tcPr>
            <w:tcW w:type="dxa" w:w="2479"/>
            <w:vAlign w:val="center"/>
          </w:tcPr>
          <w:p>
            <w:pPr>
              <w:spacing w:after="0"/>
            </w:pPr>
            <w:r/>
            <w:r>
              <w:rPr>
                <w:rFonts w:ascii="Times New Roman" w:hAnsi="Times New Roman" w:eastAsia="Times New Roman"/>
                <w:b w:val="0"/>
                <w:sz w:val="18"/>
              </w:rPr>
              <w:t>ExportBravo, Calendar Accepted, Gen KHB/AFTN, Inbox archive</w:t>
            </w:r>
          </w:p>
        </w:tc>
        <w:tc>
          <w:tcPr>
            <w:tcW w:type="dxa" w:w="2479"/>
            <w:vAlign w:val="center"/>
          </w:tcPr>
          <w:p>
            <w:pPr>
              <w:spacing w:after="0"/>
            </w:pPr>
            <w:r/>
            <w:r>
              <w:rPr>
                <w:rFonts w:ascii="Times New Roman" w:hAnsi="Times New Roman" w:eastAsia="Times New Roman"/>
                <w:b w:val="0"/>
                <w:sz w:val="18"/>
              </w:rPr>
              <w:t>BatchOrchestrator, ChunkProcessor, ProgressRepository, RetryPolicy</w:t>
            </w:r>
          </w:p>
        </w:tc>
      </w:tr>
      <w:tr>
        <w:tc>
          <w:tcPr>
            <w:tcW w:type="dxa" w:w="2479"/>
            <w:vAlign w:val="center"/>
          </w:tcPr>
          <w:p>
            <w:pPr>
              <w:spacing w:after="0"/>
            </w:pPr>
            <w:r/>
            <w:r>
              <w:rPr>
                <w:rFonts w:ascii="Times New Roman" w:hAnsi="Times New Roman" w:eastAsia="Times New Roman"/>
                <w:b w:val="0"/>
                <w:sz w:val="18"/>
              </w:rPr>
              <w:t>Ngày bay và KHB</w:t>
            </w:r>
          </w:p>
        </w:tc>
        <w:tc>
          <w:tcPr>
            <w:tcW w:type="dxa" w:w="2479"/>
            <w:vAlign w:val="center"/>
          </w:tcPr>
          <w:p>
            <w:pPr>
              <w:spacing w:after="0"/>
            </w:pPr>
            <w:r/>
            <w:r>
              <w:rPr>
                <w:rFonts w:ascii="Times New Roman" w:hAnsi="Times New Roman" w:eastAsia="Times New Roman"/>
                <w:b w:val="0"/>
                <w:sz w:val="18"/>
              </w:rPr>
              <w:t>019, 020, 022, 023, 025, 027</w:t>
            </w:r>
          </w:p>
        </w:tc>
        <w:tc>
          <w:tcPr>
            <w:tcW w:type="dxa" w:w="2479"/>
            <w:vAlign w:val="center"/>
          </w:tcPr>
          <w:p>
            <w:pPr>
              <w:spacing w:after="0"/>
            </w:pPr>
            <w:r/>
            <w:r>
              <w:rPr>
                <w:rFonts w:ascii="Times New Roman" w:hAnsi="Times New Roman" w:eastAsia="Times New Roman"/>
                <w:b w:val="0"/>
                <w:sz w:val="18"/>
              </w:rPr>
              <w:t>DaylyFlight, Calendar, Daily Statistic, KHB quân sự</w:t>
            </w:r>
          </w:p>
        </w:tc>
        <w:tc>
          <w:tcPr>
            <w:tcW w:type="dxa" w:w="2479"/>
            <w:vAlign w:val="center"/>
          </w:tcPr>
          <w:p>
            <w:pPr>
              <w:spacing w:after="0"/>
            </w:pPr>
            <w:r/>
            <w:r>
              <w:rPr>
                <w:rFonts w:ascii="Times New Roman" w:hAnsi="Times New Roman" w:eastAsia="Times New Roman"/>
                <w:b w:val="0"/>
                <w:sz w:val="18"/>
              </w:rPr>
              <w:t>BusinessDateService, FplMatcher, PurposeCatalog, RevisionService</w:t>
            </w:r>
          </w:p>
        </w:tc>
      </w:tr>
      <w:tr>
        <w:tc>
          <w:tcPr>
            <w:tcW w:type="dxa" w:w="2479"/>
            <w:vAlign w:val="center"/>
          </w:tcPr>
          <w:p>
            <w:pPr>
              <w:spacing w:after="0"/>
            </w:pPr>
            <w:r/>
            <w:r>
              <w:rPr>
                <w:rFonts w:ascii="Times New Roman" w:hAnsi="Times New Roman" w:eastAsia="Times New Roman"/>
                <w:b w:val="0"/>
                <w:sz w:val="18"/>
              </w:rPr>
              <w:t>Bravo và đối soát</w:t>
            </w:r>
          </w:p>
        </w:tc>
        <w:tc>
          <w:tcPr>
            <w:tcW w:type="dxa" w:w="2479"/>
            <w:vAlign w:val="center"/>
          </w:tcPr>
          <w:p>
            <w:pPr>
              <w:spacing w:after="0"/>
            </w:pPr>
            <w:r/>
            <w:r>
              <w:rPr>
                <w:rFonts w:ascii="Times New Roman" w:hAnsi="Times New Roman" w:eastAsia="Times New Roman"/>
                <w:b w:val="0"/>
                <w:sz w:val="18"/>
              </w:rPr>
              <w:t>026, 028, 029</w:t>
            </w:r>
          </w:p>
        </w:tc>
        <w:tc>
          <w:tcPr>
            <w:tcW w:type="dxa" w:w="2479"/>
            <w:vAlign w:val="center"/>
          </w:tcPr>
          <w:p>
            <w:pPr>
              <w:spacing w:after="0"/>
            </w:pPr>
            <w:r/>
            <w:r>
              <w:rPr>
                <w:rFonts w:ascii="Times New Roman" w:hAnsi="Times New Roman" w:eastAsia="Times New Roman"/>
                <w:b w:val="0"/>
                <w:sz w:val="18"/>
              </w:rPr>
              <w:t>Bravo export/sync, batch edit, conflict/reconcile</w:t>
            </w:r>
          </w:p>
        </w:tc>
        <w:tc>
          <w:tcPr>
            <w:tcW w:type="dxa" w:w="2479"/>
            <w:vAlign w:val="center"/>
          </w:tcPr>
          <w:p>
            <w:pPr>
              <w:spacing w:after="0"/>
            </w:pPr>
            <w:r/>
            <w:r>
              <w:rPr>
                <w:rFonts w:ascii="Times New Roman" w:hAnsi="Times New Roman" w:eastAsia="Times New Roman"/>
                <w:b w:val="0"/>
                <w:sz w:val="18"/>
              </w:rPr>
              <w:t>BravoAdapter, MappingRegistry, ConflictQueue, ReconcileService</w:t>
            </w:r>
          </w:p>
        </w:tc>
      </w:tr>
      <w:tr>
        <w:tc>
          <w:tcPr>
            <w:tcW w:type="dxa" w:w="2479"/>
            <w:vAlign w:val="center"/>
          </w:tcPr>
          <w:p>
            <w:pPr>
              <w:spacing w:after="0"/>
            </w:pPr>
            <w:r/>
            <w:r>
              <w:rPr>
                <w:rFonts w:ascii="Times New Roman" w:hAnsi="Times New Roman" w:eastAsia="Times New Roman"/>
                <w:b w:val="0"/>
                <w:sz w:val="18"/>
              </w:rPr>
              <w:t>Báo cáo mở rộng</w:t>
            </w:r>
          </w:p>
        </w:tc>
        <w:tc>
          <w:tcPr>
            <w:tcW w:type="dxa" w:w="2479"/>
            <w:vAlign w:val="center"/>
          </w:tcPr>
          <w:p>
            <w:pPr>
              <w:spacing w:after="0"/>
            </w:pPr>
            <w:r/>
            <w:r>
              <w:rPr>
                <w:rFonts w:ascii="Times New Roman" w:hAnsi="Times New Roman" w:eastAsia="Times New Roman"/>
                <w:b w:val="0"/>
                <w:sz w:val="18"/>
              </w:rPr>
              <w:t>031, 032</w:t>
            </w:r>
          </w:p>
        </w:tc>
        <w:tc>
          <w:tcPr>
            <w:tcW w:type="dxa" w:w="2479"/>
            <w:vAlign w:val="center"/>
          </w:tcPr>
          <w:p>
            <w:pPr>
              <w:spacing w:after="0"/>
            </w:pPr>
            <w:r/>
            <w:r>
              <w:rPr>
                <w:rFonts w:ascii="Times New Roman" w:hAnsi="Times New Roman" w:eastAsia="Times New Roman"/>
                <w:b w:val="0"/>
                <w:sz w:val="18"/>
              </w:rPr>
              <w:t>ReportNew, preset/filter, compare KHBHĐBN, anomaly</w:t>
            </w:r>
          </w:p>
        </w:tc>
        <w:tc>
          <w:tcPr>
            <w:tcW w:type="dxa" w:w="2479"/>
            <w:vAlign w:val="center"/>
          </w:tcPr>
          <w:p>
            <w:pPr>
              <w:spacing w:after="0"/>
            </w:pPr>
            <w:r/>
            <w:r>
              <w:rPr>
                <w:rFonts w:ascii="Times New Roman" w:hAnsi="Times New Roman" w:eastAsia="Times New Roman"/>
                <w:b w:val="0"/>
                <w:sz w:val="18"/>
              </w:rPr>
              <w:t>ReportMetadata, SnapshotProvider, KPI/AnomalyService</w:t>
            </w:r>
          </w:p>
        </w:tc>
      </w:tr>
    </w:tbl>
    <w:p/>
    <w:p>
      <w:pPr>
        <w:pStyle w:val="Heading2"/>
        <w:keepNext/>
      </w:pPr>
      <w:r>
        <w:t>I.2. Kiến trúc xử lý dùng chung</w:t>
      </w:r>
    </w:p>
    <w:p>
      <w:pPr>
        <w:spacing w:before="100" w:after="160" w:line="240" w:lineRule="auto"/>
        <w:ind w:left="340" w:right="340"/>
      </w:pPr>
      <w:r>
        <w:rPr>
          <w:rFonts w:ascii="Consolas" w:hAnsi="Consolas" w:eastAsia="Consolas"/>
          <w:color w:val="323232"/>
          <w:sz w:val="17"/>
        </w:rPr>
        <w:t>WebForms/JS → PageAdapter → DTO → Application Service → Domain Rule → Oracle DAL/Package or External Adapter → Audit/Notification/Batch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Nguyên tắc</w:t>
            </w:r>
          </w:p>
        </w:tc>
      </w:tr>
      <w:tr>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Giữ callback, Menu_ID, filter và format hiện hữu</w:t>
            </w:r>
          </w:p>
        </w:tc>
        <w:tc>
          <w:tcPr>
            <w:tcW w:type="dxa" w:w="3305"/>
            <w:vAlign w:val="center"/>
          </w:tcPr>
          <w:p>
            <w:pPr>
              <w:spacing w:after="0"/>
            </w:pPr>
            <w:r/>
            <w:r>
              <w:rPr>
                <w:rFonts w:ascii="Times New Roman" w:hAnsi="Times New Roman" w:eastAsia="Times New Roman"/>
                <w:b w:val="0"/>
                <w:sz w:val="18"/>
              </w:rPr>
              <w:t>Không để UI gọi SQL/package trực tiếp; kiểm tra CSRF và input size</w:t>
            </w:r>
          </w:p>
        </w:tc>
      </w:tr>
      <w:tr>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Điều phối use case, transaction boundary và quyền</w:t>
            </w:r>
          </w:p>
        </w:tc>
        <w:tc>
          <w:tcPr>
            <w:tcW w:type="dxa" w:w="3305"/>
            <w:vAlign w:val="center"/>
          </w:tcPr>
          <w:p>
            <w:pPr>
              <w:spacing w:after="0"/>
            </w:pPr>
            <w:r/>
            <w:r>
              <w:rPr>
                <w:rFonts w:ascii="Times New Roman" w:hAnsi="Times New Roman" w:eastAsia="Times New Roman"/>
                <w:b w:val="0"/>
                <w:sz w:val="18"/>
              </w:rPr>
              <w:t>Một use case một service; trả StandardResult/QueryResult</w:t>
            </w:r>
          </w:p>
        </w:tc>
      </w:tr>
      <w:tr>
        <w:tc>
          <w:tcPr>
            <w:tcW w:type="dxa" w:w="3305"/>
            <w:vAlign w:val="center"/>
          </w:tcPr>
          <w:p>
            <w:pPr>
              <w:spacing w:after="0"/>
            </w:pPr>
            <w:r/>
            <w:r>
              <w:rPr>
                <w:rFonts w:ascii="Times New Roman" w:hAnsi="Times New Roman" w:eastAsia="Times New Roman"/>
                <w:b w:val="0"/>
                <w:sz w:val="18"/>
              </w:rPr>
              <w:t>Domain Rule</w:t>
            </w:r>
          </w:p>
        </w:tc>
        <w:tc>
          <w:tcPr>
            <w:tcW w:type="dxa" w:w="3305"/>
            <w:vAlign w:val="center"/>
          </w:tcPr>
          <w:p>
            <w:pPr>
              <w:spacing w:after="0"/>
            </w:pPr>
            <w:r/>
            <w:r>
              <w:rPr>
                <w:rFonts w:ascii="Times New Roman" w:hAnsi="Times New Roman" w:eastAsia="Times New Roman"/>
                <w:b w:val="0"/>
                <w:sz w:val="18"/>
              </w:rPr>
              <w:t>Ngày nghiệp vụ, match chuyến, cảnh báo, trạng thái batch</w:t>
            </w:r>
          </w:p>
        </w:tc>
        <w:tc>
          <w:tcPr>
            <w:tcW w:type="dxa" w:w="3305"/>
            <w:vAlign w:val="center"/>
          </w:tcPr>
          <w:p>
            <w:pPr>
              <w:spacing w:after="0"/>
            </w:pPr>
            <w:r/>
            <w:r>
              <w:rPr>
                <w:rFonts w:ascii="Times New Roman" w:hAnsi="Times New Roman" w:eastAsia="Times New Roman"/>
                <w:b w:val="0"/>
                <w:sz w:val="18"/>
              </w:rPr>
              <w:t>Deterministic, có mã rule và version cấu hình</w:t>
            </w:r>
          </w:p>
        </w:tc>
      </w:tr>
      <w:tr>
        <w:tc>
          <w:tcPr>
            <w:tcW w:type="dxa" w:w="3305"/>
            <w:vAlign w:val="center"/>
          </w:tcPr>
          <w:p>
            <w:pPr>
              <w:spacing w:after="0"/>
            </w:pPr>
            <w:r/>
            <w:r>
              <w:rPr>
                <w:rFonts w:ascii="Times New Roman" w:hAnsi="Times New Roman" w:eastAsia="Times New Roman"/>
                <w:b w:val="0"/>
                <w:sz w:val="18"/>
              </w:rPr>
              <w:t>DAL/Package</w:t>
            </w:r>
          </w:p>
        </w:tc>
        <w:tc>
          <w:tcPr>
            <w:tcW w:type="dxa" w:w="3305"/>
            <w:vAlign w:val="center"/>
          </w:tcPr>
          <w:p>
            <w:pPr>
              <w:spacing w:after="0"/>
            </w:pPr>
            <w:r/>
            <w:r>
              <w:rPr>
                <w:rFonts w:ascii="Times New Roman" w:hAnsi="Times New Roman" w:eastAsia="Times New Roman"/>
                <w:b w:val="0"/>
                <w:sz w:val="18"/>
              </w:rPr>
              <w:t>Truy vấn, ghi dữ liệu và gọi Oracle</w:t>
            </w:r>
          </w:p>
        </w:tc>
        <w:tc>
          <w:tcPr>
            <w:tcW w:type="dxa" w:w="3305"/>
            <w:vAlign w:val="center"/>
          </w:tcPr>
          <w:p>
            <w:pPr>
              <w:spacing w:after="0"/>
            </w:pPr>
            <w:r/>
            <w:r>
              <w:rPr>
                <w:rFonts w:ascii="Times New Roman" w:hAnsi="Times New Roman" w:eastAsia="Times New Roman"/>
                <w:b w:val="0"/>
                <w:sz w:val="18"/>
              </w:rPr>
              <w:t>Bind parameter, timeout, execution plan và optimistic version</w:t>
            </w:r>
          </w:p>
        </w:tc>
      </w:tr>
      <w:tr>
        <w:tc>
          <w:tcPr>
            <w:tcW w:type="dxa" w:w="3305"/>
            <w:vAlign w:val="center"/>
          </w:tcPr>
          <w:p>
            <w:pPr>
              <w:spacing w:after="0"/>
            </w:pPr>
            <w:r/>
            <w:r>
              <w:rPr>
                <w:rFonts w:ascii="Times New Roman" w:hAnsi="Times New Roman" w:eastAsia="Times New Roman"/>
                <w:b w:val="0"/>
                <w:sz w:val="18"/>
              </w:rPr>
              <w:t>Worker/Adapter</w:t>
            </w:r>
          </w:p>
        </w:tc>
        <w:tc>
          <w:tcPr>
            <w:tcW w:type="dxa" w:w="3305"/>
            <w:vAlign w:val="center"/>
          </w:tcPr>
          <w:p>
            <w:pPr>
              <w:spacing w:after="0"/>
            </w:pPr>
            <w:r/>
            <w:r>
              <w:rPr>
                <w:rFonts w:ascii="Times New Roman" w:hAnsi="Times New Roman" w:eastAsia="Times New Roman"/>
                <w:b w:val="0"/>
                <w:sz w:val="18"/>
              </w:rPr>
              <w:t>Batch lớn và tích hợp Bravo/ADS-B/AMHS</w:t>
            </w:r>
          </w:p>
        </w:tc>
        <w:tc>
          <w:tcPr>
            <w:tcW w:type="dxa" w:w="3305"/>
            <w:vAlign w:val="center"/>
          </w:tcPr>
          <w:p>
            <w:pPr>
              <w:spacing w:after="0"/>
            </w:pPr>
            <w:r/>
            <w:r>
              <w:rPr>
                <w:rFonts w:ascii="Times New Roman" w:hAnsi="Times New Roman" w:eastAsia="Times New Roman"/>
                <w:b w:val="0"/>
                <w:sz w:val="18"/>
              </w:rPr>
              <w:t>Idempotency, retry, quarantine, correlation ID</w:t>
            </w:r>
          </w:p>
        </w:tc>
      </w:tr>
    </w:tbl>
    <w:p/>
    <w:p>
      <w:pPr>
        <w:pStyle w:val="Heading2"/>
        <w:keepNext/>
      </w:pPr>
      <w:r>
        <w:t>I.3. Thiết kế tìm kiếm đa trường và tra cứu nâng cao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Kết quả/kiểm soát</w:t>
            </w:r>
          </w:p>
        </w:tc>
      </w:tr>
      <w:tr>
        <w:tc>
          <w:tcPr>
            <w:tcW w:type="dxa" w:w="3305"/>
            <w:vAlign w:val="center"/>
          </w:tcPr>
          <w:p>
            <w:pPr>
              <w:spacing w:after="0"/>
            </w:pPr>
            <w:r/>
            <w:r>
              <w:rPr>
                <w:rFonts w:ascii="Times New Roman" w:hAnsi="Times New Roman" w:eastAsia="Times New Roman"/>
                <w:b w:val="0"/>
                <w:sz w:val="18"/>
              </w:rPr>
              <w:t>Build filter</w:t>
            </w:r>
          </w:p>
        </w:tc>
        <w:tc>
          <w:tcPr>
            <w:tcW w:type="dxa" w:w="3305"/>
            <w:vAlign w:val="center"/>
          </w:tcPr>
          <w:p>
            <w:pPr>
              <w:spacing w:after="0"/>
            </w:pPr>
            <w:r/>
            <w:r>
              <w:rPr>
                <w:rFonts w:ascii="Times New Roman" w:hAnsi="Times New Roman" w:eastAsia="Times New Roman"/>
                <w:b w:val="0"/>
                <w:sz w:val="18"/>
              </w:rPr>
              <w:t>Field/operator/value, ngày, page, sort và data scope</w:t>
            </w:r>
          </w:p>
        </w:tc>
        <w:tc>
          <w:tcPr>
            <w:tcW w:type="dxa" w:w="3305"/>
            <w:vAlign w:val="center"/>
          </w:tcPr>
          <w:p>
            <w:pPr>
              <w:spacing w:after="0"/>
            </w:pPr>
            <w:r/>
            <w:r>
              <w:rPr>
                <w:rFonts w:ascii="Times New Roman" w:hAnsi="Times New Roman" w:eastAsia="Times New Roman"/>
                <w:b w:val="0"/>
                <w:sz w:val="18"/>
              </w:rPr>
              <w:t>Filter DTO có schema; bỏ field ngoài allowlist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Kiểu ngày/giờ, khoảng tối đa, ký tự và quyền field</w:t>
            </w:r>
          </w:p>
        </w:tc>
        <w:tc>
          <w:tcPr>
            <w:tcW w:type="dxa" w:w="3305"/>
            <w:vAlign w:val="center"/>
          </w:tcPr>
          <w:p>
            <w:pPr>
              <w:spacing w:after="0"/>
            </w:pPr>
            <w:r/>
            <w:r>
              <w:rPr>
                <w:rFonts w:ascii="Times New Roman" w:hAnsi="Times New Roman" w:eastAsia="Times New Roman"/>
                <w:b w:val="0"/>
                <w:sz w:val="18"/>
              </w:rPr>
              <w:t>VAL-001/VAL-002 hoặc AUTH-002; không query khi lỗi</w:t>
            </w:r>
          </w:p>
        </w:tc>
      </w:tr>
      <w:tr>
        <w:tc>
          <w:tcPr>
            <w:tcW w:type="dxa" w:w="3305"/>
            <w:vAlign w:val="center"/>
          </w:tcPr>
          <w:p>
            <w:pPr>
              <w:spacing w:after="0"/>
            </w:pPr>
            <w:r/>
            <w:r>
              <w:rPr>
                <w:rFonts w:ascii="Times New Roman" w:hAnsi="Times New Roman" w:eastAsia="Times New Roman"/>
                <w:b w:val="0"/>
                <w:sz w:val="18"/>
              </w:rPr>
              <w:t>Compile predicate</w:t>
            </w:r>
          </w:p>
        </w:tc>
        <w:tc>
          <w:tcPr>
            <w:tcW w:type="dxa" w:w="3305"/>
            <w:vAlign w:val="center"/>
          </w:tcPr>
          <w:p>
            <w:pPr>
              <w:spacing w:after="0"/>
            </w:pPr>
            <w:r/>
            <w:r>
              <w:rPr>
                <w:rFonts w:ascii="Times New Roman" w:hAnsi="Times New Roman" w:eastAsia="Times New Roman"/>
                <w:b w:val="0"/>
                <w:sz w:val="18"/>
              </w:rPr>
              <w:t>Map field → cột/index; bind toàn bộ giá trị</w:t>
            </w:r>
          </w:p>
        </w:tc>
        <w:tc>
          <w:tcPr>
            <w:tcW w:type="dxa" w:w="3305"/>
            <w:vAlign w:val="center"/>
          </w:tcPr>
          <w:p>
            <w:pPr>
              <w:spacing w:after="0"/>
            </w:pPr>
            <w:r/>
            <w:r>
              <w:rPr>
                <w:rFonts w:ascii="Times New Roman" w:hAnsi="Times New Roman" w:eastAsia="Times New Roman"/>
                <w:b w:val="0"/>
                <w:sz w:val="18"/>
              </w:rPr>
              <w:t>Không nối chuỗi SQL từ input; ghi FilterHash</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Lọc phép bay, chuyến, KHB, điện văn theo snapshot/ngày</w:t>
            </w:r>
          </w:p>
        </w:tc>
        <w:tc>
          <w:tcPr>
            <w:tcW w:type="dxa" w:w="3305"/>
            <w:vAlign w:val="center"/>
          </w:tcPr>
          <w:p>
            <w:pPr>
              <w:spacing w:after="0"/>
            </w:pPr>
            <w:r/>
            <w:r>
              <w:rPr>
                <w:rFonts w:ascii="Times New Roman" w:hAnsi="Times New Roman" w:eastAsia="Times New Roman"/>
                <w:b w:val="0"/>
                <w:sz w:val="18"/>
              </w:rPr>
              <w:t>Phân trang ổn định; trả total có giới hạn</w:t>
            </w:r>
          </w:p>
        </w:tc>
      </w:tr>
      <w:tr>
        <w:tc>
          <w:tcPr>
            <w:tcW w:type="dxa" w:w="3305"/>
            <w:vAlign w:val="center"/>
          </w:tcPr>
          <w:p>
            <w:pPr>
              <w:spacing w:after="0"/>
            </w:pPr>
            <w:r/>
            <w:r>
              <w:rPr>
                <w:rFonts w:ascii="Times New Roman" w:hAnsi="Times New Roman" w:eastAsia="Times New Roman"/>
                <w:b w:val="0"/>
                <w:sz w:val="18"/>
              </w:rPr>
              <w:t>Drill-down</w:t>
            </w:r>
          </w:p>
        </w:tc>
        <w:tc>
          <w:tcPr>
            <w:tcW w:type="dxa" w:w="3305"/>
            <w:vAlign w:val="center"/>
          </w:tcPr>
          <w:p>
            <w:pPr>
              <w:spacing w:after="0"/>
            </w:pPr>
            <w:r/>
            <w:r>
              <w:rPr>
                <w:rFonts w:ascii="Times New Roman" w:hAnsi="Times New Roman" w:eastAsia="Times New Roman"/>
                <w:b w:val="0"/>
                <w:sz w:val="18"/>
              </w:rPr>
              <w:t>Mở View_PermSC/View_PermNo/Inbox/Military Report</w:t>
            </w:r>
          </w:p>
        </w:tc>
        <w:tc>
          <w:tcPr>
            <w:tcW w:type="dxa" w:w="3305"/>
            <w:vAlign w:val="center"/>
          </w:tcPr>
          <w:p>
            <w:pPr>
              <w:spacing w:after="0"/>
            </w:pPr>
            <w:r/>
            <w:r>
              <w:rPr>
                <w:rFonts w:ascii="Times New Roman" w:hAnsi="Times New Roman" w:eastAsia="Times New Roman"/>
                <w:b w:val="0"/>
                <w:sz w:val="18"/>
              </w:rPr>
              <w:t>Kiểm tra lại ID và data scope trước khi đọc</w:t>
            </w:r>
          </w:p>
        </w:tc>
      </w:tr>
      <w:tr>
        <w:tc>
          <w:tcPr>
            <w:tcW w:type="dxa" w:w="3305"/>
            <w:vAlign w:val="center"/>
          </w:tcPr>
          <w:p>
            <w:pPr>
              <w:spacing w:after="0"/>
            </w:pPr>
            <w:r/>
            <w:r>
              <w:rPr>
                <w:rFonts w:ascii="Times New Roman" w:hAnsi="Times New Roman" w:eastAsia="Times New Roman"/>
                <w:b w:val="0"/>
                <w:sz w:val="18"/>
              </w:rPr>
              <w:t>Export</w:t>
            </w:r>
          </w:p>
        </w:tc>
        <w:tc>
          <w:tcPr>
            <w:tcW w:type="dxa" w:w="3305"/>
            <w:vAlign w:val="center"/>
          </w:tcPr>
          <w:p>
            <w:pPr>
              <w:spacing w:after="0"/>
            </w:pPr>
            <w:r/>
            <w:r>
              <w:rPr>
                <w:rFonts w:ascii="Times New Roman" w:hAnsi="Times New Roman" w:eastAsia="Times New Roman"/>
                <w:b w:val="0"/>
                <w:sz w:val="18"/>
              </w:rPr>
              <w:t>Đưa truy vấn lớn vào ExportWorker</w:t>
            </w:r>
          </w:p>
        </w:tc>
        <w:tc>
          <w:tcPr>
            <w:tcW w:type="dxa" w:w="3305"/>
            <w:vAlign w:val="center"/>
          </w:tcPr>
          <w:p>
            <w:pPr>
              <w:spacing w:after="0"/>
            </w:pPr>
            <w:r/>
            <w:r>
              <w:rPr>
                <w:rFonts w:ascii="Times New Roman" w:hAnsi="Times New Roman" w:eastAsia="Times New Roman"/>
                <w:b w:val="0"/>
                <w:sz w:val="18"/>
              </w:rPr>
              <w:t>Không giữ DataTable trong request; ghi BatchId/progress</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field</w:t>
            </w:r>
          </w:p>
        </w:tc>
        <w:tc>
          <w:tcPr>
            <w:tcW w:type="dxa" w:w="3305"/>
            <w:vAlign w:val="center"/>
          </w:tcPr>
          <w:p>
            <w:pPr>
              <w:spacing w:after="0"/>
            </w:pPr>
            <w:r/>
            <w:r>
              <w:rPr>
                <w:rFonts w:ascii="Times New Roman" w:hAnsi="Times New Roman" w:eastAsia="Times New Roman"/>
                <w:b/>
                <w:color w:val="1F4E79"/>
                <w:sz w:val="18"/>
              </w:rPr>
              <w:t>Index/điều kiện đề xuất</w:t>
            </w:r>
          </w:p>
        </w:tc>
        <w:tc>
          <w:tcPr>
            <w:tcW w:type="dxa" w:w="3305"/>
            <w:vAlign w:val="center"/>
          </w:tcPr>
          <w:p>
            <w:pPr>
              <w:spacing w:after="0"/>
            </w:pPr>
            <w:r/>
            <w:r>
              <w:rPr>
                <w:rFonts w:ascii="Times New Roman" w:hAnsi="Times New Roman" w:eastAsia="Times New Roman"/>
                <w:b/>
                <w:color w:val="1F4E79"/>
                <w:sz w:val="18"/>
              </w:rPr>
              <w:t>Ghi chú</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PERMDATE, ENDDATE, PERM_ID, PERM_NUMBER</w:t>
            </w:r>
          </w:p>
        </w:tc>
        <w:tc>
          <w:tcPr>
            <w:tcW w:type="dxa" w:w="3305"/>
            <w:vAlign w:val="center"/>
          </w:tcPr>
          <w:p>
            <w:pPr>
              <w:spacing w:after="0"/>
            </w:pPr>
            <w:r/>
            <w:r>
              <w:rPr>
                <w:rFonts w:ascii="Times New Roman" w:hAnsi="Times New Roman" w:eastAsia="Times New Roman"/>
                <w:b w:val="0"/>
                <w:sz w:val="18"/>
              </w:rPr>
              <w:t>Hết hiệu lực, số phép và khoảng ngày</w:t>
            </w:r>
          </w:p>
        </w:tc>
      </w:tr>
      <w:tr>
        <w:tc>
          <w:tcPr>
            <w:tcW w:type="dxa" w:w="3305"/>
            <w:vAlign w:val="center"/>
          </w:tcPr>
          <w:p>
            <w:pPr>
              <w:spacing w:after="0"/>
            </w:pPr>
            <w:r/>
            <w:r>
              <w:rPr>
                <w:rFonts w:ascii="Times New Roman" w:hAnsi="Times New Roman" w:eastAsia="Times New Roman"/>
                <w:b w:val="0"/>
                <w:sz w:val="18"/>
              </w:rPr>
              <w:t>Chuyến/KHB</w:t>
            </w:r>
          </w:p>
        </w:tc>
        <w:tc>
          <w:tcPr>
            <w:tcW w:type="dxa" w:w="3305"/>
            <w:vAlign w:val="center"/>
          </w:tcPr>
          <w:p>
            <w:pPr>
              <w:spacing w:after="0"/>
            </w:pPr>
            <w:r/>
            <w:r>
              <w:rPr>
                <w:rFonts w:ascii="Times New Roman" w:hAnsi="Times New Roman" w:eastAsia="Times New Roman"/>
                <w:b w:val="0"/>
                <w:sz w:val="18"/>
              </w:rPr>
              <w:t>FLIGHTDATE, CALLSIGN, FROM_AIRP, TO_AIRP, STATUS</w:t>
            </w:r>
          </w:p>
        </w:tc>
        <w:tc>
          <w:tcPr>
            <w:tcW w:type="dxa" w:w="3305"/>
            <w:vAlign w:val="center"/>
          </w:tcPr>
          <w:p>
            <w:pPr>
              <w:spacing w:after="0"/>
            </w:pPr>
            <w:r/>
            <w:r>
              <w:rPr>
                <w:rFonts w:ascii="Times New Roman" w:hAnsi="Times New Roman" w:eastAsia="Times New Roman"/>
                <w:b w:val="0"/>
                <w:sz w:val="18"/>
              </w:rPr>
              <w:t>Tách ngày nghiệp vụ và timestamp nguồn</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PART_NO, MESS_TYPE, RECEIVED_AT, CONTENT_HASH</w:t>
            </w:r>
          </w:p>
        </w:tc>
        <w:tc>
          <w:tcPr>
            <w:tcW w:type="dxa" w:w="3305"/>
            <w:vAlign w:val="center"/>
          </w:tcPr>
          <w:p>
            <w:pPr>
              <w:spacing w:after="0"/>
            </w:pPr>
            <w:r/>
            <w:r>
              <w:rPr>
                <w:rFonts w:ascii="Times New Roman" w:hAnsi="Times New Roman" w:eastAsia="Times New Roman"/>
                <w:b w:val="0"/>
                <w:sz w:val="18"/>
              </w:rPr>
              <w:t>Tra cứu theo điện văn, chống trùng</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UNIT_ID, PURPOSE_CODE, AREA_CODE, ACCEPTED_AT</w:t>
            </w:r>
          </w:p>
        </w:tc>
        <w:tc>
          <w:tcPr>
            <w:tcW w:type="dxa" w:w="3305"/>
            <w:vAlign w:val="center"/>
          </w:tcPr>
          <w:p>
            <w:pPr>
              <w:spacing w:after="0"/>
            </w:pPr>
            <w:r/>
            <w:r>
              <w:rPr>
                <w:rFonts w:ascii="Times New Roman" w:hAnsi="Times New Roman" w:eastAsia="Times New Roman"/>
                <w:b w:val="0"/>
                <w:sz w:val="18"/>
              </w:rPr>
              <w:t>Bảo vệ phạm vi theo đơn vị</w:t>
            </w:r>
          </w:p>
        </w:tc>
      </w:tr>
    </w:tbl>
    <w:p/>
    <w:p>
      <w:pPr>
        <w:pStyle w:val="Heading2"/>
        <w:keepNext/>
      </w:pPr>
      <w:r>
        <w:t>I.4. Thiết kế cảnh báo và cập nhật runtime</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Rule</w:t>
            </w:r>
          </w:p>
        </w:tc>
        <w:tc>
          <w:tcPr>
            <w:tcW w:type="dxa" w:w="2479"/>
            <w:vAlign w:val="center"/>
          </w:tcPr>
          <w:p>
            <w:pPr>
              <w:spacing w:after="0"/>
            </w:pPr>
            <w:r/>
            <w:r>
              <w:rPr>
                <w:rFonts w:ascii="Times New Roman" w:hAnsi="Times New Roman" w:eastAsia="Times New Roman"/>
                <w:b/>
                <w:color w:val="1F4E79"/>
                <w:sz w:val="18"/>
              </w:rPr>
              <w:t>Khóa chống trùng</w:t>
            </w:r>
          </w:p>
        </w:tc>
        <w:tc>
          <w:tcPr>
            <w:tcW w:type="dxa" w:w="2479"/>
            <w:vAlign w:val="center"/>
          </w:tcPr>
          <w:p>
            <w:pPr>
              <w:spacing w:after="0"/>
            </w:pPr>
            <w:r/>
            <w:r>
              <w:rPr>
                <w:rFonts w:ascii="Times New Roman" w:hAnsi="Times New Roman" w:eastAsia="Times New Roman"/>
                <w:b/>
                <w:color w:val="1F4E79"/>
                <w:sz w:val="18"/>
              </w:rPr>
              <w:t>Mức độ</w:t>
            </w:r>
          </w:p>
        </w:tc>
        <w:tc>
          <w:tcPr>
            <w:tcW w:type="dxa" w:w="2479"/>
            <w:vAlign w:val="center"/>
          </w:tcPr>
          <w:p>
            <w:pPr>
              <w:spacing w:after="0"/>
            </w:pPr>
            <w:r/>
            <w:r>
              <w:rPr>
                <w:rFonts w:ascii="Times New Roman" w:hAnsi="Times New Roman" w:eastAsia="Times New Roman"/>
                <w:b/>
                <w:color w:val="1F4E79"/>
                <w:sz w:val="18"/>
              </w:rPr>
              <w:t>Hành động</w:t>
            </w:r>
          </w:p>
        </w:tc>
      </w:tr>
      <w:tr>
        <w:tc>
          <w:tcPr>
            <w:tcW w:type="dxa" w:w="2479"/>
            <w:vAlign w:val="center"/>
          </w:tcPr>
          <w:p>
            <w:pPr>
              <w:spacing w:after="0"/>
            </w:pPr>
            <w:r/>
            <w:r>
              <w:rPr>
                <w:rFonts w:ascii="Times New Roman" w:hAnsi="Times New Roman" w:eastAsia="Times New Roman"/>
                <w:b w:val="0"/>
                <w:sz w:val="18"/>
              </w:rPr>
              <w:t>Không có phép/KHB</w:t>
            </w:r>
          </w:p>
        </w:tc>
        <w:tc>
          <w:tcPr>
            <w:tcW w:type="dxa" w:w="2479"/>
            <w:vAlign w:val="center"/>
          </w:tcPr>
          <w:p>
            <w:pPr>
              <w:spacing w:after="0"/>
            </w:pPr>
            <w:r/>
            <w:r>
              <w:rPr>
                <w:rFonts w:ascii="Times New Roman" w:hAnsi="Times New Roman" w:eastAsia="Times New Roman"/>
                <w:b w:val="0"/>
                <w:sz w:val="18"/>
              </w:rPr>
              <w:t>SOURCE_TYPE + FLIGHT_ID + BUSINESS_DATE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Deep link tra cứu, acknowledge</w:t>
            </w:r>
          </w:p>
        </w:tc>
      </w:tr>
      <w:tr>
        <w:tc>
          <w:tcPr>
            <w:tcW w:type="dxa" w:w="2479"/>
            <w:vAlign w:val="center"/>
          </w:tcPr>
          <w:p>
            <w:pPr>
              <w:spacing w:after="0"/>
            </w:pPr>
            <w:r/>
            <w:r>
              <w:rPr>
                <w:rFonts w:ascii="Times New Roman" w:hAnsi="Times New Roman" w:eastAsia="Times New Roman"/>
                <w:b w:val="0"/>
                <w:sz w:val="18"/>
              </w:rPr>
              <w:t>Phép hết hiệu lực</w:t>
            </w:r>
          </w:p>
        </w:tc>
        <w:tc>
          <w:tcPr>
            <w:tcW w:type="dxa" w:w="2479"/>
            <w:vAlign w:val="center"/>
          </w:tcPr>
          <w:p>
            <w:pPr>
              <w:spacing w:after="0"/>
            </w:pPr>
            <w:r/>
            <w:r>
              <w:rPr>
                <w:rFonts w:ascii="Times New Roman" w:hAnsi="Times New Roman" w:eastAsia="Times New Roman"/>
                <w:b w:val="0"/>
                <w:sz w:val="18"/>
              </w:rPr>
              <w:t>PERM_ID + rule_version + 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Đánh dấu đỏ, không tự sửa</w:t>
            </w:r>
          </w:p>
        </w:tc>
      </w:tr>
      <w:tr>
        <w:tc>
          <w:tcPr>
            <w:tcW w:type="dxa" w:w="2479"/>
            <w:vAlign w:val="center"/>
          </w:tcPr>
          <w:p>
            <w:pPr>
              <w:spacing w:after="0"/>
            </w:pPr>
            <w:r/>
            <w:r>
              <w:rPr>
                <w:rFonts w:ascii="Times New Roman" w:hAnsi="Times New Roman" w:eastAsia="Times New Roman"/>
                <w:b w:val="0"/>
                <w:sz w:val="18"/>
              </w:rPr>
              <w:t>Sai ngày bay</w:t>
            </w:r>
          </w:p>
        </w:tc>
        <w:tc>
          <w:tcPr>
            <w:tcW w:type="dxa" w:w="2479"/>
            <w:vAlign w:val="center"/>
          </w:tcPr>
          <w:p>
            <w:pPr>
              <w:spacing w:after="0"/>
            </w:pPr>
            <w:r/>
            <w:r>
              <w:rPr>
                <w:rFonts w:ascii="Times New Roman" w:hAnsi="Times New Roman" w:eastAsia="Times New Roman"/>
                <w:b w:val="0"/>
                <w:sz w:val="18"/>
              </w:rPr>
              <w:t>FLIGHT_ID + source_date + calculated_date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Rà soát và ghi before/after</w:t>
            </w:r>
          </w:p>
        </w:tc>
      </w:tr>
      <w:tr>
        <w:tc>
          <w:tcPr>
            <w:tcW w:type="dxa" w:w="2479"/>
            <w:vAlign w:val="center"/>
          </w:tcPr>
          <w:p>
            <w:pPr>
              <w:spacing w:after="0"/>
            </w:pPr>
            <w:r/>
            <w:r>
              <w:rPr>
                <w:rFonts w:ascii="Times New Roman" w:hAnsi="Times New Roman" w:eastAsia="Times New Roman"/>
                <w:b w:val="0"/>
                <w:sz w:val="18"/>
              </w:rPr>
              <w:t>Batch quá SLA/lỗi</w:t>
            </w:r>
          </w:p>
        </w:tc>
        <w:tc>
          <w:tcPr>
            <w:tcW w:type="dxa" w:w="2479"/>
            <w:vAlign w:val="center"/>
          </w:tcPr>
          <w:p>
            <w:pPr>
              <w:spacing w:after="0"/>
            </w:pPr>
            <w:r/>
            <w:r>
              <w:rPr>
                <w:rFonts w:ascii="Times New Roman" w:hAnsi="Times New Roman" w:eastAsia="Times New Roman"/>
                <w:b w:val="0"/>
                <w:sz w:val="18"/>
              </w:rPr>
              <w:t>BATCH_ID + phase + error_code</w:t>
            </w:r>
          </w:p>
        </w:tc>
        <w:tc>
          <w:tcPr>
            <w:tcW w:type="dxa" w:w="2479"/>
            <w:vAlign w:val="center"/>
          </w:tcPr>
          <w:p>
            <w:pPr>
              <w:spacing w:after="0"/>
            </w:pPr>
            <w:r/>
            <w:r>
              <w:rPr>
                <w:rFonts w:ascii="Times New Roman" w:hAnsi="Times New Roman" w:eastAsia="Times New Roman"/>
                <w:b w:val="0"/>
                <w:sz w:val="18"/>
              </w:rPr>
              <w:t>TB/Cao</w:t>
            </w:r>
          </w:p>
        </w:tc>
        <w:tc>
          <w:tcPr>
            <w:tcW w:type="dxa" w:w="2479"/>
            <w:vAlign w:val="center"/>
          </w:tcPr>
          <w:p>
            <w:pPr>
              <w:spacing w:after="0"/>
            </w:pPr>
            <w:r/>
            <w:r>
              <w:rPr>
                <w:rFonts w:ascii="Times New Roman" w:hAnsi="Times New Roman" w:eastAsia="Times New Roman"/>
                <w:b w:val="0"/>
                <w:sz w:val="18"/>
              </w:rPr>
              <w:t>Progress, retry hoặc quarantine</w:t>
            </w:r>
          </w:p>
        </w:tc>
      </w:tr>
      <w:tr>
        <w:tc>
          <w:tcPr>
            <w:tcW w:type="dxa" w:w="2479"/>
            <w:vAlign w:val="center"/>
          </w:tcPr>
          <w:p>
            <w:pPr>
              <w:spacing w:after="0"/>
            </w:pPr>
            <w:r/>
            <w:r>
              <w:rPr>
                <w:rFonts w:ascii="Times New Roman" w:hAnsi="Times New Roman" w:eastAsia="Times New Roman"/>
                <w:b w:val="0"/>
                <w:sz w:val="18"/>
              </w:rPr>
              <w:t>Bất thường</w:t>
            </w:r>
          </w:p>
        </w:tc>
        <w:tc>
          <w:tcPr>
            <w:tcW w:type="dxa" w:w="2479"/>
            <w:vAlign w:val="center"/>
          </w:tcPr>
          <w:p>
            <w:pPr>
              <w:spacing w:after="0"/>
            </w:pPr>
            <w:r/>
            <w:r>
              <w:rPr>
                <w:rFonts w:ascii="Times New Roman" w:hAnsi="Times New Roman" w:eastAsia="Times New Roman"/>
                <w:b w:val="0"/>
                <w:sz w:val="18"/>
              </w:rPr>
              <w:t>REPORT_CODE + FILTER_HASH + window</w:t>
            </w:r>
          </w:p>
        </w:tc>
        <w:tc>
          <w:tcPr>
            <w:tcW w:type="dxa" w:w="2479"/>
            <w:vAlign w:val="center"/>
          </w:tcPr>
          <w:p>
            <w:pPr>
              <w:spacing w:after="0"/>
            </w:pPr>
            <w:r/>
            <w:r>
              <w:rPr>
                <w:rFonts w:ascii="Times New Roman" w:hAnsi="Times New Roman" w:eastAsia="Times New Roman"/>
                <w:b w:val="0"/>
                <w:sz w:val="18"/>
              </w:rPr>
              <w:t>Cấu hình</w:t>
            </w:r>
          </w:p>
        </w:tc>
        <w:tc>
          <w:tcPr>
            <w:tcW w:type="dxa" w:w="2479"/>
            <w:vAlign w:val="center"/>
          </w:tcPr>
          <w:p>
            <w:pPr>
              <w:spacing w:after="0"/>
            </w:pPr>
            <w:r/>
            <w:r>
              <w:rPr>
                <w:rFonts w:ascii="Times New Roman" w:hAnsi="Times New Roman" w:eastAsia="Times New Roman"/>
                <w:b w:val="0"/>
                <w:sz w:val="18"/>
              </w:rPr>
              <w:t>Drill-down và trạng thái xử lý</w:t>
            </w:r>
          </w:p>
        </w:tc>
      </w:tr>
    </w:tbl>
    <w:p/>
    <w:p>
      <w:pPr>
        <w:spacing w:after="120" w:line="269" w:lineRule="auto"/>
      </w:pPr>
      <w:r>
        <w:rPr>
          <w:rFonts w:ascii="Times New Roman" w:hAnsi="Times New Roman" w:eastAsia="Times New Roman"/>
          <w:b w:val="0"/>
          <w:i w:val="0"/>
          <w:sz w:val="21"/>
        </w:rPr>
        <w:t>Notification polling phải chống request chồng, lọc theo user/role/đơn vị, hỗ trợ chưa đọc/đã đọc và hiển thị thời điểm đồng bộ cuối. Dedupe key ổn định giữa retry nhưng thay đổi khi rule_version hoặc source event thay đổi.</w:t>
      </w:r>
    </w:p>
    <w:p>
      <w:pPr>
        <w:pStyle w:val="Heading2"/>
        <w:keepNext/>
      </w:pPr>
      <w:r>
        <w:t>I.5. Thiết kế batch và chỉ tiêu hiệu năng</w:t>
      </w:r>
    </w:p>
    <w:p>
      <w:pPr>
        <w:spacing w:before="100" w:after="160" w:line="240" w:lineRule="auto"/>
        <w:ind w:left="340" w:right="340"/>
      </w:pPr>
      <w:r>
        <w:rPr>
          <w:rFonts w:ascii="Consolas" w:hAnsi="Consolas" w:eastAsia="Consolas"/>
          <w:color w:val="323232"/>
          <w:sz w:val="17"/>
        </w:rPr>
        <w:t>CreateBatch → LockScope → SnapshotSource → ValidateChunks → ProcessChunks → PersistCounters → Reconcile → PublishNotification → Finalize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Batch</w:t>
            </w:r>
          </w:p>
        </w:tc>
        <w:tc>
          <w:tcPr>
            <w:tcW w:type="dxa" w:w="3305"/>
            <w:vAlign w:val="center"/>
          </w:tcPr>
          <w:p>
            <w:pPr>
              <w:spacing w:after="0"/>
            </w:pPr>
            <w:r/>
            <w:r>
              <w:rPr>
                <w:rFonts w:ascii="Times New Roman" w:hAnsi="Times New Roman" w:eastAsia="Times New Roman"/>
                <w:b/>
                <w:color w:val="1F4E79"/>
                <w:sz w:val="18"/>
              </w:rPr>
              <w:t>Phân đoạn xử lý</w:t>
            </w:r>
          </w:p>
        </w:tc>
        <w:tc>
          <w:tcPr>
            <w:tcW w:type="dxa" w:w="3305"/>
            <w:vAlign w:val="center"/>
          </w:tcPr>
          <w:p>
            <w:pPr>
              <w:spacing w:after="0"/>
            </w:pPr>
            <w:r/>
            <w:r>
              <w:rPr>
                <w:rFonts w:ascii="Times New Roman" w:hAnsi="Times New Roman" w:eastAsia="Times New Roman"/>
                <w:b/>
                <w:color w:val="1F4E79"/>
                <w:sz w:val="18"/>
              </w:rPr>
              <w:t>Chỉ tiêu/điều kiện đạt</w:t>
            </w:r>
          </w:p>
        </w:tc>
      </w:tr>
      <w:tr>
        <w:tc>
          <w:tcPr>
            <w:tcW w:type="dxa" w:w="3305"/>
            <w:vAlign w:val="center"/>
          </w:tcPr>
          <w:p>
            <w:pPr>
              <w:spacing w:after="0"/>
            </w:pPr>
            <w:r/>
            <w:r>
              <w:rPr>
                <w:rFonts w:ascii="Times New Roman" w:hAnsi="Times New Roman" w:eastAsia="Times New Roman"/>
                <w:b w:val="0"/>
                <w:sz w:val="18"/>
              </w:rPr>
              <w:t>ExportBravo</w:t>
            </w:r>
          </w:p>
        </w:tc>
        <w:tc>
          <w:tcPr>
            <w:tcW w:type="dxa" w:w="3305"/>
            <w:vAlign w:val="center"/>
          </w:tcPr>
          <w:p>
            <w:pPr>
              <w:spacing w:after="0"/>
            </w:pPr>
            <w:r/>
            <w:r>
              <w:rPr>
                <w:rFonts w:ascii="Times New Roman" w:hAnsi="Times New Roman" w:eastAsia="Times New Roman"/>
                <w:b w:val="0"/>
                <w:sz w:val="18"/>
              </w:rPr>
              <w:t>snapshot → mapping → chunk export → response → reconcile</w:t>
            </w:r>
          </w:p>
        </w:tc>
        <w:tc>
          <w:tcPr>
            <w:tcW w:type="dxa" w:w="3305"/>
            <w:vAlign w:val="center"/>
          </w:tcPr>
          <w:p>
            <w:pPr>
              <w:spacing w:after="0"/>
            </w:pPr>
            <w:r/>
            <w:r>
              <w:rPr>
                <w:rFonts w:ascii="Times New Roman" w:hAnsi="Times New Roman" w:eastAsia="Times New Roman"/>
                <w:b w:val="0"/>
                <w:sz w:val="18"/>
              </w:rPr>
              <w:t>Mục tiêu dưới 180 giây; cảnh báo ở 80% SLA</w:t>
            </w:r>
          </w:p>
        </w:tc>
      </w:tr>
      <w:tr>
        <w:tc>
          <w:tcPr>
            <w:tcW w:type="dxa" w:w="3305"/>
            <w:vAlign w:val="center"/>
          </w:tcPr>
          <w:p>
            <w:pPr>
              <w:spacing w:after="0"/>
            </w:pPr>
            <w:r/>
            <w:r>
              <w:rPr>
                <w:rFonts w:ascii="Times New Roman" w:hAnsi="Times New Roman" w:eastAsia="Times New Roman"/>
                <w:b w:val="0"/>
                <w:sz w:val="18"/>
              </w:rPr>
              <w:t>Gen KHB/AFTN</w:t>
            </w:r>
          </w:p>
        </w:tc>
        <w:tc>
          <w:tcPr>
            <w:tcW w:type="dxa" w:w="3305"/>
            <w:vAlign w:val="center"/>
          </w:tcPr>
          <w:p>
            <w:pPr>
              <w:spacing w:after="0"/>
            </w:pPr>
            <w:r/>
            <w:r>
              <w:rPr>
                <w:rFonts w:ascii="Times New Roman" w:hAnsi="Times New Roman" w:eastAsia="Times New Roman"/>
                <w:b w:val="0"/>
                <w:sz w:val="18"/>
              </w:rPr>
              <w:t>load KHB → validate → generate message → outbox → delivery</w:t>
            </w:r>
          </w:p>
        </w:tc>
        <w:tc>
          <w:tcPr>
            <w:tcW w:type="dxa" w:w="3305"/>
            <w:vAlign w:val="center"/>
          </w:tcPr>
          <w:p>
            <w:pPr>
              <w:spacing w:after="0"/>
            </w:pPr>
            <w:r/>
            <w:r>
              <w:rPr>
                <w:rFonts w:ascii="Times New Roman" w:hAnsi="Times New Roman" w:eastAsia="Times New Roman"/>
                <w:b w:val="0"/>
                <w:sz w:val="18"/>
              </w:rPr>
              <w:t>Mục tiêu dưới 180 giây; không phát khi còn invalid</w:t>
            </w:r>
          </w:p>
        </w:tc>
      </w:tr>
      <w:tr>
        <w:tc>
          <w:tcPr>
            <w:tcW w:type="dxa" w:w="3305"/>
            <w:vAlign w:val="center"/>
          </w:tcPr>
          <w:p>
            <w:pPr>
              <w:spacing w:after="0"/>
            </w:pPr>
            <w:r/>
            <w:r>
              <w:rPr>
                <w:rFonts w:ascii="Times New Roman" w:hAnsi="Times New Roman" w:eastAsia="Times New Roman"/>
                <w:b w:val="0"/>
                <w:sz w:val="18"/>
              </w:rPr>
              <w:t>F8 Calendar Accepted</w:t>
            </w:r>
          </w:p>
        </w:tc>
        <w:tc>
          <w:tcPr>
            <w:tcW w:type="dxa" w:w="3305"/>
            <w:vAlign w:val="center"/>
          </w:tcPr>
          <w:p>
            <w:pPr>
              <w:spacing w:after="0"/>
            </w:pPr>
            <w:r/>
            <w:r>
              <w:rPr>
                <w:rFonts w:ascii="Times New Roman" w:hAnsi="Times New Roman" w:eastAsia="Times New Roman"/>
                <w:b w:val="0"/>
                <w:sz w:val="18"/>
              </w:rPr>
              <w:t>chọn dòng → kiểm tra version → ép dòng → audit</w:t>
            </w:r>
          </w:p>
        </w:tc>
        <w:tc>
          <w:tcPr>
            <w:tcW w:type="dxa" w:w="3305"/>
            <w:vAlign w:val="center"/>
          </w:tcPr>
          <w:p>
            <w:pPr>
              <w:spacing w:after="0"/>
            </w:pPr>
            <w:r/>
            <w:r>
              <w:rPr>
                <w:rFonts w:ascii="Times New Roman" w:hAnsi="Times New Roman" w:eastAsia="Times New Roman"/>
                <w:b w:val="0"/>
                <w:sz w:val="18"/>
              </w:rPr>
              <w:t>Không mất dữ liệu; conflict yêu cầu reload</w:t>
            </w:r>
          </w:p>
        </w:tc>
      </w:tr>
      <w:tr>
        <w:tc>
          <w:tcPr>
            <w:tcW w:type="dxa" w:w="3305"/>
            <w:vAlign w:val="center"/>
          </w:tcPr>
          <w:p>
            <w:pPr>
              <w:spacing w:after="0"/>
            </w:pPr>
            <w:r/>
            <w:r>
              <w:rPr>
                <w:rFonts w:ascii="Times New Roman" w:hAnsi="Times New Roman" w:eastAsia="Times New Roman"/>
                <w:b w:val="0"/>
                <w:sz w:val="18"/>
              </w:rPr>
              <w:t>Inbox mở rộng &gt;7 ngày</w:t>
            </w:r>
          </w:p>
        </w:tc>
        <w:tc>
          <w:tcPr>
            <w:tcW w:type="dxa" w:w="3305"/>
            <w:vAlign w:val="center"/>
          </w:tcPr>
          <w:p>
            <w:pPr>
              <w:spacing w:after="0"/>
            </w:pPr>
            <w:r/>
            <w:r>
              <w:rPr>
                <w:rFonts w:ascii="Times New Roman" w:hAnsi="Times New Roman" w:eastAsia="Times New Roman"/>
                <w:b w:val="0"/>
                <w:sz w:val="18"/>
              </w:rPr>
              <w:t>range query → archive index → page/export</w:t>
            </w:r>
          </w:p>
        </w:tc>
        <w:tc>
          <w:tcPr>
            <w:tcW w:type="dxa" w:w="3305"/>
            <w:vAlign w:val="center"/>
          </w:tcPr>
          <w:p>
            <w:pPr>
              <w:spacing w:after="0"/>
            </w:pPr>
            <w:r/>
            <w:r>
              <w:rPr>
                <w:rFonts w:ascii="Times New Roman" w:hAnsi="Times New Roman" w:eastAsia="Times New Roman"/>
                <w:b w:val="0"/>
                <w:sz w:val="18"/>
              </w:rPr>
              <w:t>Không full scan; giới hạn theo quyền</w:t>
            </w:r>
          </w:p>
        </w:tc>
      </w:tr>
      <w:tr>
        <w:tc>
          <w:tcPr>
            <w:tcW w:type="dxa" w:w="3305"/>
            <w:vAlign w:val="center"/>
          </w:tcPr>
          <w:p>
            <w:pPr>
              <w:spacing w:after="0"/>
            </w:pPr>
            <w:r/>
            <w:r>
              <w:rPr>
                <w:rFonts w:ascii="Times New Roman" w:hAnsi="Times New Roman" w:eastAsia="Times New Roman"/>
                <w:b w:val="0"/>
                <w:sz w:val="18"/>
              </w:rPr>
              <w:t>Replay lỗi</w:t>
            </w:r>
          </w:p>
        </w:tc>
        <w:tc>
          <w:tcPr>
            <w:tcW w:type="dxa" w:w="3305"/>
            <w:vAlign w:val="center"/>
          </w:tcPr>
          <w:p>
            <w:pPr>
              <w:spacing w:after="0"/>
            </w:pPr>
            <w:r/>
            <w:r>
              <w:rPr>
                <w:rFonts w:ascii="Times New Roman" w:hAnsi="Times New Roman" w:eastAsia="Times New Roman"/>
                <w:b w:val="0"/>
                <w:sz w:val="18"/>
              </w:rPr>
              <w:t>quarantine → sửa/duyệt → replay chunk</w:t>
            </w:r>
          </w:p>
        </w:tc>
        <w:tc>
          <w:tcPr>
            <w:tcW w:type="dxa" w:w="3305"/>
            <w:vAlign w:val="center"/>
          </w:tcPr>
          <w:p>
            <w:pPr>
              <w:spacing w:after="0"/>
            </w:pPr>
            <w:r/>
            <w:r>
              <w:rPr>
                <w:rFonts w:ascii="Times New Roman" w:hAnsi="Times New Roman" w:eastAsia="Times New Roman"/>
                <w:b w:val="0"/>
                <w:sz w:val="18"/>
              </w:rPr>
              <w:t>Không duplicate; giữ source/correlation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Chỉ số</w:t>
            </w:r>
          </w:p>
        </w:tc>
        <w:tc>
          <w:tcPr>
            <w:tcW w:type="dxa" w:w="3305"/>
            <w:vAlign w:val="center"/>
          </w:tcPr>
          <w:p>
            <w:pPr>
              <w:spacing w:after="0"/>
            </w:pPr>
            <w:r/>
            <w:r>
              <w:rPr>
                <w:rFonts w:ascii="Times New Roman" w:hAnsi="Times New Roman" w:eastAsia="Times New Roman"/>
                <w:b/>
                <w:color w:val="1F4E79"/>
                <w:sz w:val="18"/>
              </w:rPr>
              <w:t>Cách đo</w:t>
            </w:r>
          </w:p>
        </w:tc>
        <w:tc>
          <w:tcPr>
            <w:tcW w:type="dxa" w:w="3305"/>
            <w:vAlign w:val="center"/>
          </w:tcPr>
          <w:p>
            <w:pPr>
              <w:spacing w:after="0"/>
            </w:pPr>
            <w:r/>
            <w:r>
              <w:rPr>
                <w:rFonts w:ascii="Times New Roman" w:hAnsi="Times New Roman" w:eastAsia="Times New Roman"/>
                <w:b/>
                <w:color w:val="1F4E79"/>
                <w:sz w:val="18"/>
              </w:rPr>
              <w:t>Ngưỡng vận hành</w:t>
            </w:r>
          </w:p>
        </w:tc>
      </w:tr>
      <w:tr>
        <w:tc>
          <w:tcPr>
            <w:tcW w:type="dxa" w:w="3305"/>
            <w:vAlign w:val="center"/>
          </w:tcPr>
          <w:p>
            <w:pPr>
              <w:spacing w:after="0"/>
            </w:pPr>
            <w:r/>
            <w:r>
              <w:rPr>
                <w:rFonts w:ascii="Times New Roman" w:hAnsi="Times New Roman" w:eastAsia="Times New Roman"/>
                <w:b w:val="0"/>
                <w:sz w:val="18"/>
              </w:rPr>
              <w:t>Elapsed</w:t>
            </w:r>
          </w:p>
        </w:tc>
        <w:tc>
          <w:tcPr>
            <w:tcW w:type="dxa" w:w="3305"/>
            <w:vAlign w:val="center"/>
          </w:tcPr>
          <w:p>
            <w:pPr>
              <w:spacing w:after="0"/>
            </w:pPr>
            <w:r/>
            <w:r>
              <w:rPr>
                <w:rFonts w:ascii="Times New Roman" w:hAnsi="Times New Roman" w:eastAsia="Times New Roman"/>
                <w:b w:val="0"/>
                <w:sz w:val="18"/>
              </w:rPr>
              <w:t>created_at đến finalized_at theo batch/phase</w:t>
            </w:r>
          </w:p>
        </w:tc>
        <w:tc>
          <w:tcPr>
            <w:tcW w:type="dxa" w:w="3305"/>
            <w:vAlign w:val="center"/>
          </w:tcPr>
          <w:p>
            <w:pPr>
              <w:spacing w:after="0"/>
            </w:pPr>
            <w:r/>
            <w:r>
              <w:rPr>
                <w:rFonts w:ascii="Times New Roman" w:hAnsi="Times New Roman" w:eastAsia="Times New Roman"/>
                <w:b w:val="0"/>
                <w:sz w:val="18"/>
              </w:rPr>
              <w:t>&lt;180 giây cho ExportBravo và Gen KHB</w:t>
            </w:r>
          </w:p>
        </w:tc>
      </w:tr>
      <w:tr>
        <w:tc>
          <w:tcPr>
            <w:tcW w:type="dxa" w:w="3305"/>
            <w:vAlign w:val="center"/>
          </w:tcPr>
          <w:p>
            <w:pPr>
              <w:spacing w:after="0"/>
            </w:pPr>
            <w:r/>
            <w:r>
              <w:rPr>
                <w:rFonts w:ascii="Times New Roman" w:hAnsi="Times New Roman" w:eastAsia="Times New Roman"/>
                <w:b w:val="0"/>
                <w:sz w:val="18"/>
              </w:rPr>
              <w:t>Throughput</w:t>
            </w:r>
          </w:p>
        </w:tc>
        <w:tc>
          <w:tcPr>
            <w:tcW w:type="dxa" w:w="3305"/>
            <w:vAlign w:val="center"/>
          </w:tcPr>
          <w:p>
            <w:pPr>
              <w:spacing w:after="0"/>
            </w:pPr>
            <w:r/>
            <w:r>
              <w:rPr>
                <w:rFonts w:ascii="Times New Roman" w:hAnsi="Times New Roman" w:eastAsia="Times New Roman"/>
                <w:b w:val="0"/>
                <w:sz w:val="18"/>
              </w:rPr>
              <w:t>rows_processed / elapsed_seconds</w:t>
            </w:r>
          </w:p>
        </w:tc>
        <w:tc>
          <w:tcPr>
            <w:tcW w:type="dxa" w:w="3305"/>
            <w:vAlign w:val="center"/>
          </w:tcPr>
          <w:p>
            <w:pPr>
              <w:spacing w:after="0"/>
            </w:pPr>
            <w:r/>
            <w:r>
              <w:rPr>
                <w:rFonts w:ascii="Times New Roman" w:hAnsi="Times New Roman" w:eastAsia="Times New Roman"/>
                <w:b w:val="0"/>
                <w:sz w:val="18"/>
              </w:rPr>
              <w:t>Theo baseline, theo dõi p50/p95</w:t>
            </w:r>
          </w:p>
        </w:tc>
      </w:tr>
      <w:tr>
        <w:tc>
          <w:tcPr>
            <w:tcW w:type="dxa" w:w="3305"/>
            <w:vAlign w:val="center"/>
          </w:tcPr>
          <w:p>
            <w:pPr>
              <w:spacing w:after="0"/>
            </w:pPr>
            <w:r/>
            <w:r>
              <w:rPr>
                <w:rFonts w:ascii="Times New Roman" w:hAnsi="Times New Roman" w:eastAsia="Times New Roman"/>
                <w:b w:val="0"/>
                <w:sz w:val="18"/>
              </w:rPr>
              <w:t>Error rate</w:t>
            </w:r>
          </w:p>
        </w:tc>
        <w:tc>
          <w:tcPr>
            <w:tcW w:type="dxa" w:w="3305"/>
            <w:vAlign w:val="center"/>
          </w:tcPr>
          <w:p>
            <w:pPr>
              <w:spacing w:after="0"/>
            </w:pPr>
            <w:r/>
            <w:r>
              <w:rPr>
                <w:rFonts w:ascii="Times New Roman" w:hAnsi="Times New Roman" w:eastAsia="Times New Roman"/>
                <w:b w:val="0"/>
                <w:sz w:val="18"/>
              </w:rPr>
              <w:t>failed / total theo chunk</w:t>
            </w:r>
          </w:p>
        </w:tc>
        <w:tc>
          <w:tcPr>
            <w:tcW w:type="dxa" w:w="3305"/>
            <w:vAlign w:val="center"/>
          </w:tcPr>
          <w:p>
            <w:pPr>
              <w:spacing w:after="0"/>
            </w:pPr>
            <w:r/>
            <w:r>
              <w:rPr>
                <w:rFonts w:ascii="Times New Roman" w:hAnsi="Times New Roman" w:eastAsia="Times New Roman"/>
                <w:b w:val="0"/>
                <w:sz w:val="18"/>
              </w:rPr>
              <w:t>Cảnh báo khi vượt ngưỡng cấu hình</w:t>
            </w:r>
          </w:p>
        </w:tc>
      </w:tr>
      <w:tr>
        <w:tc>
          <w:tcPr>
            <w:tcW w:type="dxa" w:w="3305"/>
            <w:vAlign w:val="center"/>
          </w:tcPr>
          <w:p>
            <w:pPr>
              <w:spacing w:after="0"/>
            </w:pPr>
            <w:r/>
            <w:r>
              <w:rPr>
                <w:rFonts w:ascii="Times New Roman" w:hAnsi="Times New Roman" w:eastAsia="Times New Roman"/>
                <w:b w:val="0"/>
                <w:sz w:val="18"/>
              </w:rPr>
              <w:t>Queue depth</w:t>
            </w:r>
          </w:p>
        </w:tc>
        <w:tc>
          <w:tcPr>
            <w:tcW w:type="dxa" w:w="3305"/>
            <w:vAlign w:val="center"/>
          </w:tcPr>
          <w:p>
            <w:pPr>
              <w:spacing w:after="0"/>
            </w:pPr>
            <w:r/>
            <w:r>
              <w:rPr>
                <w:rFonts w:ascii="Times New Roman" w:hAnsi="Times New Roman" w:eastAsia="Times New Roman"/>
                <w:b w:val="0"/>
                <w:sz w:val="18"/>
              </w:rPr>
              <w:t>queued + retry_wait</w:t>
            </w:r>
          </w:p>
        </w:tc>
        <w:tc>
          <w:tcPr>
            <w:tcW w:type="dxa" w:w="3305"/>
            <w:vAlign w:val="center"/>
          </w:tcPr>
          <w:p>
            <w:pPr>
              <w:spacing w:after="0"/>
            </w:pPr>
            <w:r/>
            <w:r>
              <w:rPr>
                <w:rFonts w:ascii="Times New Roman" w:hAnsi="Times New Roman" w:eastAsia="Times New Roman"/>
                <w:b w:val="0"/>
                <w:sz w:val="18"/>
              </w:rPr>
              <w:t>Throttle khi vượt capacity</w:t>
            </w:r>
          </w:p>
        </w:tc>
      </w:tr>
      <w:tr>
        <w:tc>
          <w:tcPr>
            <w:tcW w:type="dxa" w:w="3305"/>
            <w:vAlign w:val="center"/>
          </w:tcPr>
          <w:p>
            <w:pPr>
              <w:spacing w:after="0"/>
            </w:pPr>
            <w:r/>
            <w:r>
              <w:rPr>
                <w:rFonts w:ascii="Times New Roman" w:hAnsi="Times New Roman" w:eastAsia="Times New Roman"/>
                <w:b w:val="0"/>
                <w:sz w:val="18"/>
              </w:rPr>
              <w:t>Reconcile gap</w:t>
            </w:r>
          </w:p>
        </w:tc>
        <w:tc>
          <w:tcPr>
            <w:tcW w:type="dxa" w:w="3305"/>
            <w:vAlign w:val="center"/>
          </w:tcPr>
          <w:p>
            <w:pPr>
              <w:spacing w:after="0"/>
            </w:pPr>
            <w:r/>
            <w:r>
              <w:rPr>
                <w:rFonts w:ascii="Times New Roman" w:hAnsi="Times New Roman" w:eastAsia="Times New Roman"/>
                <w:b w:val="0"/>
                <w:sz w:val="18"/>
              </w:rPr>
              <w:t>source - inserted - updated - skipped - failed</w:t>
            </w:r>
          </w:p>
        </w:tc>
        <w:tc>
          <w:tcPr>
            <w:tcW w:type="dxa" w:w="3305"/>
            <w:vAlign w:val="center"/>
          </w:tcPr>
          <w:p>
            <w:pPr>
              <w:spacing w:after="0"/>
            </w:pPr>
            <w:r/>
            <w:r>
              <w:rPr>
                <w:rFonts w:ascii="Times New Roman" w:hAnsi="Times New Roman" w:eastAsia="Times New Roman"/>
                <w:b w:val="0"/>
                <w:sz w:val="18"/>
              </w:rPr>
              <w:t>Bằng 0 hoặc có discrepancy record</w:t>
            </w:r>
          </w:p>
        </w:tc>
      </w:tr>
    </w:tbl>
    <w:p/>
    <w:p>
      <w:pPr>
        <w:pStyle w:val="Heading2"/>
        <w:keepNext/>
      </w:pPr>
      <w:r>
        <w:t>I.6. Thiết kế ngày bay, KHB và revision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 tắc</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Lưu vết</w:t>
            </w:r>
          </w:p>
        </w:tc>
      </w:tr>
      <w:tr>
        <w:tc>
          <w:tcPr>
            <w:tcW w:type="dxa" w:w="3305"/>
            <w:vAlign w:val="center"/>
          </w:tcPr>
          <w:p>
            <w:pPr>
              <w:spacing w:after="0"/>
            </w:pPr>
            <w:r/>
            <w:r>
              <w:rPr>
                <w:rFonts w:ascii="Times New Roman" w:hAnsi="Times New Roman" w:eastAsia="Times New Roman"/>
                <w:b w:val="0"/>
                <w:sz w:val="18"/>
              </w:rPr>
              <w:t>Ngày nghiệp vụ</w:t>
            </w:r>
          </w:p>
        </w:tc>
        <w:tc>
          <w:tcPr>
            <w:tcW w:type="dxa" w:w="3305"/>
            <w:vAlign w:val="center"/>
          </w:tcPr>
          <w:p>
            <w:pPr>
              <w:spacing w:after="0"/>
            </w:pPr>
            <w:r/>
            <w:r>
              <w:rPr>
                <w:rFonts w:ascii="Times New Roman" w:hAnsi="Times New Roman" w:eastAsia="Times New Roman"/>
                <w:b w:val="0"/>
                <w:sz w:val="18"/>
              </w:rPr>
              <w:t>BusinessDateService nhận timestamp, source timezone và airport rule</w:t>
            </w:r>
          </w:p>
        </w:tc>
        <w:tc>
          <w:tcPr>
            <w:tcW w:type="dxa" w:w="3305"/>
            <w:vAlign w:val="center"/>
          </w:tcPr>
          <w:p>
            <w:pPr>
              <w:spacing w:after="0"/>
            </w:pPr>
            <w:r/>
            <w:r>
              <w:rPr>
                <w:rFonts w:ascii="Times New Roman" w:hAnsi="Times New Roman" w:eastAsia="Times New Roman"/>
                <w:b w:val="0"/>
                <w:sz w:val="18"/>
              </w:rPr>
              <w:t>source_date, calculated_date, timezone, rule_version</w:t>
            </w:r>
          </w:p>
        </w:tc>
      </w:tr>
      <w:tr>
        <w:tc>
          <w:tcPr>
            <w:tcW w:type="dxa" w:w="3305"/>
            <w:vAlign w:val="center"/>
          </w:tcPr>
          <w:p>
            <w:pPr>
              <w:spacing w:after="0"/>
            </w:pPr>
            <w:r/>
            <w:r>
              <w:rPr>
                <w:rFonts w:ascii="Times New Roman" w:hAnsi="Times New Roman" w:eastAsia="Times New Roman"/>
                <w:b w:val="0"/>
                <w:sz w:val="18"/>
              </w:rPr>
              <w:t>Sai ngày thực tế</w:t>
            </w:r>
          </w:p>
        </w:tc>
        <w:tc>
          <w:tcPr>
            <w:tcW w:type="dxa" w:w="3305"/>
            <w:vAlign w:val="center"/>
          </w:tcPr>
          <w:p>
            <w:pPr>
              <w:spacing w:after="0"/>
            </w:pPr>
            <w:r/>
            <w:r>
              <w:rPr>
                <w:rFonts w:ascii="Times New Roman" w:hAnsi="Times New Roman" w:eastAsia="Times New Roman"/>
                <w:b w:val="0"/>
                <w:sz w:val="18"/>
              </w:rPr>
              <w:t>FplMatcher so sánh KHB/permission với actual flight</w:t>
            </w:r>
          </w:p>
        </w:tc>
        <w:tc>
          <w:tcPr>
            <w:tcW w:type="dxa" w:w="3305"/>
            <w:vAlign w:val="center"/>
          </w:tcPr>
          <w:p>
            <w:pPr>
              <w:spacing w:after="0"/>
            </w:pPr>
            <w:r/>
            <w:r>
              <w:rPr>
                <w:rFonts w:ascii="Times New Roman" w:hAnsi="Times New Roman" w:eastAsia="Times New Roman"/>
                <w:b w:val="0"/>
                <w:sz w:val="18"/>
              </w:rPr>
              <w:t>Không tự đổi ngày; yêu cầu xác nhận</w:t>
            </w:r>
          </w:p>
        </w:tc>
      </w:tr>
      <w:tr>
        <w:tc>
          <w:tcPr>
            <w:tcW w:type="dxa" w:w="3305"/>
            <w:vAlign w:val="center"/>
          </w:tcPr>
          <w:p>
            <w:pPr>
              <w:spacing w:after="0"/>
            </w:pPr>
            <w:r/>
            <w:r>
              <w:rPr>
                <w:rFonts w:ascii="Times New Roman" w:hAnsi="Times New Roman" w:eastAsia="Times New Roman"/>
                <w:b w:val="0"/>
                <w:sz w:val="18"/>
              </w:rPr>
              <w:t>KHB đã build</w:t>
            </w:r>
          </w:p>
        </w:tc>
        <w:tc>
          <w:tcPr>
            <w:tcW w:type="dxa" w:w="3305"/>
            <w:vAlign w:val="center"/>
          </w:tcPr>
          <w:p>
            <w:pPr>
              <w:spacing w:after="0"/>
            </w:pPr>
            <w:r/>
            <w:r>
              <w:rPr>
                <w:rFonts w:ascii="Times New Roman" w:hAnsi="Times New Roman" w:eastAsia="Times New Roman"/>
                <w:b w:val="0"/>
                <w:sz w:val="18"/>
              </w:rPr>
              <w:t>RevisionService tạo revision mới và phát notification</w:t>
            </w:r>
          </w:p>
        </w:tc>
        <w:tc>
          <w:tcPr>
            <w:tcW w:type="dxa" w:w="3305"/>
            <w:vAlign w:val="center"/>
          </w:tcPr>
          <w:p>
            <w:pPr>
              <w:spacing w:after="0"/>
            </w:pPr>
            <w:r/>
            <w:r>
              <w:rPr>
                <w:rFonts w:ascii="Times New Roman" w:hAnsi="Times New Roman" w:eastAsia="Times New Roman"/>
                <w:b w:val="0"/>
                <w:sz w:val="18"/>
              </w:rPr>
              <w:t>build_id, revision_no, actor, before/after</w:t>
            </w:r>
          </w:p>
        </w:tc>
      </w:tr>
      <w:tr>
        <w:tc>
          <w:tcPr>
            <w:tcW w:type="dxa" w:w="3305"/>
            <w:vAlign w:val="center"/>
          </w:tcPr>
          <w:p>
            <w:pPr>
              <w:spacing w:after="0"/>
            </w:pPr>
            <w:r/>
            <w:r>
              <w:rPr>
                <w:rFonts w:ascii="Times New Roman" w:hAnsi="Times New Roman" w:eastAsia="Times New Roman"/>
                <w:b w:val="0"/>
                <w:sz w:val="18"/>
              </w:rPr>
              <w:t>Mục đích bay</w:t>
            </w:r>
          </w:p>
        </w:tc>
        <w:tc>
          <w:tcPr>
            <w:tcW w:type="dxa" w:w="3305"/>
            <w:vAlign w:val="center"/>
          </w:tcPr>
          <w:p>
            <w:pPr>
              <w:spacing w:after="0"/>
            </w:pPr>
            <w:r/>
            <w:r>
              <w:rPr>
                <w:rFonts w:ascii="Times New Roman" w:hAnsi="Times New Roman" w:eastAsia="Times New Roman"/>
                <w:b w:val="0"/>
                <w:sz w:val="18"/>
              </w:rPr>
              <w:t>PurposeCatalog chuẩn hóa mã/tên theo loại KHB</w:t>
            </w:r>
          </w:p>
        </w:tc>
        <w:tc>
          <w:tcPr>
            <w:tcW w:type="dxa" w:w="3305"/>
            <w:vAlign w:val="center"/>
          </w:tcPr>
          <w:p>
            <w:pPr>
              <w:spacing w:after="0"/>
            </w:pPr>
            <w:r/>
            <w:r>
              <w:rPr>
                <w:rFonts w:ascii="Times New Roman" w:hAnsi="Times New Roman" w:eastAsia="Times New Roman"/>
                <w:b w:val="0"/>
                <w:sz w:val="18"/>
              </w:rPr>
              <w:t>purpose_code và label version</w:t>
            </w:r>
          </w:p>
        </w:tc>
      </w:tr>
      <w:tr>
        <w:tc>
          <w:tcPr>
            <w:tcW w:type="dxa" w:w="3305"/>
            <w:vAlign w:val="center"/>
          </w:tcPr>
          <w:p>
            <w:pPr>
              <w:spacing w:after="0"/>
            </w:pPr>
            <w:r/>
            <w:r>
              <w:rPr>
                <w:rFonts w:ascii="Times New Roman" w:hAnsi="Times New Roman" w:eastAsia="Times New Roman"/>
                <w:b w:val="0"/>
                <w:sz w:val="18"/>
              </w:rPr>
              <w:t>KHB quân sự</w:t>
            </w:r>
          </w:p>
        </w:tc>
        <w:tc>
          <w:tcPr>
            <w:tcW w:type="dxa" w:w="3305"/>
            <w:vAlign w:val="center"/>
          </w:tcPr>
          <w:p>
            <w:pPr>
              <w:spacing w:after="0"/>
            </w:pPr>
            <w:r/>
            <w:r>
              <w:rPr>
                <w:rFonts w:ascii="Times New Roman" w:hAnsi="Times New Roman" w:eastAsia="Times New Roman"/>
                <w:b w:val="0"/>
                <w:sz w:val="18"/>
              </w:rPr>
              <w:t>Nhập mới → Accepted → Export Message → Dispatch → Military Report</w:t>
            </w:r>
          </w:p>
        </w:tc>
        <w:tc>
          <w:tcPr>
            <w:tcW w:type="dxa" w:w="3305"/>
            <w:vAlign w:val="center"/>
          </w:tcPr>
          <w:p>
            <w:pPr>
              <w:spacing w:after="0"/>
            </w:pPr>
            <w:r/>
            <w:r>
              <w:rPr>
                <w:rFonts w:ascii="Times New Roman" w:hAnsi="Times New Roman" w:eastAsia="Times New Roman"/>
                <w:b w:val="0"/>
                <w:sz w:val="18"/>
              </w:rPr>
              <w:t>Accepted khóa phiên bản; báo cáo chỉ đọc</w:t>
            </w:r>
          </w:p>
        </w:tc>
      </w:tr>
    </w:tbl>
    <w:p/>
    <w:p>
      <w:pPr>
        <w:pStyle w:val="Heading2"/>
        <w:keepNext/>
      </w:pPr>
      <w:r>
        <w:t>I.7. Thiết kế Bravo, conflict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Dữ liệu bắt buộc</w:t>
            </w:r>
          </w:p>
        </w:tc>
      </w:tr>
      <w:tr>
        <w:tc>
          <w:tcPr>
            <w:tcW w:type="dxa" w:w="3305"/>
            <w:vAlign w:val="center"/>
          </w:tcPr>
          <w:p>
            <w:pPr>
              <w:spacing w:after="0"/>
            </w:pPr>
            <w:r/>
            <w:r>
              <w:rPr>
                <w:rFonts w:ascii="Times New Roman" w:hAnsi="Times New Roman" w:eastAsia="Times New Roman"/>
                <w:b w:val="0"/>
                <w:sz w:val="18"/>
              </w:rPr>
              <w:t>MappingRegistry</w:t>
            </w:r>
          </w:p>
        </w:tc>
        <w:tc>
          <w:tcPr>
            <w:tcW w:type="dxa" w:w="3305"/>
            <w:vAlign w:val="center"/>
          </w:tcPr>
          <w:p>
            <w:pPr>
              <w:spacing w:after="0"/>
            </w:pPr>
            <w:r/>
            <w:r>
              <w:rPr>
                <w:rFonts w:ascii="Times New Roman" w:hAnsi="Times New Roman" w:eastAsia="Times New Roman"/>
                <w:b w:val="0"/>
                <w:sz w:val="18"/>
              </w:rPr>
              <w:t>Quản lý mapping field/phiên bản payload Bravo</w:t>
            </w:r>
          </w:p>
        </w:tc>
        <w:tc>
          <w:tcPr>
            <w:tcW w:type="dxa" w:w="3305"/>
            <w:vAlign w:val="center"/>
          </w:tcPr>
          <w:p>
            <w:pPr>
              <w:spacing w:after="0"/>
            </w:pPr>
            <w:r/>
            <w:r>
              <w:rPr>
                <w:rFonts w:ascii="Times New Roman" w:hAnsi="Times New Roman" w:eastAsia="Times New Roman"/>
                <w:b w:val="0"/>
                <w:sz w:val="18"/>
              </w:rPr>
              <w:t>schema_version, field_map, effective_from/to</w:t>
            </w:r>
          </w:p>
        </w:tc>
      </w:tr>
      <w:tr>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Gửi payload, timeout/circuit breaker, chuẩn hóa response</w:t>
            </w:r>
          </w:p>
        </w:tc>
        <w:tc>
          <w:tcPr>
            <w:tcW w:type="dxa" w:w="3305"/>
            <w:vAlign w:val="center"/>
          </w:tcPr>
          <w:p>
            <w:pPr>
              <w:spacing w:after="0"/>
            </w:pPr>
            <w:r/>
            <w:r>
              <w:rPr>
                <w:rFonts w:ascii="Times New Roman" w:hAnsi="Times New Roman" w:eastAsia="Times New Roman"/>
                <w:b w:val="0"/>
                <w:sz w:val="18"/>
              </w:rPr>
              <w:t>request_id, idempotency_key, upstream_status</w:t>
            </w:r>
          </w:p>
        </w:tc>
      </w:tr>
      <w:tr>
        <w:tc>
          <w:tcPr>
            <w:tcW w:type="dxa" w:w="3305"/>
            <w:vAlign w:val="center"/>
          </w:tcPr>
          <w:p>
            <w:pPr>
              <w:spacing w:after="0"/>
            </w:pPr>
            <w:r/>
            <w:r>
              <w:rPr>
                <w:rFonts w:ascii="Times New Roman" w:hAnsi="Times New Roman" w:eastAsia="Times New Roman"/>
                <w:b w:val="0"/>
                <w:sz w:val="18"/>
              </w:rPr>
              <w:t>ConflictQueue</w:t>
            </w:r>
          </w:p>
        </w:tc>
        <w:tc>
          <w:tcPr>
            <w:tcW w:type="dxa" w:w="3305"/>
            <w:vAlign w:val="center"/>
          </w:tcPr>
          <w:p>
            <w:pPr>
              <w:spacing w:after="0"/>
            </w:pPr>
            <w:r/>
            <w:r>
              <w:rPr>
                <w:rFonts w:ascii="Times New Roman" w:hAnsi="Times New Roman" w:eastAsia="Times New Roman"/>
                <w:b w:val="0"/>
                <w:sz w:val="18"/>
              </w:rPr>
              <w:t>Lưu bản ghi không match hoặc khác actual time/purpose</w:t>
            </w:r>
          </w:p>
        </w:tc>
        <w:tc>
          <w:tcPr>
            <w:tcW w:type="dxa" w:w="3305"/>
            <w:vAlign w:val="center"/>
          </w:tcPr>
          <w:p>
            <w:pPr>
              <w:spacing w:after="0"/>
            </w:pPr>
            <w:r/>
            <w:r>
              <w:rPr>
                <w:rFonts w:ascii="Times New Roman" w:hAnsi="Times New Roman" w:eastAsia="Times New Roman"/>
                <w:b w:val="0"/>
                <w:sz w:val="18"/>
              </w:rPr>
              <w:t>conflict_type, source_value, target_value, owner</w:t>
            </w:r>
          </w:p>
        </w:tc>
      </w:tr>
      <w:tr>
        <w:tc>
          <w:tcPr>
            <w:tcW w:type="dxa" w:w="3305"/>
            <w:vAlign w:val="center"/>
          </w:tcPr>
          <w:p>
            <w:pPr>
              <w:spacing w:after="0"/>
            </w:pPr>
            <w:r/>
            <w:r>
              <w:rPr>
                <w:rFonts w:ascii="Times New Roman" w:hAnsi="Times New Roman" w:eastAsia="Times New Roman"/>
                <w:b w:val="0"/>
                <w:sz w:val="18"/>
              </w:rPr>
              <w:t>ReconcileService</w:t>
            </w:r>
          </w:p>
        </w:tc>
        <w:tc>
          <w:tcPr>
            <w:tcW w:type="dxa" w:w="3305"/>
            <w:vAlign w:val="center"/>
          </w:tcPr>
          <w:p>
            <w:pPr>
              <w:spacing w:after="0"/>
            </w:pPr>
            <w:r/>
            <w:r>
              <w:rPr>
                <w:rFonts w:ascii="Times New Roman" w:hAnsi="Times New Roman" w:eastAsia="Times New Roman"/>
                <w:b w:val="0"/>
                <w:sz w:val="18"/>
              </w:rPr>
              <w:t>Đối chiếu count, key, trạng thái và thời điểm</w:t>
            </w:r>
          </w:p>
        </w:tc>
        <w:tc>
          <w:tcPr>
            <w:tcW w:type="dxa" w:w="3305"/>
            <w:vAlign w:val="center"/>
          </w:tcPr>
          <w:p>
            <w:pPr>
              <w:spacing w:after="0"/>
            </w:pPr>
            <w:r/>
            <w:r>
              <w:rPr>
                <w:rFonts w:ascii="Times New Roman" w:hAnsi="Times New Roman" w:eastAsia="Times New Roman"/>
                <w:b w:val="0"/>
                <w:sz w:val="18"/>
              </w:rPr>
              <w:t>batch_id, source_count, result_count, discrepancy</w:t>
            </w:r>
          </w:p>
        </w:tc>
      </w:tr>
      <w:tr>
        <w:tc>
          <w:tcPr>
            <w:tcW w:type="dxa" w:w="3305"/>
            <w:vAlign w:val="center"/>
          </w:tcPr>
          <w:p>
            <w:pPr>
              <w:spacing w:after="0"/>
            </w:pPr>
            <w:r/>
            <w:r>
              <w:rPr>
                <w:rFonts w:ascii="Times New Roman" w:hAnsi="Times New Roman" w:eastAsia="Times New Roman"/>
                <w:b w:val="0"/>
                <w:sz w:val="18"/>
              </w:rPr>
              <w:t>RetryWorker</w:t>
            </w:r>
          </w:p>
        </w:tc>
        <w:tc>
          <w:tcPr>
            <w:tcW w:type="dxa" w:w="3305"/>
            <w:vAlign w:val="center"/>
          </w:tcPr>
          <w:p>
            <w:pPr>
              <w:spacing w:after="0"/>
            </w:pPr>
            <w:r/>
            <w:r>
              <w:rPr>
                <w:rFonts w:ascii="Times New Roman" w:hAnsi="Times New Roman" w:eastAsia="Times New Roman"/>
                <w:b w:val="0"/>
                <w:sz w:val="18"/>
              </w:rPr>
              <w:t>Retry lỗi tạm thời, không retry lỗi nghiệp vụ</w:t>
            </w:r>
          </w:p>
        </w:tc>
        <w:tc>
          <w:tcPr>
            <w:tcW w:type="dxa" w:w="3305"/>
            <w:vAlign w:val="center"/>
          </w:tcPr>
          <w:p>
            <w:pPr>
              <w:spacing w:after="0"/>
            </w:pPr>
            <w:r/>
            <w:r>
              <w:rPr>
                <w:rFonts w:ascii="Times New Roman" w:hAnsi="Times New Roman" w:eastAsia="Times New Roman"/>
                <w:b w:val="0"/>
                <w:sz w:val="18"/>
              </w:rPr>
              <w:t>attempt, next_retry_at, error_code</w:t>
            </w:r>
          </w:p>
        </w:tc>
      </w:tr>
    </w:tbl>
    <w:p/>
    <w:p>
      <w:pPr>
        <w:pStyle w:val="Heading2"/>
        <w:keepNext/>
      </w:pPr>
      <w:r>
        <w:t>I.8. Bảo mật, rollback và kiểm thử thiết kế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Kiểm soát</w:t>
            </w:r>
          </w:p>
        </w:tc>
        <w:tc>
          <w:tcPr>
            <w:tcW w:type="dxa" w:w="4958"/>
            <w:vAlign w:val="center"/>
          </w:tcPr>
          <w:p>
            <w:pPr>
              <w:spacing w:after="0"/>
            </w:pPr>
            <w:r/>
            <w:r>
              <w:rPr>
                <w:rFonts w:ascii="Times New Roman" w:hAnsi="Times New Roman" w:eastAsia="Times New Roman"/>
                <w:b/>
                <w:color w:val="1F4E79"/>
                <w:sz w:val="18"/>
              </w:rPr>
              <w:t>Yêu cầu thiết kế</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Kiểm tra action, role, đơn vị và data scope ở mọi command/query</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actor, action, object, before/after, result, elapsed, correlation_id</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cho phép/KHB; lock theo batch; trả CONFLICT khi đổi version</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Có script rollback package/index/config; snapshot để chạy bù</w:t>
            </w:r>
          </w:p>
        </w:tc>
      </w:tr>
      <w:tr>
        <w:tc>
          <w:tcPr>
            <w:tcW w:type="dxa" w:w="4958"/>
            <w:vAlign w:val="center"/>
          </w:tcPr>
          <w:p>
            <w:pPr>
              <w:spacing w:after="0"/>
            </w:pPr>
            <w:r/>
            <w:r>
              <w:rPr>
                <w:rFonts w:ascii="Times New Roman" w:hAnsi="Times New Roman" w:eastAsia="Times New Roman"/>
                <w:b w:val="0"/>
                <w:sz w:val="18"/>
              </w:rPr>
              <w:t>Kiểm thử</w:t>
            </w:r>
          </w:p>
        </w:tc>
        <w:tc>
          <w:tcPr>
            <w:tcW w:type="dxa" w:w="4958"/>
            <w:vAlign w:val="center"/>
          </w:tcPr>
          <w:p>
            <w:pPr>
              <w:spacing w:after="0"/>
            </w:pPr>
            <w:r/>
            <w:r>
              <w:rPr>
                <w:rFonts w:ascii="Times New Roman" w:hAnsi="Times New Roman" w:eastAsia="Times New Roman"/>
                <w:b w:val="0"/>
                <w:sz w:val="18"/>
              </w:rPr>
              <w:t>Functional, boundary ngày, duplicate/retry, quyền, p95 và đối soát</w:t>
            </w:r>
          </w:p>
        </w:tc>
      </w:tr>
      <w:tr>
        <w:tc>
          <w:tcPr>
            <w:tcW w:type="dxa" w:w="4958"/>
            <w:vAlign w:val="center"/>
          </w:tcPr>
          <w:p>
            <w:pPr>
              <w:spacing w:after="0"/>
            </w:pPr>
            <w:r/>
            <w:r>
              <w:rPr>
                <w:rFonts w:ascii="Times New Roman" w:hAnsi="Times New Roman" w:eastAsia="Times New Roman"/>
                <w:b w:val="0"/>
                <w:sz w:val="18"/>
              </w:rPr>
              <w:t>Nghiệm thu</w:t>
            </w:r>
          </w:p>
        </w:tc>
        <w:tc>
          <w:tcPr>
            <w:tcW w:type="dxa" w:w="4958"/>
            <w:vAlign w:val="center"/>
          </w:tcPr>
          <w:p>
            <w:pPr>
              <w:spacing w:after="0"/>
            </w:pPr>
            <w:r/>
            <w:r>
              <w:rPr>
                <w:rFonts w:ascii="Times New Roman" w:hAnsi="Times New Roman" w:eastAsia="Times New Roman"/>
                <w:b w:val="0"/>
                <w:sz w:val="18"/>
              </w:rPr>
              <w:t>Không mất/duplicate dữ liệu, cảnh báo đúng rule, batch đạt SLA, report khớp nguồn</w:t>
            </w:r>
          </w:p>
        </w:tc>
      </w:tr>
    </w:tbl>
    <w:p/>
    <w:p>
      <w:pPr>
        <w:pStyle w:val="Heading2"/>
        <w:keepNext/>
      </w:pPr>
      <w:r>
        <w:t>I.9. Danh mục đầu ra LLD cần hoàn thiện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đầu ra</w:t>
            </w:r>
          </w:p>
        </w:tc>
        <w:tc>
          <w:tcPr>
            <w:tcW w:type="dxa" w:w="3305"/>
            <w:vAlign w:val="center"/>
          </w:tcPr>
          <w:p>
            <w:pPr>
              <w:spacing w:after="0"/>
            </w:pPr>
            <w:r/>
            <w:r>
              <w:rPr>
                <w:rFonts w:ascii="Times New Roman" w:hAnsi="Times New Roman" w:eastAsia="Times New Roman"/>
                <w:b/>
                <w:color w:val="1F4E79"/>
                <w:sz w:val="18"/>
              </w:rPr>
              <w:t>Nội dung</w:t>
            </w:r>
          </w:p>
        </w:tc>
        <w:tc>
          <w:tcPr>
            <w:tcW w:type="dxa" w:w="3305"/>
            <w:vAlign w:val="center"/>
          </w:tcPr>
          <w:p>
            <w:pPr>
              <w:spacing w:after="0"/>
            </w:pPr>
            <w:r/>
            <w:r>
              <w:rPr>
                <w:rFonts w:ascii="Times New Roman" w:hAnsi="Times New Roman" w:eastAsia="Times New Roman"/>
                <w:b/>
                <w:color w:val="1F4E79"/>
                <w:sz w:val="18"/>
              </w:rPr>
              <w:t>FR liên quan</w:t>
            </w:r>
          </w:p>
        </w:tc>
      </w:tr>
      <w:tr>
        <w:tc>
          <w:tcPr>
            <w:tcW w:type="dxa" w:w="3305"/>
            <w:vAlign w:val="center"/>
          </w:tcPr>
          <w:p>
            <w:pPr>
              <w:spacing w:after="0"/>
            </w:pPr>
            <w:r/>
            <w:r>
              <w:rPr>
                <w:rFonts w:ascii="Times New Roman" w:hAnsi="Times New Roman" w:eastAsia="Times New Roman"/>
                <w:b w:val="0"/>
                <w:sz w:val="18"/>
              </w:rPr>
              <w:t>LLD-OPT-01</w:t>
            </w:r>
          </w:p>
        </w:tc>
        <w:tc>
          <w:tcPr>
            <w:tcW w:type="dxa" w:w="3305"/>
            <w:vAlign w:val="center"/>
          </w:tcPr>
          <w:p>
            <w:pPr>
              <w:spacing w:after="0"/>
            </w:pPr>
            <w:r/>
            <w:r>
              <w:rPr>
                <w:rFonts w:ascii="Times New Roman" w:hAnsi="Times New Roman" w:eastAsia="Times New Roman"/>
                <w:b w:val="0"/>
                <w:sz w:val="18"/>
              </w:rPr>
              <w:t>Component/sequence cho Search và Notification</w:t>
            </w:r>
          </w:p>
        </w:tc>
        <w:tc>
          <w:tcPr>
            <w:tcW w:type="dxa" w:w="3305"/>
            <w:vAlign w:val="center"/>
          </w:tcPr>
          <w:p>
            <w:pPr>
              <w:spacing w:after="0"/>
            </w:pPr>
            <w:r/>
            <w:r>
              <w:rPr>
                <w:rFonts w:ascii="Times New Roman" w:hAnsi="Times New Roman" w:eastAsia="Times New Roman"/>
                <w:b w:val="0"/>
                <w:sz w:val="18"/>
              </w:rPr>
              <w:t>001–013, 021, 024, 030</w:t>
            </w:r>
          </w:p>
        </w:tc>
      </w:tr>
      <w:tr>
        <w:tc>
          <w:tcPr>
            <w:tcW w:type="dxa" w:w="3305"/>
            <w:vAlign w:val="center"/>
          </w:tcPr>
          <w:p>
            <w:pPr>
              <w:spacing w:after="0"/>
            </w:pPr>
            <w:r/>
            <w:r>
              <w:rPr>
                <w:rFonts w:ascii="Times New Roman" w:hAnsi="Times New Roman" w:eastAsia="Times New Roman"/>
                <w:b w:val="0"/>
                <w:sz w:val="18"/>
              </w:rPr>
              <w:t>LLD-OPT-02</w:t>
            </w:r>
          </w:p>
        </w:tc>
        <w:tc>
          <w:tcPr>
            <w:tcW w:type="dxa" w:w="3305"/>
            <w:vAlign w:val="center"/>
          </w:tcPr>
          <w:p>
            <w:pPr>
              <w:spacing w:after="0"/>
            </w:pPr>
            <w:r/>
            <w:r>
              <w:rPr>
                <w:rFonts w:ascii="Times New Roman" w:hAnsi="Times New Roman" w:eastAsia="Times New Roman"/>
                <w:b w:val="0"/>
                <w:sz w:val="18"/>
              </w:rPr>
              <w:t>Batch, chunk, progress, retry và benchmark</w:t>
            </w:r>
          </w:p>
        </w:tc>
        <w:tc>
          <w:tcPr>
            <w:tcW w:type="dxa" w:w="3305"/>
            <w:vAlign w:val="center"/>
          </w:tcPr>
          <w:p>
            <w:pPr>
              <w:spacing w:after="0"/>
            </w:pPr>
            <w:r/>
            <w:r>
              <w:rPr>
                <w:rFonts w:ascii="Times New Roman" w:hAnsi="Times New Roman" w:eastAsia="Times New Roman"/>
                <w:b w:val="0"/>
                <w:sz w:val="18"/>
              </w:rPr>
              <w:t>014–018</w:t>
            </w:r>
          </w:p>
        </w:tc>
      </w:tr>
      <w:tr>
        <w:tc>
          <w:tcPr>
            <w:tcW w:type="dxa" w:w="3305"/>
            <w:vAlign w:val="center"/>
          </w:tcPr>
          <w:p>
            <w:pPr>
              <w:spacing w:after="0"/>
            </w:pPr>
            <w:r/>
            <w:r>
              <w:rPr>
                <w:rFonts w:ascii="Times New Roman" w:hAnsi="Times New Roman" w:eastAsia="Times New Roman"/>
                <w:b w:val="0"/>
                <w:sz w:val="18"/>
              </w:rPr>
              <w:t>LLD-OPT-03</w:t>
            </w:r>
          </w:p>
        </w:tc>
        <w:tc>
          <w:tcPr>
            <w:tcW w:type="dxa" w:w="3305"/>
            <w:vAlign w:val="center"/>
          </w:tcPr>
          <w:p>
            <w:pPr>
              <w:spacing w:after="0"/>
            </w:pPr>
            <w:r/>
            <w:r>
              <w:rPr>
                <w:rFonts w:ascii="Times New Roman" w:hAnsi="Times New Roman" w:eastAsia="Times New Roman"/>
                <w:b w:val="0"/>
                <w:sz w:val="18"/>
              </w:rPr>
              <w:t>BusinessDate/FPL/KHB revision/purpose</w:t>
            </w:r>
          </w:p>
        </w:tc>
        <w:tc>
          <w:tcPr>
            <w:tcW w:type="dxa" w:w="3305"/>
            <w:vAlign w:val="center"/>
          </w:tcPr>
          <w:p>
            <w:pPr>
              <w:spacing w:after="0"/>
            </w:pPr>
            <w:r/>
            <w:r>
              <w:rPr>
                <w:rFonts w:ascii="Times New Roman" w:hAnsi="Times New Roman" w:eastAsia="Times New Roman"/>
                <w:b w:val="0"/>
                <w:sz w:val="18"/>
              </w:rPr>
              <w:t>019, 020, 022, 023, 025, 027</w:t>
            </w:r>
          </w:p>
        </w:tc>
      </w:tr>
      <w:tr>
        <w:tc>
          <w:tcPr>
            <w:tcW w:type="dxa" w:w="3305"/>
            <w:vAlign w:val="center"/>
          </w:tcPr>
          <w:p>
            <w:pPr>
              <w:spacing w:after="0"/>
            </w:pPr>
            <w:r/>
            <w:r>
              <w:rPr>
                <w:rFonts w:ascii="Times New Roman" w:hAnsi="Times New Roman" w:eastAsia="Times New Roman"/>
                <w:b w:val="0"/>
                <w:sz w:val="18"/>
              </w:rPr>
              <w:t>LLD-OPT-04</w:t>
            </w:r>
          </w:p>
        </w:tc>
        <w:tc>
          <w:tcPr>
            <w:tcW w:type="dxa" w:w="3305"/>
            <w:vAlign w:val="center"/>
          </w:tcPr>
          <w:p>
            <w:pPr>
              <w:spacing w:after="0"/>
            </w:pPr>
            <w:r/>
            <w:r>
              <w:rPr>
                <w:rFonts w:ascii="Times New Roman" w:hAnsi="Times New Roman" w:eastAsia="Times New Roman"/>
                <w:b w:val="0"/>
                <w:sz w:val="18"/>
              </w:rPr>
              <w:t>Bravo mapping, adapter, conflict, reconcile</w:t>
            </w:r>
          </w:p>
        </w:tc>
        <w:tc>
          <w:tcPr>
            <w:tcW w:type="dxa" w:w="3305"/>
            <w:vAlign w:val="center"/>
          </w:tcPr>
          <w:p>
            <w:pPr>
              <w:spacing w:after="0"/>
            </w:pPr>
            <w:r/>
            <w:r>
              <w:rPr>
                <w:rFonts w:ascii="Times New Roman" w:hAnsi="Times New Roman" w:eastAsia="Times New Roman"/>
                <w:b w:val="0"/>
                <w:sz w:val="18"/>
              </w:rPr>
              <w:t>026, 028, 029</w:t>
            </w:r>
          </w:p>
        </w:tc>
      </w:tr>
      <w:tr>
        <w:tc>
          <w:tcPr>
            <w:tcW w:type="dxa" w:w="3305"/>
            <w:vAlign w:val="center"/>
          </w:tcPr>
          <w:p>
            <w:pPr>
              <w:spacing w:after="0"/>
            </w:pPr>
            <w:r/>
            <w:r>
              <w:rPr>
                <w:rFonts w:ascii="Times New Roman" w:hAnsi="Times New Roman" w:eastAsia="Times New Roman"/>
                <w:b w:val="0"/>
                <w:sz w:val="18"/>
              </w:rPr>
              <w:t>LLD-OPT-05</w:t>
            </w:r>
          </w:p>
        </w:tc>
        <w:tc>
          <w:tcPr>
            <w:tcW w:type="dxa" w:w="3305"/>
            <w:vAlign w:val="center"/>
          </w:tcPr>
          <w:p>
            <w:pPr>
              <w:spacing w:after="0"/>
            </w:pPr>
            <w:r/>
            <w:r>
              <w:rPr>
                <w:rFonts w:ascii="Times New Roman" w:hAnsi="Times New Roman" w:eastAsia="Times New Roman"/>
                <w:b w:val="0"/>
                <w:sz w:val="18"/>
              </w:rPr>
              <w:t>Report metadata, snapshot, compare, anomaly</w:t>
            </w:r>
          </w:p>
        </w:tc>
        <w:tc>
          <w:tcPr>
            <w:tcW w:type="dxa" w:w="3305"/>
            <w:vAlign w:val="center"/>
          </w:tcPr>
          <w:p>
            <w:pPr>
              <w:spacing w:after="0"/>
            </w:pPr>
            <w:r/>
            <w:r>
              <w:rPr>
                <w:rFonts w:ascii="Times New Roman" w:hAnsi="Times New Roman" w:eastAsia="Times New Roman"/>
                <w:b w:val="0"/>
                <w:sz w:val="18"/>
              </w:rPr>
              <w:t>031, 032</w:t>
            </w:r>
          </w:p>
        </w:tc>
      </w:tr>
      <w:tr>
        <w:tc>
          <w:tcPr>
            <w:tcW w:type="dxa" w:w="3305"/>
            <w:vAlign w:val="center"/>
          </w:tcPr>
          <w:p>
            <w:pPr>
              <w:spacing w:after="0"/>
            </w:pPr>
            <w:r/>
            <w:r>
              <w:rPr>
                <w:rFonts w:ascii="Times New Roman" w:hAnsi="Times New Roman" w:eastAsia="Times New Roman"/>
                <w:b w:val="0"/>
                <w:sz w:val="18"/>
              </w:rPr>
              <w:t>LLD-OPT-06</w:t>
            </w:r>
          </w:p>
        </w:tc>
        <w:tc>
          <w:tcPr>
            <w:tcW w:type="dxa" w:w="3305"/>
            <w:vAlign w:val="center"/>
          </w:tcPr>
          <w:p>
            <w:pPr>
              <w:spacing w:after="0"/>
            </w:pPr>
            <w:r/>
            <w:r>
              <w:rPr>
                <w:rFonts w:ascii="Times New Roman" w:hAnsi="Times New Roman" w:eastAsia="Times New Roman"/>
                <w:b w:val="0"/>
                <w:sz w:val="18"/>
              </w:rPr>
              <w:t>Oracle DDL/index/package và rollback</w:t>
            </w:r>
          </w:p>
        </w:tc>
        <w:tc>
          <w:tcPr>
            <w:tcW w:type="dxa" w:w="3305"/>
            <w:vAlign w:val="center"/>
          </w:tcPr>
          <w:p>
            <w:pPr>
              <w:spacing w:after="0"/>
            </w:pPr>
            <w:r/>
            <w:r>
              <w:rPr>
                <w:rFonts w:ascii="Times New Roman" w:hAnsi="Times New Roman" w:eastAsia="Times New Roman"/>
                <w:b w:val="0"/>
                <w:sz w:val="18"/>
              </w:rPr>
              <w:t>Toàn bộ FR-OPT</w:t>
            </w:r>
          </w:p>
        </w:tc>
      </w:tr>
    </w:tbl>
    <w:p/>
    <w:p>
      <w:pPr>
        <w:pStyle w:val="Heading2"/>
        <w:keepNext/>
      </w:pPr>
      <w:r>
        <w:t>I.10. Phiếu thiết kế riêng theo từng mã FR-OPT</w:t>
      </w:r>
    </w:p>
    <w:p>
      <w:pPr>
        <w:spacing w:after="120" w:line="269" w:lineRule="auto"/>
      </w:pPr>
      <w:r>
        <w:rPr>
          <w:rFonts w:ascii="Times New Roman" w:hAnsi="Times New Roman" w:eastAsia="Times New Roman"/>
          <w:b w:val="0"/>
          <w:i w:val="0"/>
          <w:sz w:val="21"/>
        </w:rPr>
        <w:t>Mỗi phiếu dưới đây là baseline để lập LLD, API contract, script Oracle và test case riêng cho từng mã. Các nguyên tắc phân quyền, audit, ngày nghiệp vụ, retry và rollback dùng chung tại I.1–I.9 nhưng phải được kiểm tra lại trong từng phiếu.</w:t>
      </w:r>
    </w:p>
    <w:p>
      <w:pPr>
        <w:pStyle w:val="Heading3"/>
        <w:keepNext/>
      </w:pPr>
      <w:r>
        <w:t>I.10.1. FR-OPT-001 – Mở rộng thời gian lưu trữ điện văn INBOX</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Giữ và tra cứu điện văn quá phạm vi mặc định nhưng vẫn tuân retention, archive và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 / chính sách retention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Quản trị cấu hình và người khai thác INBOX; có phiên hợp lệ và phạm vi dữ liệu được cấp.</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Nhận/lưu raw → áp dụng retention cấu hình → archive hoặc dọn theo batch → ghi thống kê → cho phép tra cứu/khôi phục theo chính sách.</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InboxRepository, RetentionPolicyService, ArchiveWorker, AuditService, SearchPageAdapter.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RECEIVED_AT, RETENTION_DAYS, archive batch, cleanup log; index theo ngày nhận và nguồn.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xóa bản ghi còn hạn; lỗi dọn dữ liệu chuyển retry/quarantine; không để mất liên kết raw–normalized–audit.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tra cứu và báo cáo số dòng đã lưu/dọn; metric retention lag; rollback bằng backup/snapshot trước cleanup.</w:t>
            </w:r>
          </w:p>
        </w:tc>
      </w:tr>
    </w:tbl>
    <w:p/>
    <w:p>
      <w:pPr>
        <w:pStyle w:val="Heading3"/>
        <w:keepNext/>
      </w:pPr>
      <w:r>
        <w:t>I.10.2. FR-OPT-002 – Cảnh báo NOPERM cho điện văn không có trong KHBN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với KHBN/phép bay; chỉ cảnh báo NOPERM sau khi chuẩn hóa và không có bản ghi phù hợp.</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analyzer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I.10.3. FR-OPT-003 – Áp dụng quy tắc 120 giờ ICAO cho hiển thị FPL</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Ghép và hiển thị FPL trong cửa sổ 120 giờ, kể cả khác ngày và đúng tại biên 120 giờ.</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display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I.10.4. FR-OPT-004 – Tìm kiếm chuyến bay đa trường và theo từ khóa</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Tìm theo nhiều trường/chủ đề, giữ filter khi phân trang và mở đúng chi tiết chuyến bay.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SearchExtension.aspx?Menu_ID=381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I.10.5. FR-OPT-005 – Tìm kiếm nâng cao phục vụ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SC/NO theo ngày cấp phép, giờ, FROM/TO/VIA, cột nhanh và export đủ chi tiết.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I.10.6. FR-OPT-006 – Phân loại chuyến bay Quốc nội/Quốc tế tự động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Domestic/International/Unknown từ danh mục sân bay và áp dụng nhất quán cho SC, NO, màn hình và Excel.</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I.10.7. FR-OPT-007 – Export dữ liệu chia tách ba loại file ALL, LD,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Tạo đồng thời ALL, LD, OF cùng snapshot, đếm dòng và checksum, không nhân đôi hoặc xếp sai nhóm.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export dữ liệu chuyến bay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I.10.8. FR-OPT-008 – Chức năng Edit info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sửa trường được cấp quyền, kiểm tra version và tính lại phân loại/cảnh báo/match liên quan.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chi tiết chuyến bay/KHB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I.10.9. FR-OPT-009 – Hiển thị lịch sử thao tác của người xử lý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lịch sử theo ID ổn định, hiển thị actor, thời gian, thao tác, before/after và kết quả.</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Chi tiết chuyến bay và audit history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I.10.10. FR-OPT-010 – Đồng bộ dữ liệu điện văn liên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qua ngày nghiệp vụ, không bỏ sót hoặc nhân đôi khi chuyển ngày.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Inbox/MessageFlight và job đồng bộ</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I.10.11. FR-OPT-011 – Thống kê theo khung giờ, chặng và đường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theo giờ, chặng, FROM–TO/VIA với cùng tập dữ liệu và bộ lọc nguồn.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 / report query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I.10.12. FR-OPT-012 – Cảnh báo chuyến bay không có trong phép bay/KHB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cảnh báo runtime, deep-link đến phép/KHB và không kết luận sai khi dữ liệu đối chiếu chưa đủ.</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 và danh sách chuyến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I.10.13. FR-OPT-013 – Hỗ trợ hủy phép bay quốc tế/quốc nội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Nhập/paste, chuẩn hóa, staging, kiểm tra từng dòng và hủy đúng chuyến/đoạn với trạng thái idempotent.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ImportsPermSC_LD_V2.aspx?Menu_ID=991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I.10.14. FR-OPT-014 – Tối ưu hiệu năng ExportBravo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Xử lý theo tập/chunk, lock theo ngày và đạt dưới 180 giây trên bộ tải nghiệm thu.</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ExportBravo/BRAVO_EXPORT_PKG</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I.10.15. FR-OPT-015 – Chức năng F8 ép dòng trong Calendar Accepted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Bắt phím F8, sao chép dòng tạm có kiểm soát, không ghi DB trước xác nhận và chống conflict.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Calendar Accepted / CanlendarFlights.aspx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I.10.16. FR-OPT-016 – Tối ưu Gen KHB ngày hôm sau ra AFTN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Sinh message D+1 theo ngày nghiệp vụ, kiểm tra KHB duyệt, outbox và delivery trong SLA.</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Gen KHB ngày hôm sau/AFTN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I.10.17. FR-OPT-017 – Mở rộng phạm vi tra cứu INBOX trên 7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khoảng ngày cấu hình lớn hơn 7 ngày, dùng index/range query, phân trang và export nền.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I.10.18. FR-OPT-018 – Tự động cập nhật khi sửa KHB đã build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trường ảnh hưởng, tạo revision/build lại hoặc chờ duyệt tùy trạng thái đã phát.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DaylyFlight/KHB build và downstream</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I.10.19. FR-OPT-019 – Cảnh báo chuyến bay cấp sai ngày bay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ngày cấp với actual/FPL/điện văn, xử lý qua đêm và yêu cầu xác nhận ngoại lệ.</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Dòng chuyến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I.10.20. FR-OPT-020 – Bổ sung trường Mục đích chuyến bay trong 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PURPOSE_CODE từ danh mục, truyền qua Accepted/build/export/report và audit thay đổi.</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DaylyFlight.aspx/KHB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I.10.21. FR-OPT-021 – Logic cảnh báo đỏ chính xác cho chuyến bay hết hiệu lực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hiệu lực theo PERMDATE/ENDDATE/VALIDHOURS và hiển thị đỏ đúng thời điểm nghiệp vụ.</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ListPermissionNo, ListPermissionSC, Edit_PermNo, Edit_PermSC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I.10.22. FR-OPT-022 – Tự động cập nhật đường bay theo đoạn từ FPL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Lấy segment FROM/TO/VIA từ FPL thực tế, đối chiếu version và cập nhật dữ liệu dẫn xuất có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 analyzer/KHB và flight detail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I.10.23. FR-OPT-023 – Tự động nhận diện và chuyển ngày cho chuyến bay quốc tế hạ cánh hôm sau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diện ETA dấu '+', chuyển ngày hạ cánh đúng timezone và không đổi ngày cấp khi thiếu bằng chứng.</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FPL/actual flight và 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I.10.24. FR-OPT-024 – Theo dõi kế hoạch bay hằng ngày với cập nhật liên tục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chuyến bay theo điện văn, tạo change feed và hiển thị danh sách thay đổi liên tục.</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ListFlightOnMess.aspx?Menu_ID=948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I.10.25. FR-OPT-025 – Thông báo thời điểm nhận số liệu bay Đi/Đến từ Trung tâm TBHĐB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Ghi nhận thời điểm nhận số liệu Đi/Đến, phát thông báo runtime và chống trùng theo source event.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notification/ATFM-DPLKL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I.10.26. FR-OPT-026 – Cập nhật số liệu bay từ HTSLB sang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Mapping dữ liệu HTSLB sang Bravo theo schema/version, gửi theo batch và trả counters.</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export/sync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I.10.27. FR-OPT-027 – Khắc phục lỗi nhầm ngày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Chuẩn hóa ngày nguồn, sửa logic qua ngày và tạo cờ/đề xuất điều chỉnh thay vì sửa ngầm.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Flight/KHB/Bravo reconciliation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I.10.28. FR-OPT-028 – Sửa nhiều chuyến bay cùng nội dung trong một thao tác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Chọn tập chuyến cùng điều kiện, preview diff, optimistic version từng dòng và commit theo policy.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Batch edit flight/KHB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I.10.29. FR-OPT-029 – Đối chiếu số liệu bay giữa HTSLB và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count, khóa chuyến, thời gian, purpose và trạng thái; đưa sai khác vào conflict queue.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reconcile/report</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I.10.30. FR-OPT-030 – Mở rộng tìm kiếm trên giao diện Daily Military Report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filter ngày, đơn vị, khu vực, trạng thái và export chỉ đọc theo data scope.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ListFinishedFlightsMilitaryReport.aspx?Menu_ID=863</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I.10.31. FR-OPT-031 – Thêm lựa chọn theo tất cả tiêu chí thống kê trong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Khai báo đầy đủ tiêu chí thống kê, kết hợp AND/OR theo metadata và bảo đảm KPI/detail/export cùng filter.</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ReportNew và metadata filter</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I.10.32. FR-OPT-032 – Đánh giá, so sánh số liệu của KHBHĐBN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số liệu KHBHĐBN theo kỳ/sân bay/loại chuyến, nêu chênh lệch, nguyên nhân và nguồn snapshot.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 compare KHBHĐBN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r>
        <w:br w:type="page"/>
      </w:r>
    </w:p>
    <w:sectPr w:rsidR="00FC693F" w:rsidRPr="0006063C" w:rsidSect="00034616">
      <w:footerReference w:type="default" r:id="rId9"/>
      <w:pgSz w:w="12240" w:h="15840"/>
      <w:pgMar w:top="1134" w:right="102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