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CB9" w:rsidRPr="00BE74C3" w:rsidRDefault="0003057C" w:rsidP="00BE74C3">
      <w:pPr>
        <w:spacing w:after="100" w:line="360" w:lineRule="auto"/>
        <w:jc w:val="center"/>
        <w:rPr>
          <w:color w:val="000000" w:themeColor="text1"/>
          <w:sz w:val="28"/>
          <w:szCs w:val="28"/>
        </w:rPr>
      </w:pPr>
      <w:r w:rsidRPr="00BE74C3">
        <w:rPr>
          <w:b/>
          <w:color w:val="000000" w:themeColor="text1"/>
          <w:sz w:val="28"/>
          <w:szCs w:val="28"/>
        </w:rPr>
        <w:t>CỘNG HÒA XÃ HỘI CHỦ NGHĨA VIỆT NAM</w:t>
      </w:r>
    </w:p>
    <w:p w:rsidR="00C44CB9" w:rsidRPr="00BE74C3" w:rsidRDefault="0003057C" w:rsidP="00BE74C3">
      <w:pPr>
        <w:spacing w:after="100" w:line="360" w:lineRule="auto"/>
        <w:jc w:val="center"/>
        <w:rPr>
          <w:color w:val="000000" w:themeColor="text1"/>
          <w:sz w:val="28"/>
          <w:szCs w:val="28"/>
        </w:rPr>
      </w:pPr>
      <w:r w:rsidRPr="00BE74C3">
        <w:rPr>
          <w:b/>
          <w:color w:val="000000" w:themeColor="text1"/>
          <w:sz w:val="28"/>
          <w:szCs w:val="28"/>
        </w:rPr>
        <w:t>Độc lập - Tự do - Hạnh phúc</w:t>
      </w:r>
    </w:p>
    <w:p w:rsidR="00C44CB9" w:rsidRPr="00BE74C3" w:rsidRDefault="0003057C" w:rsidP="00BE74C3">
      <w:pPr>
        <w:spacing w:after="100" w:line="360" w:lineRule="auto"/>
        <w:jc w:val="center"/>
        <w:rPr>
          <w:color w:val="000000" w:themeColor="text1"/>
          <w:sz w:val="28"/>
          <w:szCs w:val="28"/>
        </w:rPr>
      </w:pPr>
      <w:r w:rsidRPr="00BE74C3">
        <w:rPr>
          <w:color w:val="000000" w:themeColor="text1"/>
          <w:sz w:val="28"/>
          <w:szCs w:val="28"/>
        </w:rPr>
        <w:t>________________</w:t>
      </w:r>
    </w:p>
    <w:p w:rsidR="00C44CB9" w:rsidRPr="00BE74C3" w:rsidRDefault="00C44CB9" w:rsidP="00BE74C3">
      <w:pPr>
        <w:spacing w:line="360" w:lineRule="auto"/>
        <w:rPr>
          <w:color w:val="000000" w:themeColor="text1"/>
          <w:sz w:val="28"/>
          <w:szCs w:val="28"/>
        </w:rPr>
      </w:pPr>
    </w:p>
    <w:p w:rsidR="00C44CB9" w:rsidRPr="00BE74C3" w:rsidRDefault="0003057C" w:rsidP="00BE74C3">
      <w:pPr>
        <w:spacing w:after="100" w:line="360" w:lineRule="auto"/>
        <w:jc w:val="center"/>
        <w:rPr>
          <w:color w:val="000000" w:themeColor="text1"/>
          <w:sz w:val="36"/>
          <w:szCs w:val="36"/>
        </w:rPr>
      </w:pPr>
      <w:r w:rsidRPr="00BE74C3">
        <w:rPr>
          <w:b/>
          <w:color w:val="000000" w:themeColor="text1"/>
          <w:sz w:val="36"/>
          <w:szCs w:val="36"/>
        </w:rPr>
        <w:t>BÁO CÁO KẾT QUẢ KHẢO SÁT</w:t>
      </w:r>
    </w:p>
    <w:p w:rsidR="00C44CB9" w:rsidRPr="00BE74C3" w:rsidRDefault="0003057C" w:rsidP="00BE74C3">
      <w:pPr>
        <w:spacing w:after="100" w:line="360" w:lineRule="auto"/>
        <w:jc w:val="center"/>
        <w:rPr>
          <w:color w:val="000000" w:themeColor="text1"/>
          <w:sz w:val="28"/>
          <w:szCs w:val="28"/>
        </w:rPr>
      </w:pPr>
      <w:r w:rsidRPr="00BE74C3">
        <w:rPr>
          <w:b/>
          <w:color w:val="000000" w:themeColor="text1"/>
          <w:sz w:val="28"/>
          <w:szCs w:val="28"/>
        </w:rPr>
        <w:t>DỰ ÁN: Cập nhật, hiệu chỉnh cơ sở dữ liệu, phần mềm Hệ thống số liệu điều hành bay</w:t>
      </w:r>
    </w:p>
    <w:tbl>
      <w:tblPr>
        <w:tblStyle w:val="TableGrid"/>
        <w:tblW w:w="0" w:type="auto"/>
        <w:tblLook w:val="04A0" w:firstRow="1" w:lastRow="0" w:firstColumn="1" w:lastColumn="0" w:noHBand="0" w:noVBand="1"/>
      </w:tblPr>
      <w:tblGrid>
        <w:gridCol w:w="3327"/>
        <w:gridCol w:w="6684"/>
      </w:tblGrid>
      <w:tr w:rsidR="00BE74C3" w:rsidRPr="00BE74C3" w:rsidTr="00BE74C3">
        <w:trPr>
          <w:trHeight w:val="477"/>
          <w:tblHeader/>
        </w:trPr>
        <w:tc>
          <w:tcPr>
            <w:tcW w:w="3327"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Thông tin</w:t>
            </w:r>
          </w:p>
        </w:tc>
        <w:tc>
          <w:tcPr>
            <w:tcW w:w="6684"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Nội dung</w:t>
            </w:r>
          </w:p>
        </w:tc>
      </w:tr>
      <w:tr w:rsidR="00BE74C3" w:rsidRPr="00BE74C3" w:rsidTr="00BE74C3">
        <w:trPr>
          <w:cantSplit/>
          <w:trHeight w:val="440"/>
        </w:trPr>
        <w:tc>
          <w:tcPr>
            <w:tcW w:w="3327"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Số/mã tài liệu</w:t>
            </w:r>
          </w:p>
        </w:tc>
        <w:tc>
          <w:tcPr>
            <w:tcW w:w="6684"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01/2026/BCKS-HTQLSLB</w:t>
            </w:r>
          </w:p>
        </w:tc>
      </w:tr>
      <w:tr w:rsidR="00BE74C3" w:rsidRPr="00BE74C3" w:rsidTr="00BE74C3">
        <w:trPr>
          <w:cantSplit/>
          <w:trHeight w:val="440"/>
        </w:trPr>
        <w:tc>
          <w:tcPr>
            <w:tcW w:w="3327"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Ngày ban hành</w:t>
            </w:r>
          </w:p>
        </w:tc>
        <w:tc>
          <w:tcPr>
            <w:tcW w:w="6684"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13/07/2026</w:t>
            </w:r>
          </w:p>
        </w:tc>
      </w:tr>
      <w:tr w:rsidR="00BE74C3" w:rsidRPr="00BE74C3" w:rsidTr="00BE74C3">
        <w:trPr>
          <w:cantSplit/>
          <w:trHeight w:val="461"/>
        </w:trPr>
        <w:tc>
          <w:tcPr>
            <w:tcW w:w="3327"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Phiên bản</w:t>
            </w:r>
          </w:p>
        </w:tc>
        <w:tc>
          <w:tcPr>
            <w:tcW w:w="6684"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1.0</w:t>
            </w:r>
          </w:p>
        </w:tc>
      </w:tr>
      <w:tr w:rsidR="00BE74C3" w:rsidRPr="00BE74C3" w:rsidTr="00BE74C3">
        <w:trPr>
          <w:cantSplit/>
          <w:trHeight w:val="1342"/>
        </w:trPr>
        <w:tc>
          <w:tcPr>
            <w:tcW w:w="3327"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Chủ đầu tư</w:t>
            </w:r>
          </w:p>
        </w:tc>
        <w:tc>
          <w:tcPr>
            <w:tcW w:w="6684"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TRUNG TÂM QUẢN LÝ LUỒNG KHÔNG LƯU - CN TỔNG CÔNG TY QUẢN LÝ BAY VIỆT NAM - CÔNG TY TNHH</w:t>
            </w:r>
          </w:p>
        </w:tc>
      </w:tr>
      <w:tr w:rsidR="00BE74C3" w:rsidRPr="00BE74C3" w:rsidTr="00BE74C3">
        <w:trPr>
          <w:cantSplit/>
          <w:trHeight w:val="902"/>
        </w:trPr>
        <w:tc>
          <w:tcPr>
            <w:tcW w:w="3327"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Nhà thầu triển khai</w:t>
            </w:r>
          </w:p>
        </w:tc>
        <w:tc>
          <w:tcPr>
            <w:tcW w:w="6684"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CÔNG TY CỔ PHẦN GIẢI PHÁP FIRST TRUST VIỆT NAM</w:t>
            </w:r>
          </w:p>
        </w:tc>
      </w:tr>
    </w:tbl>
    <w:p w:rsidR="00C44CB9" w:rsidRPr="00BE74C3" w:rsidRDefault="00C44CB9" w:rsidP="00BE74C3">
      <w:pPr>
        <w:spacing w:line="360" w:lineRule="auto"/>
        <w:rPr>
          <w:color w:val="000000" w:themeColor="text1"/>
          <w:sz w:val="28"/>
          <w:szCs w:val="28"/>
        </w:rPr>
      </w:pPr>
    </w:p>
    <w:p w:rsidR="00C44CB9" w:rsidRPr="00BE74C3" w:rsidRDefault="0003057C" w:rsidP="00BE74C3">
      <w:pPr>
        <w:spacing w:after="100" w:line="360" w:lineRule="auto"/>
        <w:jc w:val="center"/>
        <w:rPr>
          <w:color w:val="000000" w:themeColor="text1"/>
          <w:sz w:val="28"/>
          <w:szCs w:val="28"/>
        </w:rPr>
      </w:pPr>
      <w:r w:rsidRPr="00BE74C3">
        <w:rPr>
          <w:b/>
          <w:color w:val="000000" w:themeColor="text1"/>
          <w:sz w:val="28"/>
          <w:szCs w:val="28"/>
        </w:rPr>
        <w:t>ĐẠI DIỆN NHÀ THẦU TRIỂN KHAI</w:t>
      </w:r>
    </w:p>
    <w:p w:rsidR="00C44CB9" w:rsidRPr="00BE74C3" w:rsidRDefault="0003057C" w:rsidP="00BE74C3">
      <w:pPr>
        <w:spacing w:after="100" w:line="360" w:lineRule="auto"/>
        <w:jc w:val="center"/>
        <w:rPr>
          <w:color w:val="000000" w:themeColor="text1"/>
          <w:sz w:val="28"/>
          <w:szCs w:val="28"/>
        </w:rPr>
      </w:pPr>
      <w:r w:rsidRPr="00BE74C3">
        <w:rPr>
          <w:i/>
          <w:color w:val="000000" w:themeColor="text1"/>
          <w:sz w:val="28"/>
          <w:szCs w:val="28"/>
        </w:rPr>
        <w:t>(Ký, ghi rõ họ tên, chức vụ và đóng dấu)</w:t>
      </w:r>
    </w:p>
    <w:p w:rsidR="00C44CB9" w:rsidRPr="00BE74C3" w:rsidRDefault="0003057C" w:rsidP="00BE74C3">
      <w:pPr>
        <w:spacing w:line="360" w:lineRule="auto"/>
        <w:rPr>
          <w:color w:val="000000" w:themeColor="text1"/>
          <w:sz w:val="28"/>
          <w:szCs w:val="28"/>
        </w:rPr>
      </w:pPr>
      <w:r w:rsidRPr="00BE74C3">
        <w:rPr>
          <w:color w:val="000000" w:themeColor="text1"/>
          <w:sz w:val="28"/>
          <w:szCs w:val="28"/>
        </w:rPr>
        <w:lastRenderedPageBreak/>
        <w:br w:type="page"/>
      </w:r>
    </w:p>
    <w:p w:rsidR="00C44CB9" w:rsidRPr="00BE74C3" w:rsidRDefault="0003057C" w:rsidP="00BE74C3">
      <w:pPr>
        <w:pStyle w:val="Heading1"/>
        <w:spacing w:line="360" w:lineRule="auto"/>
        <w:rPr>
          <w:color w:val="000000" w:themeColor="text1"/>
        </w:rPr>
      </w:pPr>
      <w:r w:rsidRPr="00BE74C3">
        <w:rPr>
          <w:rFonts w:ascii="Times New Roman" w:eastAsia="Times New Roman" w:hAnsi="Times New Roman"/>
          <w:color w:val="000000" w:themeColor="text1"/>
        </w:rPr>
        <w:lastRenderedPageBreak/>
        <w:t>1. Thông tin chung</w:t>
      </w:r>
    </w:p>
    <w:p w:rsidR="00C44CB9" w:rsidRPr="00BE74C3" w:rsidRDefault="0003057C" w:rsidP="00BE74C3">
      <w:pPr>
        <w:spacing w:line="360" w:lineRule="auto"/>
        <w:rPr>
          <w:color w:val="000000" w:themeColor="text1"/>
          <w:sz w:val="28"/>
          <w:szCs w:val="28"/>
        </w:rPr>
      </w:pPr>
      <w:r w:rsidRPr="00BE74C3">
        <w:rPr>
          <w:b/>
          <w:color w:val="000000" w:themeColor="text1"/>
          <w:sz w:val="28"/>
          <w:szCs w:val="28"/>
        </w:rPr>
        <w:t>Tên dự án:</w:t>
      </w:r>
      <w:r w:rsidRPr="00BE74C3">
        <w:rPr>
          <w:color w:val="000000" w:themeColor="text1"/>
          <w:sz w:val="28"/>
          <w:szCs w:val="28"/>
        </w:rPr>
        <w:t xml:space="preserve"> Cập nhật, hiệu chỉnh cơ sở dữ liệu, phần mềm Hệ thống số liệu điều hành bay</w:t>
      </w:r>
    </w:p>
    <w:p w:rsidR="00C44CB9" w:rsidRPr="00BE74C3" w:rsidRDefault="0003057C" w:rsidP="00BE74C3">
      <w:pPr>
        <w:spacing w:line="360" w:lineRule="auto"/>
        <w:rPr>
          <w:color w:val="000000" w:themeColor="text1"/>
          <w:sz w:val="28"/>
          <w:szCs w:val="28"/>
        </w:rPr>
      </w:pPr>
      <w:r w:rsidRPr="00BE74C3">
        <w:rPr>
          <w:b/>
          <w:color w:val="000000" w:themeColor="text1"/>
          <w:sz w:val="28"/>
          <w:szCs w:val="28"/>
        </w:rPr>
        <w:t>Gói thầu:</w:t>
      </w:r>
      <w:r w:rsidRPr="00BE74C3">
        <w:rPr>
          <w:color w:val="000000" w:themeColor="text1"/>
          <w:sz w:val="28"/>
          <w:szCs w:val="28"/>
        </w:rPr>
        <w:t xml:space="preserve"> Gói thầu số 1: Cập nhật, hiệu chỉnh cơ sở dữ liệu, phần mềm Hệ thống số liệu điều hành bay</w:t>
      </w:r>
    </w:p>
    <w:p w:rsidR="00C44CB9" w:rsidRPr="00BE74C3" w:rsidRDefault="0003057C" w:rsidP="00BE74C3">
      <w:pPr>
        <w:spacing w:line="360" w:lineRule="auto"/>
        <w:rPr>
          <w:color w:val="000000" w:themeColor="text1"/>
          <w:sz w:val="28"/>
          <w:szCs w:val="28"/>
        </w:rPr>
      </w:pPr>
      <w:r w:rsidRPr="00BE74C3">
        <w:rPr>
          <w:b/>
          <w:color w:val="000000" w:themeColor="text1"/>
          <w:sz w:val="28"/>
          <w:szCs w:val="28"/>
        </w:rPr>
        <w:t>Thời gian khảo sát:</w:t>
      </w:r>
      <w:r w:rsidRPr="00BE74C3">
        <w:rPr>
          <w:color w:val="000000" w:themeColor="text1"/>
          <w:sz w:val="28"/>
          <w:szCs w:val="28"/>
        </w:rPr>
        <w:t xml:space="preserve"> Từ ngày 09/07/2026 đến ngày 13/07/2026.</w:t>
      </w:r>
    </w:p>
    <w:p w:rsidR="00C44CB9" w:rsidRPr="00BE74C3" w:rsidRDefault="0003057C" w:rsidP="00BE74C3">
      <w:pPr>
        <w:spacing w:line="360" w:lineRule="auto"/>
        <w:rPr>
          <w:color w:val="000000" w:themeColor="text1"/>
          <w:sz w:val="28"/>
          <w:szCs w:val="28"/>
        </w:rPr>
      </w:pPr>
      <w:r w:rsidRPr="00BE74C3">
        <w:rPr>
          <w:b/>
          <w:color w:val="000000" w:themeColor="text1"/>
          <w:sz w:val="28"/>
          <w:szCs w:val="28"/>
        </w:rPr>
        <w:t>Đơn vị khảo sát:</w:t>
      </w:r>
      <w:r w:rsidRPr="00BE74C3">
        <w:rPr>
          <w:color w:val="000000" w:themeColor="text1"/>
          <w:sz w:val="28"/>
          <w:szCs w:val="28"/>
        </w:rPr>
        <w:t xml:space="preserve"> Nhà thầu triển khai phối hợp Chủ đầu tư/đơn vị quản lý, sử dụng và các bên liên quan.</w:t>
      </w:r>
      <w:r w:rsidR="00BE74C3">
        <w:rPr>
          <w:color w:val="000000" w:themeColor="text1"/>
          <w:sz w:val="28"/>
          <w:szCs w:val="28"/>
        </w:rPr>
        <w:br/>
      </w:r>
      <w:r w:rsidRPr="00BE74C3">
        <w:rPr>
          <w:b/>
          <w:color w:val="000000" w:themeColor="text1"/>
          <w:sz w:val="28"/>
          <w:szCs w:val="28"/>
        </w:rPr>
        <w:t>2. Mục tiêu và phương pháp khảo sát</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Xác định hiện trạng quy trình nghiệp vụ, phần mềm, cơ sở dữ liệu, hạ tầng, tài khoản/phân quyền và quy trình vận hành HTSLB.</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Xác định yêu cầu cập nhật đối với 05 nhóm</w:t>
      </w:r>
      <w:r w:rsidR="00BE74C3">
        <w:rPr>
          <w:color w:val="000000" w:themeColor="text1"/>
          <w:sz w:val="28"/>
          <w:szCs w:val="28"/>
        </w:rPr>
        <w:t xml:space="preserve"> </w:t>
      </w:r>
      <w:r w:rsidRPr="00BE74C3">
        <w:rPr>
          <w:color w:val="000000" w:themeColor="text1"/>
          <w:sz w:val="28"/>
          <w:szCs w:val="28"/>
        </w:rPr>
        <w:t xml:space="preserve">chức năng trong file </w:t>
      </w:r>
      <w:r w:rsidR="00442866">
        <w:rPr>
          <w:color w:val="000000" w:themeColor="text1"/>
          <w:sz w:val="28"/>
          <w:szCs w:val="28"/>
        </w:rPr>
        <w:t>phụ lục hợp đồng</w:t>
      </w:r>
      <w:r w:rsidRPr="00BE74C3">
        <w:rPr>
          <w:color w:val="000000" w:themeColor="text1"/>
          <w:sz w:val="28"/>
          <w:szCs w:val="28"/>
        </w:rPr>
        <w:t>, dữ liệu đầu vào/đầu ra, ngoại lệ và tiêu chí chấp nhận.</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Khảo sát nguồn và điều kiện tích hợp email/thư mục, ADS-B, SLOT, AMHS, Bravo, Gateway/API và các hệ thống liên quan.</w:t>
      </w:r>
    </w:p>
    <w:p w:rsid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Thực hiện thông qua phỏng vấn, quan sát quy trình, rà soát tài liệu/dữ liệu mẫu, kiểm tra chức năng hiện có và xác nhận bằng biên bản.</w:t>
      </w:r>
    </w:p>
    <w:p w:rsidR="00C44CB9" w:rsidRPr="00BE74C3" w:rsidRDefault="0003057C" w:rsidP="00BE74C3">
      <w:pPr>
        <w:spacing w:after="40" w:line="360" w:lineRule="auto"/>
        <w:ind w:left="340" w:hanging="227"/>
        <w:rPr>
          <w:color w:val="000000" w:themeColor="text1"/>
          <w:sz w:val="28"/>
          <w:szCs w:val="28"/>
        </w:rPr>
      </w:pPr>
      <w:r w:rsidRPr="00BE74C3">
        <w:rPr>
          <w:b/>
          <w:color w:val="000000" w:themeColor="text1"/>
          <w:sz w:val="28"/>
          <w:szCs w:val="28"/>
        </w:rPr>
        <w:t>3. Tài liệu và dữ liệu khảo sát</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xml:space="preserve">- </w:t>
      </w:r>
      <w:r w:rsidR="00BE74C3">
        <w:rPr>
          <w:color w:val="000000" w:themeColor="text1"/>
          <w:sz w:val="28"/>
          <w:szCs w:val="28"/>
        </w:rPr>
        <w:t>D</w:t>
      </w:r>
      <w:r w:rsidRPr="00BE74C3">
        <w:rPr>
          <w:color w:val="000000" w:themeColor="text1"/>
          <w:sz w:val="28"/>
          <w:szCs w:val="28"/>
        </w:rPr>
        <w:t>anh mục 05 nhóm</w:t>
      </w:r>
      <w:r w:rsidR="00BE74C3">
        <w:rPr>
          <w:color w:val="000000" w:themeColor="text1"/>
          <w:sz w:val="28"/>
          <w:szCs w:val="28"/>
        </w:rPr>
        <w:t xml:space="preserve"> </w:t>
      </w:r>
      <w:r w:rsidRPr="00BE74C3">
        <w:rPr>
          <w:color w:val="000000" w:themeColor="text1"/>
          <w:sz w:val="28"/>
          <w:szCs w:val="28"/>
        </w:rPr>
        <w:t>chức năng.</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Quy trình nghiệp vụ, biểu mẫu báo cáo, kịch bản cảnh báo, thông tin KHB/KHB quân sự và dữ liệu sử dụng vùng trời.</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Dữ liệu mẫu email/điện văn, ADS-B, SLOT, AMHS, Bravo; thông tin API, cấu trúc cơ sở dữ liệu và tài liệu hệ thống hiện có.</w:t>
      </w:r>
    </w:p>
    <w:p w:rsidR="00C44CB9" w:rsidRDefault="0003057C" w:rsidP="00BE74C3">
      <w:pPr>
        <w:spacing w:after="40" w:line="360" w:lineRule="auto"/>
        <w:ind w:left="340" w:hanging="227"/>
        <w:rPr>
          <w:color w:val="000000" w:themeColor="text1"/>
          <w:sz w:val="28"/>
          <w:szCs w:val="28"/>
        </w:rPr>
      </w:pPr>
      <w:r w:rsidRPr="00BE74C3">
        <w:rPr>
          <w:color w:val="000000" w:themeColor="text1"/>
          <w:sz w:val="28"/>
          <w:szCs w:val="28"/>
        </w:rPr>
        <w:lastRenderedPageBreak/>
        <w:t>- Thông tin máy chủ, môi trường, tài khoản/phân quyền, sao lưu/khôi phục, log và giám sát vận hành.</w:t>
      </w:r>
    </w:p>
    <w:p w:rsidR="00442866" w:rsidRDefault="00442866" w:rsidP="00BE74C3">
      <w:pPr>
        <w:spacing w:after="40" w:line="360" w:lineRule="auto"/>
        <w:ind w:left="340" w:hanging="227"/>
        <w:rPr>
          <w:color w:val="000000" w:themeColor="text1"/>
          <w:sz w:val="28"/>
          <w:szCs w:val="28"/>
        </w:rPr>
      </w:pPr>
    </w:p>
    <w:p w:rsidR="00442866" w:rsidRDefault="00442866" w:rsidP="00BE74C3">
      <w:pPr>
        <w:spacing w:after="40" w:line="360" w:lineRule="auto"/>
        <w:ind w:left="340" w:hanging="227"/>
        <w:rPr>
          <w:color w:val="000000" w:themeColor="text1"/>
          <w:sz w:val="28"/>
          <w:szCs w:val="28"/>
        </w:rPr>
      </w:pPr>
    </w:p>
    <w:p w:rsidR="00442866" w:rsidRDefault="00442866" w:rsidP="00BE74C3">
      <w:pPr>
        <w:spacing w:after="40" w:line="360" w:lineRule="auto"/>
        <w:ind w:left="340" w:hanging="227"/>
        <w:rPr>
          <w:color w:val="000000" w:themeColor="text1"/>
          <w:sz w:val="28"/>
          <w:szCs w:val="28"/>
        </w:rPr>
      </w:pPr>
      <w:r>
        <w:rPr>
          <w:color w:val="000000" w:themeColor="text1"/>
          <w:sz w:val="28"/>
          <w:szCs w:val="28"/>
        </w:rPr>
        <w:br w:type="page"/>
      </w:r>
    </w:p>
    <w:p w:rsidR="00C44CB9" w:rsidRPr="00BE74C3" w:rsidRDefault="0003057C" w:rsidP="00BE74C3">
      <w:pPr>
        <w:pStyle w:val="Heading1"/>
        <w:spacing w:line="360" w:lineRule="auto"/>
        <w:rPr>
          <w:color w:val="000000" w:themeColor="text1"/>
        </w:rPr>
      </w:pPr>
      <w:r w:rsidRPr="00BE74C3">
        <w:rPr>
          <w:rFonts w:ascii="Times New Roman" w:eastAsia="Times New Roman" w:hAnsi="Times New Roman"/>
          <w:color w:val="000000" w:themeColor="text1"/>
        </w:rPr>
        <w:lastRenderedPageBreak/>
        <w:t xml:space="preserve">4. Kết quả khảo sát theo </w:t>
      </w:r>
      <w:bookmarkStart w:id="0" w:name="_GoBack"/>
      <w:bookmarkEnd w:id="0"/>
      <w:r w:rsidRPr="00BE74C3">
        <w:rPr>
          <w:rFonts w:ascii="Times New Roman" w:eastAsia="Times New Roman" w:hAnsi="Times New Roman"/>
          <w:color w:val="000000" w:themeColor="text1"/>
        </w:rPr>
        <w:t>nhóm chức năng</w:t>
      </w:r>
    </w:p>
    <w:tbl>
      <w:tblPr>
        <w:tblStyle w:val="TableGrid"/>
        <w:tblW w:w="0" w:type="auto"/>
        <w:tblLook w:val="04A0" w:firstRow="1" w:lastRow="0" w:firstColumn="1" w:lastColumn="0" w:noHBand="0" w:noVBand="1"/>
      </w:tblPr>
      <w:tblGrid>
        <w:gridCol w:w="746"/>
        <w:gridCol w:w="3096"/>
        <w:gridCol w:w="2126"/>
        <w:gridCol w:w="2130"/>
        <w:gridCol w:w="1920"/>
      </w:tblGrid>
      <w:tr w:rsidR="00BE74C3" w:rsidRPr="00BE74C3" w:rsidTr="00BE74C3">
        <w:trPr>
          <w:tblHeader/>
        </w:trPr>
        <w:tc>
          <w:tcPr>
            <w:tcW w:w="746"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STT</w:t>
            </w:r>
          </w:p>
        </w:tc>
        <w:tc>
          <w:tcPr>
            <w:tcW w:w="3096"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Nhóm chức năng</w:t>
            </w:r>
          </w:p>
        </w:tc>
        <w:tc>
          <w:tcPr>
            <w:tcW w:w="2126"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Danh sách chức năng</w:t>
            </w:r>
          </w:p>
        </w:tc>
        <w:tc>
          <w:tcPr>
            <w:tcW w:w="2130"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Kết quả khảo sát</w:t>
            </w:r>
          </w:p>
        </w:tc>
        <w:tc>
          <w:tcPr>
            <w:tcW w:w="1920" w:type="dxa"/>
            <w:shd w:val="clear" w:color="auto" w:fill="D9EAF7"/>
            <w:vAlign w:val="center"/>
          </w:tcPr>
          <w:p w:rsidR="00C44CB9" w:rsidRPr="00BE74C3" w:rsidRDefault="0003057C" w:rsidP="00BE74C3">
            <w:pPr>
              <w:spacing w:after="0" w:line="360" w:lineRule="auto"/>
              <w:jc w:val="center"/>
              <w:rPr>
                <w:color w:val="000000" w:themeColor="text1"/>
                <w:sz w:val="28"/>
                <w:szCs w:val="28"/>
              </w:rPr>
            </w:pPr>
            <w:r w:rsidRPr="00BE74C3">
              <w:rPr>
                <w:b/>
                <w:color w:val="000000" w:themeColor="text1"/>
                <w:sz w:val="28"/>
                <w:szCs w:val="28"/>
              </w:rPr>
              <w:t>Trạng thái</w:t>
            </w:r>
          </w:p>
        </w:tc>
      </w:tr>
      <w:tr w:rsidR="00BE74C3" w:rsidRPr="00BE74C3" w:rsidTr="00BE74C3">
        <w:trPr>
          <w:cantSplit/>
        </w:trPr>
        <w:tc>
          <w:tcPr>
            <w:tcW w:w="74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lastRenderedPageBreak/>
              <w:t>I</w:t>
            </w:r>
          </w:p>
        </w:tc>
        <w:tc>
          <w:tcPr>
            <w:tcW w:w="309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PHÂN HỆ NGHIỆP VỤ TÍCH HỢP &amp; TỰ ĐỘNG HÓA DỮ LIỆU</w:t>
            </w:r>
          </w:p>
        </w:tc>
        <w:tc>
          <w:tcPr>
            <w:tcW w:w="212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 Tự động cập nhật dữ liệu từ email và thư mục lưu trữ</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 Thu thập và xử lý dữ liệu ADS-B cho khai thác O/F</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 Tích hợp lọc SLOT vào hệ thống SLB</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4. Kết nối trực tiếp AMHS để gửi/nhận điện văn</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5. Chuẩn hóa API chia sẻ dữ liệu</w:t>
            </w:r>
          </w:p>
        </w:tc>
        <w:tc>
          <w:tcPr>
            <w:tcW w:w="2130"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 xml:space="preserve">Hoàn thành khảo sát </w:t>
            </w:r>
            <w:r w:rsidR="00BE74C3">
              <w:rPr>
                <w:color w:val="000000" w:themeColor="text1"/>
                <w:sz w:val="28"/>
                <w:szCs w:val="28"/>
              </w:rPr>
              <w:t xml:space="preserve">các </w:t>
            </w:r>
            <w:r w:rsidRPr="00BE74C3">
              <w:rPr>
                <w:color w:val="000000" w:themeColor="text1"/>
                <w:sz w:val="28"/>
                <w:szCs w:val="28"/>
              </w:rPr>
              <w:t>chức năng; xác định đầy đủ nguồn/định dạng/tần suất dữ liệu, mapping, quy tắc đối soát, xác thực, retry, xử lý lỗi và lưu vết.</w:t>
            </w:r>
          </w:p>
        </w:tc>
        <w:tc>
          <w:tcPr>
            <w:tcW w:w="1920"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Hoàn thành 100%</w:t>
            </w:r>
          </w:p>
        </w:tc>
      </w:tr>
      <w:tr w:rsidR="00BE74C3" w:rsidRPr="00BE74C3" w:rsidTr="00BE74C3">
        <w:trPr>
          <w:cantSplit/>
        </w:trPr>
        <w:tc>
          <w:tcPr>
            <w:tcW w:w="74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lastRenderedPageBreak/>
              <w:t>II</w:t>
            </w:r>
          </w:p>
        </w:tc>
        <w:tc>
          <w:tcPr>
            <w:tcW w:w="309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PHÂN HỆ NGHIỆP VỤ CẢNH BÁO &amp; TIỆN ÍCH HỖ TRỢ</w:t>
            </w:r>
          </w:p>
        </w:tc>
        <w:tc>
          <w:tcPr>
            <w:tcW w:w="212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 Hệ thống cảnh báo thông minh đa kịch bản</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 Quản lý thông tin KHB quân sự và sử dụng vùng trời</w:t>
            </w:r>
          </w:p>
        </w:tc>
        <w:tc>
          <w:tcPr>
            <w:tcW w:w="2130"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 xml:space="preserve">Hoàn thành khảo sát </w:t>
            </w:r>
            <w:r w:rsidR="00BE74C3">
              <w:rPr>
                <w:color w:val="000000" w:themeColor="text1"/>
                <w:sz w:val="28"/>
                <w:szCs w:val="28"/>
              </w:rPr>
              <w:t>các</w:t>
            </w:r>
            <w:r w:rsidRPr="00BE74C3">
              <w:rPr>
                <w:color w:val="000000" w:themeColor="text1"/>
                <w:sz w:val="28"/>
                <w:szCs w:val="28"/>
              </w:rPr>
              <w:t xml:space="preserve"> chức năng; thống nhất kịch bản/ngưỡng/mức độ cảnh báo, đối tượng nhận và quy trình quản lý KHB quân sự/vùng trời theo phân quyền.</w:t>
            </w:r>
          </w:p>
        </w:tc>
        <w:tc>
          <w:tcPr>
            <w:tcW w:w="1920" w:type="dxa"/>
            <w:vAlign w:val="center"/>
          </w:tcPr>
          <w:p w:rsidR="00C44CB9" w:rsidRPr="00BE74C3" w:rsidRDefault="0003057C" w:rsidP="0001128F">
            <w:pPr>
              <w:spacing w:after="0" w:line="360" w:lineRule="auto"/>
              <w:jc w:val="center"/>
              <w:rPr>
                <w:color w:val="000000" w:themeColor="text1"/>
                <w:sz w:val="28"/>
                <w:szCs w:val="28"/>
              </w:rPr>
            </w:pPr>
            <w:r w:rsidRPr="00BE74C3">
              <w:rPr>
                <w:color w:val="000000" w:themeColor="text1"/>
                <w:sz w:val="28"/>
                <w:szCs w:val="28"/>
              </w:rPr>
              <w:t>Hoàn thành 100%</w:t>
            </w:r>
          </w:p>
        </w:tc>
      </w:tr>
      <w:tr w:rsidR="00BE74C3" w:rsidRPr="00BE74C3" w:rsidTr="00BE74C3">
        <w:trPr>
          <w:cantSplit/>
        </w:trPr>
        <w:tc>
          <w:tcPr>
            <w:tcW w:w="74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lastRenderedPageBreak/>
              <w:t>III</w:t>
            </w:r>
          </w:p>
        </w:tc>
        <w:tc>
          <w:tcPr>
            <w:tcW w:w="309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PHÂN HỆ NGHIỆP VỤ NÂNG CẤP VÀ TỐI ƯU CÁC CHỨC NĂNG CỦA HTSLB</w:t>
            </w:r>
          </w:p>
        </w:tc>
        <w:tc>
          <w:tcPr>
            <w:tcW w:w="212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 Mở rộng thời gian lưu trữ điện văn INBOX</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 Cảnh báo NOPERM cho điện văn không có trong KHBN</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 Áp dụng quy tắc 120h ICAO cho hiển thị FPL</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4. Tìm kiếm chuyến bay đa trường, hỗ trợ tìm kiếm theo từ khóa</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5. Tìm kiếm nâng cao phục vụ báo cáo</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6. Phân loại chuyến bay Quốc nội/Quốc tế tự động</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7. Export dữ liệu chia tách 3 loại file (ALL, LD, OF)</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8. Chức năng Edit info chuyến bay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9. Hiển thị lịch sử thao tác của người xử lý chuyến bay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10. Đồng bộ dữ liệu điện văn liên ngày (DEP cuối ngày → ARR hôm sau)</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11. Thống kê theo khung giờ/chặng/đường bay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12. Cảnh báo chuyến bay không có trong phép bay/KHB ngày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13. Hỗ trợ hủy phép bay quốc tế/quốc nội</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14. Tối ưu hiệu năng ExportBravo (&lt; 3 phút)</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15. Chức năng F8 "ép dòng" trong Calendar Accepted</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16. Tối ưu Gen KHB ngày hôm sau ra AFTN (&lt; 3 phút)</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17. Mở rộng phạm vi tra cứu INBOX (&gt;7 ngày)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18. Tự động cập nhật khi sửa KHB đã build</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19. Cảnh báo chuyến bay cấp sai ngày bay (Day) so với ngày bay thực tế</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20. Bổ sung trường "Mục đích chuyến bay" trong KHB ngày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21. Logic cảnh báo "đỏ" chính xác cho chuyến bay hết hiệu lực</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22. Tự động cập nhật đường bay theo đoạn từ FPL thực tế</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23. Tự động nhận diện và chuyển ngày cho chuyến bay quốc tế hạ cánh hôm sau</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24. Theo dõi kế hoạch bay hàng ngày với cập nhật liên tục</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25. Thông báo thời điểm nhận số liệu bay Đi/Đến từ Trung tâm TBHĐB</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26. Cập nhật số liệu bay từ HTSLB sang Bravo</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27. Khắc phục lỗi nhầm ngày so với thực tế</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28. Sửa nhiều chuyến bay cùng nội dung trong một thao tác</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29. Đối chiếu số liệu bay giữa HTSLB và Bravo</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30. Mở rộng tìm kiếm trên giao diện Daily Military Report</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31. Thêm lựa chọn theo tất cả tiêu chí thống kê trong báo cáo</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32. Đánh giá so sánh việc số liệu của KHBHĐBN</w:t>
            </w:r>
          </w:p>
        </w:tc>
        <w:tc>
          <w:tcPr>
            <w:tcW w:w="2130"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 xml:space="preserve">Hoàn thành khảo sát </w:t>
            </w:r>
            <w:r w:rsidR="00BE74C3">
              <w:rPr>
                <w:color w:val="000000" w:themeColor="text1"/>
                <w:sz w:val="28"/>
                <w:szCs w:val="28"/>
              </w:rPr>
              <w:t>các</w:t>
            </w:r>
            <w:r w:rsidRPr="00BE74C3">
              <w:rPr>
                <w:color w:val="000000" w:themeColor="text1"/>
                <w:sz w:val="28"/>
                <w:szCs w:val="28"/>
              </w:rPr>
              <w:t xml:space="preserve"> chức năng; xác định luồng hiện tại/đề xuất, quy tắc thời gian, tìm kiếm, export, đồng bộ, cảnh bá</w:t>
            </w:r>
            <w:r w:rsidR="00BE74C3">
              <w:rPr>
                <w:color w:val="000000" w:themeColor="text1"/>
                <w:sz w:val="28"/>
                <w:szCs w:val="28"/>
              </w:rPr>
              <w:t>o, đối chiếu Bravo, hiệu năng</w:t>
            </w:r>
            <w:r w:rsidRPr="00BE74C3">
              <w:rPr>
                <w:color w:val="000000" w:themeColor="text1"/>
                <w:sz w:val="28"/>
                <w:szCs w:val="28"/>
              </w:rPr>
              <w:t>.</w:t>
            </w:r>
          </w:p>
        </w:tc>
        <w:tc>
          <w:tcPr>
            <w:tcW w:w="1920" w:type="dxa"/>
            <w:vAlign w:val="center"/>
          </w:tcPr>
          <w:p w:rsidR="00C44CB9" w:rsidRPr="00BE74C3" w:rsidRDefault="0003057C" w:rsidP="0001128F">
            <w:pPr>
              <w:spacing w:after="0" w:line="360" w:lineRule="auto"/>
              <w:jc w:val="center"/>
              <w:rPr>
                <w:color w:val="000000" w:themeColor="text1"/>
                <w:sz w:val="28"/>
                <w:szCs w:val="28"/>
              </w:rPr>
            </w:pPr>
            <w:r w:rsidRPr="00BE74C3">
              <w:rPr>
                <w:color w:val="000000" w:themeColor="text1"/>
                <w:sz w:val="28"/>
                <w:szCs w:val="28"/>
              </w:rPr>
              <w:t>Hoàn thành 100%</w:t>
            </w:r>
          </w:p>
        </w:tc>
      </w:tr>
      <w:tr w:rsidR="00BE74C3" w:rsidRPr="00BE74C3" w:rsidTr="00BE74C3">
        <w:trPr>
          <w:cantSplit/>
        </w:trPr>
        <w:tc>
          <w:tcPr>
            <w:tcW w:w="74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lastRenderedPageBreak/>
              <w:t>IV</w:t>
            </w:r>
          </w:p>
        </w:tc>
        <w:tc>
          <w:tcPr>
            <w:tcW w:w="309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PHÂN HỆ NGHIỆP VỤ PHÂN TÍCH, BÁO CÁO THÔNG MINH</w:t>
            </w:r>
          </w:p>
        </w:tc>
        <w:tc>
          <w:tcPr>
            <w:tcW w:w="212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 Biểu đồ thông tin tổng quan khai thác bay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 Phân tích xu hướng khai thác theo thời gian</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 Phát hiện và cảnh báo dữ liệu bất thường</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4. Tích hợp ADS-B cho báo cáo khai thác thực tế</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5. Tổng hợp chỉ số hiệu suất bay từ ADS-B O/F</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6. Biểu đồ thống kê trạng thái chuyến bay theo tỷ lệ %</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7. Biểu đồ so sánh hoạt động bay giữa các sân bay</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8. Báo cáo chuyến bay quân sự theo tiêu chí mở rộng</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9. Báo cáo tổng hợp hoạt động bay tất cả sân bay dân dụng</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10. Báo cáo cất, hạ cánh tại các sân bay toàn quốc</w:t>
            </w:r>
          </w:p>
        </w:tc>
        <w:tc>
          <w:tcPr>
            <w:tcW w:w="2130" w:type="dxa"/>
            <w:vAlign w:val="center"/>
          </w:tcPr>
          <w:p w:rsidR="00C44CB9" w:rsidRPr="00BE74C3" w:rsidRDefault="0003057C" w:rsidP="00831F7D">
            <w:pPr>
              <w:spacing w:after="0" w:line="360" w:lineRule="auto"/>
              <w:rPr>
                <w:color w:val="000000" w:themeColor="text1"/>
                <w:sz w:val="28"/>
                <w:szCs w:val="28"/>
              </w:rPr>
            </w:pPr>
            <w:r w:rsidRPr="00BE74C3">
              <w:rPr>
                <w:color w:val="000000" w:themeColor="text1"/>
                <w:sz w:val="28"/>
                <w:szCs w:val="28"/>
              </w:rPr>
              <w:t xml:space="preserve">Hoàn thành khảo sát </w:t>
            </w:r>
            <w:r w:rsidR="00831F7D">
              <w:rPr>
                <w:color w:val="000000" w:themeColor="text1"/>
                <w:sz w:val="28"/>
                <w:szCs w:val="28"/>
              </w:rPr>
              <w:t>các</w:t>
            </w:r>
            <w:r w:rsidRPr="00BE74C3">
              <w:rPr>
                <w:color w:val="000000" w:themeColor="text1"/>
                <w:sz w:val="28"/>
                <w:szCs w:val="28"/>
              </w:rPr>
              <w:t xml:space="preserve"> chức năng; thống nhất nguồn dữ liệu, công thức, bộ lọc, biểu đồ, drill-down, export và quy tắc đối soát tổng hợp–chi tiết.</w:t>
            </w:r>
          </w:p>
        </w:tc>
        <w:tc>
          <w:tcPr>
            <w:tcW w:w="1920" w:type="dxa"/>
            <w:vAlign w:val="center"/>
          </w:tcPr>
          <w:p w:rsidR="00C44CB9" w:rsidRPr="00BE74C3" w:rsidRDefault="0003057C" w:rsidP="0001128F">
            <w:pPr>
              <w:spacing w:after="0" w:line="360" w:lineRule="auto"/>
              <w:jc w:val="center"/>
              <w:rPr>
                <w:color w:val="000000" w:themeColor="text1"/>
                <w:sz w:val="28"/>
                <w:szCs w:val="28"/>
              </w:rPr>
            </w:pPr>
            <w:r w:rsidRPr="00BE74C3">
              <w:rPr>
                <w:color w:val="000000" w:themeColor="text1"/>
                <w:sz w:val="28"/>
                <w:szCs w:val="28"/>
              </w:rPr>
              <w:t>Hoàn thành 100%</w:t>
            </w:r>
          </w:p>
        </w:tc>
      </w:tr>
      <w:tr w:rsidR="00BE74C3" w:rsidRPr="00BE74C3" w:rsidTr="00BE74C3">
        <w:trPr>
          <w:cantSplit/>
        </w:trPr>
        <w:tc>
          <w:tcPr>
            <w:tcW w:w="74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lastRenderedPageBreak/>
              <w:t>V</w:t>
            </w:r>
          </w:p>
        </w:tc>
        <w:tc>
          <w:tcPr>
            <w:tcW w:w="309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PHÂN HỆ ỨNG DỤNG AI HỖ TRỢ THỐNG KÊ, TÌM KIẾM VÀ TỔNG HỢP SỐ LIỆU TỰ ĐỘNG</w:t>
            </w:r>
          </w:p>
        </w:tc>
        <w:tc>
          <w:tcPr>
            <w:tcW w:w="2126" w:type="dxa"/>
            <w:vAlign w:val="center"/>
          </w:tcPr>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1. Xử lý ngôn ngữ tự nhiên cho truy vấn hàng không</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2. Truy vấn và tổng hợp dữ liệu tự động theo yêu cầu</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3. Tích hợp Trợ lý ảo (Chatbot) vào giao diện HTSLB</w:t>
            </w:r>
          </w:p>
          <w:p w:rsidR="00C44CB9" w:rsidRPr="00BE74C3" w:rsidRDefault="0003057C" w:rsidP="00BE74C3">
            <w:pPr>
              <w:spacing w:after="0" w:line="360" w:lineRule="auto"/>
              <w:rPr>
                <w:color w:val="000000" w:themeColor="text1"/>
                <w:sz w:val="28"/>
                <w:szCs w:val="28"/>
              </w:rPr>
            </w:pPr>
            <w:r w:rsidRPr="00BE74C3">
              <w:rPr>
                <w:color w:val="000000" w:themeColor="text1"/>
                <w:sz w:val="28"/>
                <w:szCs w:val="28"/>
              </w:rPr>
              <w:t>4. Báo cáo và giám sát hiệu năng của Trợ lý ảo</w:t>
            </w:r>
          </w:p>
        </w:tc>
        <w:tc>
          <w:tcPr>
            <w:tcW w:w="2130" w:type="dxa"/>
            <w:vAlign w:val="center"/>
          </w:tcPr>
          <w:p w:rsidR="00C44CB9" w:rsidRPr="00BE74C3" w:rsidRDefault="0003057C" w:rsidP="00831F7D">
            <w:pPr>
              <w:spacing w:after="0" w:line="360" w:lineRule="auto"/>
              <w:rPr>
                <w:color w:val="000000" w:themeColor="text1"/>
                <w:sz w:val="28"/>
                <w:szCs w:val="28"/>
              </w:rPr>
            </w:pPr>
            <w:r w:rsidRPr="00BE74C3">
              <w:rPr>
                <w:color w:val="000000" w:themeColor="text1"/>
                <w:sz w:val="28"/>
                <w:szCs w:val="28"/>
              </w:rPr>
              <w:t xml:space="preserve">Hoàn thành khảo sát </w:t>
            </w:r>
            <w:r w:rsidR="00831F7D">
              <w:rPr>
                <w:color w:val="000000" w:themeColor="text1"/>
                <w:sz w:val="28"/>
                <w:szCs w:val="28"/>
              </w:rPr>
              <w:t>các</w:t>
            </w:r>
            <w:r w:rsidRPr="00BE74C3">
              <w:rPr>
                <w:color w:val="000000" w:themeColor="text1"/>
                <w:sz w:val="28"/>
                <w:szCs w:val="28"/>
              </w:rPr>
              <w:t xml:space="preserve"> chức năng; xác định ý định/câu hỏ</w:t>
            </w:r>
            <w:r w:rsidR="00831F7D">
              <w:rPr>
                <w:color w:val="000000" w:themeColor="text1"/>
                <w:sz w:val="28"/>
                <w:szCs w:val="28"/>
              </w:rPr>
              <w:t>i, phạm vi dữ liệu, phân quyền</w:t>
            </w:r>
            <w:r w:rsidRPr="00BE74C3">
              <w:rPr>
                <w:color w:val="000000" w:themeColor="text1"/>
                <w:sz w:val="28"/>
                <w:szCs w:val="28"/>
              </w:rPr>
              <w:t>, nguồn trả lời, log và tiêu chí hiệu năng AI.</w:t>
            </w:r>
          </w:p>
        </w:tc>
        <w:tc>
          <w:tcPr>
            <w:tcW w:w="1920" w:type="dxa"/>
            <w:vAlign w:val="center"/>
          </w:tcPr>
          <w:p w:rsidR="00C44CB9" w:rsidRPr="00BE74C3" w:rsidRDefault="0003057C" w:rsidP="0001128F">
            <w:pPr>
              <w:spacing w:after="0" w:line="360" w:lineRule="auto"/>
              <w:jc w:val="center"/>
              <w:rPr>
                <w:color w:val="000000" w:themeColor="text1"/>
                <w:sz w:val="28"/>
                <w:szCs w:val="28"/>
              </w:rPr>
            </w:pPr>
            <w:r w:rsidRPr="00BE74C3">
              <w:rPr>
                <w:color w:val="000000" w:themeColor="text1"/>
                <w:sz w:val="28"/>
                <w:szCs w:val="28"/>
              </w:rPr>
              <w:t>Hoàn thành 100%</w:t>
            </w:r>
          </w:p>
        </w:tc>
      </w:tr>
    </w:tbl>
    <w:p w:rsidR="00C44CB9" w:rsidRPr="00BE74C3" w:rsidRDefault="0003057C" w:rsidP="00BE74C3">
      <w:pPr>
        <w:pStyle w:val="Heading1"/>
        <w:spacing w:line="360" w:lineRule="auto"/>
        <w:rPr>
          <w:color w:val="000000" w:themeColor="text1"/>
        </w:rPr>
      </w:pPr>
      <w:r w:rsidRPr="00BE74C3">
        <w:rPr>
          <w:rFonts w:ascii="Times New Roman" w:eastAsia="Times New Roman" w:hAnsi="Times New Roman"/>
          <w:color w:val="000000" w:themeColor="text1"/>
        </w:rPr>
        <w:lastRenderedPageBreak/>
        <w:t>5. Kết quả khảo sát dữ liệu, tích hợp và hạ tầng</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Nguồn, cấu trúc, chất lượng, dung lượng và chu kỳ cập nhật dữ liệu đã được nhận diện; yêu cầu chuẩn hóa và đối soát được ghi nhận.</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Các luồng email/thư mục, ADS-B, SLOT, AMHS, Bravo và API đã xác định điểm kết nối, định dạng, cơ chế xác thực, mã lỗi và yêu cầu log.</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Môi trường phát triển–kiểm thử–vận hành, vai trò máy chủ, phần mềm nền, tài khoản và phân quyền đã được khảo sát để lập thiết kế triển khai.</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Yêu cầu sao lưu/khôi phục, đồng bộ thời gian, lưu vết, giám sát và bảo vệ dữ liệu đã được đưa vào yêu cầu phi chức năng.</w:t>
      </w:r>
    </w:p>
    <w:p w:rsidR="00C44CB9" w:rsidRPr="00BE74C3" w:rsidRDefault="0003057C" w:rsidP="00BE74C3">
      <w:pPr>
        <w:pStyle w:val="Heading1"/>
        <w:spacing w:line="360" w:lineRule="auto"/>
        <w:rPr>
          <w:color w:val="000000" w:themeColor="text1"/>
        </w:rPr>
      </w:pPr>
      <w:r w:rsidRPr="00BE74C3">
        <w:rPr>
          <w:rFonts w:ascii="Times New Roman" w:eastAsia="Times New Roman" w:hAnsi="Times New Roman"/>
          <w:color w:val="000000" w:themeColor="text1"/>
        </w:rPr>
        <w:t>6. Kết quả và sản phẩm khảo sát</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Biên bản khảo sát</w:t>
      </w:r>
      <w:r w:rsidR="0001128F">
        <w:rPr>
          <w:color w:val="000000" w:themeColor="text1"/>
          <w:sz w:val="28"/>
          <w:szCs w:val="28"/>
        </w:rPr>
        <w:t xml:space="preserve"> số 01/2026/BBKS-HTQLSLB</w:t>
      </w:r>
      <w:r w:rsidRPr="00BE74C3">
        <w:rPr>
          <w:color w:val="000000" w:themeColor="text1"/>
          <w:sz w:val="28"/>
          <w:szCs w:val="28"/>
        </w:rPr>
        <w:t>.</w:t>
      </w:r>
    </w:p>
    <w:p w:rsidR="00C44CB9" w:rsidRPr="00BE74C3" w:rsidRDefault="0003057C" w:rsidP="00BE74C3">
      <w:pPr>
        <w:spacing w:after="40" w:line="360" w:lineRule="auto"/>
        <w:ind w:left="340" w:hanging="227"/>
        <w:rPr>
          <w:color w:val="000000" w:themeColor="text1"/>
          <w:sz w:val="28"/>
          <w:szCs w:val="28"/>
        </w:rPr>
      </w:pPr>
      <w:r w:rsidRPr="00BE74C3">
        <w:rPr>
          <w:color w:val="000000" w:themeColor="text1"/>
          <w:sz w:val="28"/>
          <w:szCs w:val="28"/>
        </w:rPr>
        <w:t>- Báo cáo kết quả khảo sát số</w:t>
      </w:r>
      <w:r w:rsidR="0001128F">
        <w:rPr>
          <w:color w:val="000000" w:themeColor="text1"/>
          <w:sz w:val="28"/>
          <w:szCs w:val="28"/>
        </w:rPr>
        <w:t xml:space="preserve"> 01/2026/BCKS-HTQLSLB</w:t>
      </w:r>
      <w:r w:rsidRPr="00BE74C3">
        <w:rPr>
          <w:color w:val="000000" w:themeColor="text1"/>
          <w:sz w:val="28"/>
          <w:szCs w:val="28"/>
        </w:rPr>
        <w:t>.</w:t>
      </w:r>
    </w:p>
    <w:p w:rsidR="00C44CB9" w:rsidRPr="00BE74C3" w:rsidRDefault="0003057C" w:rsidP="00BE74C3">
      <w:pPr>
        <w:pStyle w:val="Heading1"/>
        <w:spacing w:line="360" w:lineRule="auto"/>
        <w:rPr>
          <w:color w:val="000000" w:themeColor="text1"/>
        </w:rPr>
      </w:pPr>
      <w:r w:rsidRPr="00BE74C3">
        <w:rPr>
          <w:rFonts w:ascii="Times New Roman" w:eastAsia="Times New Roman" w:hAnsi="Times New Roman"/>
          <w:color w:val="000000" w:themeColor="text1"/>
        </w:rPr>
        <w:t>7. Kết luận</w:t>
      </w:r>
    </w:p>
    <w:p w:rsidR="00C44CB9" w:rsidRPr="00BE74C3" w:rsidRDefault="0003057C" w:rsidP="00BE74C3">
      <w:pPr>
        <w:spacing w:line="360" w:lineRule="auto"/>
        <w:rPr>
          <w:color w:val="000000" w:themeColor="text1"/>
          <w:sz w:val="28"/>
          <w:szCs w:val="28"/>
        </w:rPr>
      </w:pPr>
      <w:r w:rsidRPr="00BE74C3">
        <w:rPr>
          <w:color w:val="000000" w:themeColor="text1"/>
          <w:sz w:val="28"/>
          <w:szCs w:val="28"/>
        </w:rPr>
        <w:t>Công tác khảo sát hoàn thành 100% ngày 13/07/2026, xá</w:t>
      </w:r>
      <w:r w:rsidR="00831F7D">
        <w:rPr>
          <w:color w:val="000000" w:themeColor="text1"/>
          <w:sz w:val="28"/>
          <w:szCs w:val="28"/>
        </w:rPr>
        <w:t>c định đầy đủ phạm vi 05 nhóm</w:t>
      </w:r>
      <w:r w:rsidRPr="00BE74C3">
        <w:rPr>
          <w:color w:val="000000" w:themeColor="text1"/>
          <w:sz w:val="28"/>
          <w:szCs w:val="28"/>
        </w:rPr>
        <w:t xml:space="preserve"> chức năng, hiện trạng dữ liệu–tích hợp–hạ tầng và yêu cầu nghiệp vụ. Kết quả đủ điều kiện chuyển sang phân tích yêu cầu, thiết kế kỹ thuật và lập kế hoạch kiểm thử.</w:t>
      </w:r>
    </w:p>
    <w:p w:rsidR="00C44CB9" w:rsidRPr="00BE74C3" w:rsidRDefault="00C44CB9" w:rsidP="00BE74C3">
      <w:pPr>
        <w:spacing w:line="360" w:lineRule="auto"/>
        <w:rPr>
          <w:color w:val="000000" w:themeColor="text1"/>
          <w:sz w:val="28"/>
          <w:szCs w:val="28"/>
        </w:rPr>
      </w:pPr>
    </w:p>
    <w:tbl>
      <w:tblPr>
        <w:tblStyle w:val="TableGrid"/>
        <w:tblW w:w="0" w:type="auto"/>
        <w:tblLook w:val="04A0" w:firstRow="1" w:lastRow="0" w:firstColumn="1" w:lastColumn="0" w:noHBand="0" w:noVBand="1"/>
      </w:tblPr>
      <w:tblGrid>
        <w:gridCol w:w="5058"/>
        <w:gridCol w:w="4780"/>
      </w:tblGrid>
      <w:tr w:rsidR="00BE74C3" w:rsidRPr="00BE74C3" w:rsidTr="00831F7D">
        <w:trPr>
          <w:trHeight w:val="1177"/>
          <w:tblHeader/>
        </w:trPr>
        <w:tc>
          <w:tcPr>
            <w:tcW w:w="5058" w:type="dxa"/>
            <w:shd w:val="clear" w:color="auto" w:fill="D9EAF7"/>
            <w:vAlign w:val="center"/>
          </w:tcPr>
          <w:p w:rsidR="00BE74C3" w:rsidRPr="00BE74C3" w:rsidRDefault="00BE74C3" w:rsidP="00BE74C3">
            <w:pPr>
              <w:spacing w:after="0" w:line="360" w:lineRule="auto"/>
              <w:jc w:val="center"/>
              <w:rPr>
                <w:color w:val="000000" w:themeColor="text1"/>
                <w:sz w:val="28"/>
                <w:szCs w:val="28"/>
              </w:rPr>
            </w:pPr>
            <w:r w:rsidRPr="00BE74C3">
              <w:rPr>
                <w:b/>
                <w:color w:val="000000" w:themeColor="text1"/>
                <w:sz w:val="28"/>
                <w:szCs w:val="28"/>
              </w:rPr>
              <w:lastRenderedPageBreak/>
              <w:t>ĐẠI DIỆN CHỦ ĐẦU TƯ/ĐƠN VỊ SỬ DỤNG</w:t>
            </w:r>
          </w:p>
        </w:tc>
        <w:tc>
          <w:tcPr>
            <w:tcW w:w="4780" w:type="dxa"/>
            <w:shd w:val="clear" w:color="auto" w:fill="D9EAF7"/>
            <w:vAlign w:val="center"/>
          </w:tcPr>
          <w:p w:rsidR="00BE74C3" w:rsidRPr="00BE74C3" w:rsidRDefault="00BE74C3" w:rsidP="00BE74C3">
            <w:pPr>
              <w:spacing w:after="0" w:line="360" w:lineRule="auto"/>
              <w:jc w:val="center"/>
              <w:rPr>
                <w:color w:val="000000" w:themeColor="text1"/>
                <w:sz w:val="28"/>
                <w:szCs w:val="28"/>
              </w:rPr>
            </w:pPr>
            <w:r w:rsidRPr="00BE74C3">
              <w:rPr>
                <w:b/>
                <w:color w:val="000000" w:themeColor="text1"/>
                <w:sz w:val="28"/>
                <w:szCs w:val="28"/>
              </w:rPr>
              <w:t>ĐẠI DIỆN NHÀ THẦU TRIỂN KHAI</w:t>
            </w:r>
          </w:p>
        </w:tc>
      </w:tr>
      <w:tr w:rsidR="00BE74C3" w:rsidRPr="00BE74C3" w:rsidTr="00831F7D">
        <w:trPr>
          <w:cantSplit/>
          <w:trHeight w:val="2092"/>
        </w:trPr>
        <w:tc>
          <w:tcPr>
            <w:tcW w:w="5058" w:type="dxa"/>
            <w:vAlign w:val="center"/>
          </w:tcPr>
          <w:p w:rsidR="00BE74C3" w:rsidRPr="00BE74C3" w:rsidRDefault="00BE74C3" w:rsidP="00831F7D">
            <w:pPr>
              <w:spacing w:after="0" w:line="360" w:lineRule="auto"/>
              <w:jc w:val="center"/>
              <w:rPr>
                <w:color w:val="000000" w:themeColor="text1"/>
                <w:sz w:val="28"/>
                <w:szCs w:val="28"/>
              </w:rPr>
            </w:pPr>
            <w:r w:rsidRPr="00BE74C3">
              <w:rPr>
                <w:color w:val="000000" w:themeColor="text1"/>
                <w:sz w:val="28"/>
                <w:szCs w:val="28"/>
              </w:rPr>
              <w:t>(Ký, ghi rõ họ tên, chức vụ)</w:t>
            </w:r>
          </w:p>
        </w:tc>
        <w:tc>
          <w:tcPr>
            <w:tcW w:w="4780" w:type="dxa"/>
            <w:vAlign w:val="center"/>
          </w:tcPr>
          <w:p w:rsidR="00BE74C3" w:rsidRPr="00BE74C3" w:rsidRDefault="00BE74C3" w:rsidP="00831F7D">
            <w:pPr>
              <w:spacing w:after="0" w:line="360" w:lineRule="auto"/>
              <w:jc w:val="center"/>
              <w:rPr>
                <w:color w:val="000000" w:themeColor="text1"/>
                <w:sz w:val="28"/>
                <w:szCs w:val="28"/>
              </w:rPr>
            </w:pPr>
            <w:r w:rsidRPr="00BE74C3">
              <w:rPr>
                <w:color w:val="000000" w:themeColor="text1"/>
                <w:sz w:val="28"/>
                <w:szCs w:val="28"/>
              </w:rPr>
              <w:t>(Ký, ghi rõ họ tên, chức vụ, đóng dấu)</w:t>
            </w:r>
          </w:p>
        </w:tc>
      </w:tr>
    </w:tbl>
    <w:p w:rsidR="00442866" w:rsidRDefault="00442866" w:rsidP="00BE74C3">
      <w:pPr>
        <w:spacing w:line="360" w:lineRule="auto"/>
        <w:rPr>
          <w:color w:val="000000" w:themeColor="text1"/>
          <w:sz w:val="28"/>
          <w:szCs w:val="28"/>
        </w:rPr>
        <w:sectPr w:rsidR="00442866" w:rsidSect="00442866">
          <w:footerReference w:type="default" r:id="rId8"/>
          <w:pgSz w:w="15840" w:h="12240" w:orient="landscape"/>
          <w:pgMar w:top="1304" w:right="1134" w:bottom="1134" w:left="1134" w:header="720" w:footer="720" w:gutter="0"/>
          <w:cols w:space="720"/>
          <w:docGrid w:linePitch="360"/>
        </w:sectPr>
      </w:pPr>
    </w:p>
    <w:p w:rsidR="0003057C" w:rsidRPr="00BE74C3" w:rsidRDefault="0003057C" w:rsidP="00BE74C3">
      <w:pPr>
        <w:spacing w:line="360" w:lineRule="auto"/>
        <w:rPr>
          <w:color w:val="000000" w:themeColor="text1"/>
          <w:sz w:val="28"/>
          <w:szCs w:val="28"/>
        </w:rPr>
      </w:pPr>
    </w:p>
    <w:sectPr w:rsidR="0003057C" w:rsidRPr="00BE74C3" w:rsidSect="00034616">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2C7A" w:rsidRDefault="00CF2C7A">
      <w:pPr>
        <w:spacing w:after="0" w:line="240" w:lineRule="auto"/>
      </w:pPr>
      <w:r>
        <w:separator/>
      </w:r>
    </w:p>
  </w:endnote>
  <w:endnote w:type="continuationSeparator" w:id="0">
    <w:p w:rsidR="00CF2C7A" w:rsidRDefault="00CF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2866" w:rsidRDefault="00442866">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911E1E">
      <w:rPr>
        <w:noProof/>
        <w:sz w:val="18"/>
      </w:rPr>
      <w:t>3</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2C7A" w:rsidRDefault="00CF2C7A">
      <w:pPr>
        <w:spacing w:after="0" w:line="240" w:lineRule="auto"/>
      </w:pPr>
      <w:r>
        <w:separator/>
      </w:r>
    </w:p>
  </w:footnote>
  <w:footnote w:type="continuationSeparator" w:id="0">
    <w:p w:rsidR="00CF2C7A" w:rsidRDefault="00CF2C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28F"/>
    <w:rsid w:val="0003057C"/>
    <w:rsid w:val="00034616"/>
    <w:rsid w:val="0006063C"/>
    <w:rsid w:val="0015074B"/>
    <w:rsid w:val="0029639D"/>
    <w:rsid w:val="00326F90"/>
    <w:rsid w:val="00442866"/>
    <w:rsid w:val="00831F7D"/>
    <w:rsid w:val="00911E1E"/>
    <w:rsid w:val="00AA1D8D"/>
    <w:rsid w:val="00B47730"/>
    <w:rsid w:val="00BE74C3"/>
    <w:rsid w:val="00C44CB9"/>
    <w:rsid w:val="00CB0664"/>
    <w:rsid w:val="00CF2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C45517D-B776-4294-9BE8-EF4C1AE0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4A5CE-2CAE-4BF7-9CF3-38D14108A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Báo cáo kết quả khảo sát HTQLSLB</vt:lpstr>
    </vt:vector>
  </TitlesOfParts>
  <Manager/>
  <Company/>
  <LinksUpToDate>false</LinksUpToDate>
  <CharactersWithSpaces>6887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khảo sát HTQLSLB</dc:title>
  <dc:subject>01/2026/BCKS-HTQLSLB ngày 13/07/2026 phiên bản 1.0</dc:subject>
  <dc:creator>python-docx</dc:creator>
  <cp:keywords/>
  <dc:description>generated by python-docx</dc:description>
  <cp:lastModifiedBy>Microsoft account</cp:lastModifiedBy>
  <cp:revision>5</cp:revision>
  <dcterms:created xsi:type="dcterms:W3CDTF">2013-12-23T23:15:00Z</dcterms:created>
  <dcterms:modified xsi:type="dcterms:W3CDTF">2026-09-17T03:03:00Z</dcterms:modified>
  <cp:category/>
</cp:coreProperties>
</file>