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10</w:t>
              <w:br/>
              <w:t>Ngày thực tế: 18/07/2026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rà soát, tiếp thu ý kiến và chốt bộ tài liệu yêu cầu–thiết kế–kế hoạch kiểm thử phiên bản 1.0.</w:t>
              <w:br/>
              <w:t>Hồ sơ/bằng chứng đã kiểm tra: HTQLSLB-SRS-01; HTQLSLB-TKCT-01; HTQLSLB-DBDES-01; HTQLSLB-API-SPEC-01; HTQLSLB-TESTPLAN-01.</w:t>
              <w:br/>
              <w:t>Kết quả giám sát: Bộ tài liệu phiên bản 1.0 hoàn thành ngày 18/07/2026; 53 chức năng có yêu cầu, thiết kế và tiêu chí kiểm tra tương ứng.</w:t>
              <w:br/>
              <w:t>Sai lệch, nguyên nhân và biện pháp sửa chữa: Các ý kiến rà soát đã được cập nhật; không còn ý kiến cản trở bước lập trình.</w:t>
              <w:br/>
              <w:t>Đề xuất/kiến nghị và kết quả xử lý: Chốt Giai đoạn 2; cho phép sử dụng bộ tài liệu 1.0 làm đường cơ sở phát triển và quản lý thay đổi.</w:t>
              <w:br/>
              <w:t>Biên bản/tài liệu kèm theo: Phiếu giám sát mã HTQLSLB-GS-D10, ngày 18/07/2026;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10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