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jc w:val="center"/>
        <w:rPr/>
      </w:pPr>
      <w:bookmarkStart w:colFirst="0" w:colLast="0" w:name="_heading=h.gjdgxs" w:id="0"/>
      <w:bookmarkEnd w:id="0"/>
      <w:r w:rsidDel="00000000" w:rsidR="00000000" w:rsidRPr="00000000">
        <w:rPr>
          <w:rtl w:val="0"/>
        </w:rPr>
        <w:t xml:space="preserve">CIS 227 Assignment 9</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Assignment Details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Migrate your logging system to use the BOOST library.</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Use QFile and a separate dialog box to create a notes dialog. Export the note to a .txt file</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GANTT Chart</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Begin the development of 3 new features for your final project.</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Team Roles</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Lead Programmer – </w:t>
      </w:r>
      <w:r w:rsidDel="00000000" w:rsidR="00000000" w:rsidRPr="00000000">
        <w:rPr>
          <w:rtl w:val="0"/>
        </w:rPr>
        <w:t xml:space="preserve">Noah VanderVeen</w:t>
      </w: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UX/UI Programmer – </w:t>
      </w:r>
      <w:hyperlink r:id="rId7">
        <w:r w:rsidDel="00000000" w:rsidR="00000000" w:rsidRPr="00000000">
          <w:rPr>
            <w:color w:val="0000ee"/>
            <w:u w:val="single"/>
            <w:shd w:fill="auto" w:val="clear"/>
            <w:rtl w:val="0"/>
          </w:rPr>
          <w:t xml:space="preserve">Leydi Martinez</w:t>
        </w:r>
      </w:hyperlink>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Functional Programmer - Co</w:t>
      </w:r>
      <w:r w:rsidDel="00000000" w:rsidR="00000000" w:rsidRPr="00000000">
        <w:rPr>
          <w:rtl w:val="0"/>
        </w:rPr>
        <w:t xml:space="preserve">llin Stafford</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NOTE:</w:t>
      </w:r>
      <w:r w:rsidDel="00000000" w:rsidR="00000000" w:rsidRPr="00000000">
        <w:rPr>
          <w:rtl w:val="0"/>
        </w:rPr>
        <w:t xml:space="preserve"> In order to log in to the app, use one of these credentials: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Username: cstafford      Password: cstafford</w:t>
      </w:r>
    </w:p>
    <w:p w:rsidR="00000000" w:rsidDel="00000000" w:rsidP="00000000" w:rsidRDefault="00000000" w:rsidRPr="00000000" w14:paraId="00000018">
      <w:pPr>
        <w:rPr/>
      </w:pPr>
      <w:r w:rsidDel="00000000" w:rsidR="00000000" w:rsidRPr="00000000">
        <w:rPr>
          <w:rtl w:val="0"/>
        </w:rPr>
        <w:t xml:space="preserve">Username: lmartinez     Password: lmartinez</w:t>
      </w:r>
    </w:p>
    <w:p w:rsidR="00000000" w:rsidDel="00000000" w:rsidP="00000000" w:rsidRDefault="00000000" w:rsidRPr="00000000" w14:paraId="00000019">
      <w:pPr>
        <w:rPr/>
      </w:pPr>
      <w:r w:rsidDel="00000000" w:rsidR="00000000" w:rsidRPr="00000000">
        <w:rPr>
          <w:rtl w:val="0"/>
        </w:rPr>
        <w:t xml:space="preserve">Username: nvanderveen     Password: nvanderveen1</w:t>
      </w:r>
    </w:p>
    <w:p w:rsidR="00000000" w:rsidDel="00000000" w:rsidP="00000000" w:rsidRDefault="00000000" w:rsidRPr="00000000" w14:paraId="0000001A">
      <w:pPr>
        <w:rPr/>
      </w:pPr>
      <w:r w:rsidDel="00000000" w:rsidR="00000000" w:rsidRPr="00000000">
        <w:rPr>
          <w:rtl w:val="0"/>
        </w:rPr>
        <w:t xml:space="preserve">Username: jcarmon              Password: jcarmon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Program – 70</w:t>
      </w:r>
    </w:p>
    <w:p w:rsidR="00000000" w:rsidDel="00000000" w:rsidP="00000000" w:rsidRDefault="00000000" w:rsidRPr="00000000" w14:paraId="0000001D">
      <w:pPr>
        <w:rPr/>
      </w:pPr>
      <w:r w:rsidDel="00000000" w:rsidR="00000000" w:rsidRPr="00000000">
        <w:rPr>
          <w:rtl w:val="0"/>
        </w:rPr>
        <w:t xml:space="preserve">      UX/UI – 35</w:t>
      </w:r>
    </w:p>
    <w:p w:rsidR="00000000" w:rsidDel="00000000" w:rsidP="00000000" w:rsidRDefault="00000000" w:rsidRPr="00000000" w14:paraId="0000001E">
      <w:pPr>
        <w:rPr/>
      </w:pPr>
      <w:r w:rsidDel="00000000" w:rsidR="00000000" w:rsidRPr="00000000">
        <w:rPr>
          <w:rtl w:val="0"/>
        </w:rPr>
        <w:t xml:space="preserve">      Function - 35</w:t>
      </w:r>
    </w:p>
    <w:p w:rsidR="00000000" w:rsidDel="00000000" w:rsidP="00000000" w:rsidRDefault="00000000" w:rsidRPr="00000000" w14:paraId="0000001F">
      <w:pPr>
        <w:rPr/>
      </w:pPr>
      <w:r w:rsidDel="00000000" w:rsidR="00000000" w:rsidRPr="00000000">
        <w:rPr>
          <w:rtl w:val="0"/>
        </w:rPr>
        <w:t xml:space="preserve">Documentation – 30</w:t>
      </w:r>
    </w:p>
    <w:p w:rsidR="00000000" w:rsidDel="00000000" w:rsidP="00000000" w:rsidRDefault="00000000" w:rsidRPr="00000000" w14:paraId="00000020">
      <w:pPr>
        <w:rPr/>
      </w:pPr>
      <w:r w:rsidDel="00000000" w:rsidR="00000000" w:rsidRPr="00000000">
        <w:rPr>
          <w:rtl w:val="0"/>
        </w:rPr>
        <w:t xml:space="preserve">Total Possible Points – 100</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568278"/>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i w:val="0"/>
          <w:smallCaps w:val="0"/>
          <w:strike w:val="0"/>
          <w:color w:val="568278"/>
          <w:sz w:val="32"/>
          <w:szCs w:val="32"/>
          <w:u w:val="none"/>
          <w:shd w:fill="auto" w:val="clear"/>
          <w:vertAlign w:val="baseline"/>
        </w:rPr>
      </w:pPr>
      <w:bookmarkStart w:colFirst="0" w:colLast="0" w:name="_heading=h.30j0zll" w:id="1"/>
      <w:bookmarkEnd w:id="1"/>
      <w:r w:rsidDel="00000000" w:rsidR="00000000" w:rsidRPr="00000000">
        <w:rPr>
          <w:rFonts w:ascii="Century Gothic" w:cs="Century Gothic" w:eastAsia="Century Gothic" w:hAnsi="Century Gothic"/>
          <w:b w:val="1"/>
          <w:i w:val="0"/>
          <w:smallCaps w:val="0"/>
          <w:strike w:val="0"/>
          <w:color w:val="568278"/>
          <w:sz w:val="32"/>
          <w:szCs w:val="32"/>
          <w:u w:val="none"/>
          <w:shd w:fill="auto" w:val="clear"/>
          <w:vertAlign w:val="baseline"/>
          <w:rtl w:val="0"/>
        </w:rPr>
        <w:t xml:space="preserve">Version 0.0.0</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i w:val="0"/>
          <w:smallCaps w:val="0"/>
          <w:strike w:val="0"/>
          <w:color w:val="568278"/>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1"/>
          <w:i w:val="0"/>
          <w:smallCaps w:val="0"/>
          <w:strike w:val="0"/>
          <w:color w:val="568278"/>
          <w:sz w:val="32"/>
          <w:szCs w:val="32"/>
          <w:u w:val="none"/>
          <w:shd w:fill="auto" w:val="clear"/>
          <w:vertAlign w:val="baseline"/>
        </w:rPr>
      </w:pPr>
      <w:r w:rsidDel="00000000" w:rsidR="00000000" w:rsidRPr="00000000">
        <w:rPr>
          <w:rtl w:val="0"/>
        </w:rPr>
      </w:r>
    </w:p>
    <w:tbl>
      <w:tblPr>
        <w:tblStyle w:val="Table1"/>
        <w:tblW w:w="10681.999999999998" w:type="dxa"/>
        <w:jc w:val="left"/>
        <w:tblLayout w:type="fixed"/>
        <w:tblLook w:val="0400"/>
      </w:tblPr>
      <w:tblGrid>
        <w:gridCol w:w="1938"/>
        <w:gridCol w:w="1211"/>
        <w:gridCol w:w="4924"/>
        <w:gridCol w:w="2609"/>
        <w:tblGridChange w:id="0">
          <w:tblGrid>
            <w:gridCol w:w="1938"/>
            <w:gridCol w:w="1211"/>
            <w:gridCol w:w="4924"/>
            <w:gridCol w:w="2609"/>
          </w:tblGrid>
        </w:tblGridChange>
      </w:tblGrid>
      <w:tr>
        <w:trPr>
          <w:cantSplit w:val="1"/>
          <w:trHeight w:val="536" w:hRule="atLeast"/>
          <w:tblHeader w:val="1"/>
        </w:trPr>
        <w:tc>
          <w:tcPr>
            <w:gridSpan w:val="4"/>
            <w:tcBorders>
              <w:top w:color="a6a6a6" w:space="0" w:sz="4" w:val="single"/>
              <w:left w:color="a6a6a6" w:space="0" w:sz="4" w:val="single"/>
              <w:bottom w:color="a6a6a6" w:space="0" w:sz="4" w:val="single"/>
              <w:right w:color="a6a6a6" w:space="0" w:sz="4" w:val="single"/>
            </w:tcBorders>
            <w:shd w:fill="7ba79d" w:val="clear"/>
            <w:tcMar>
              <w:top w:w="0.0" w:type="dxa"/>
              <w:left w:w="108.0" w:type="dxa"/>
              <w:bottom w:w="0.0" w:type="dxa"/>
              <w:right w:w="108.0" w:type="dxa"/>
            </w:tcMar>
            <w:vAlign w:val="bottom"/>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1"/>
                <w:i w:val="0"/>
                <w:smallCaps w:val="0"/>
                <w:strike w:val="0"/>
                <w:color w:val="ffffff"/>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ffffff"/>
                <w:sz w:val="20"/>
                <w:szCs w:val="20"/>
                <w:u w:val="none"/>
                <w:shd w:fill="auto" w:val="clear"/>
                <w:vertAlign w:val="baseline"/>
                <w:rtl w:val="0"/>
              </w:rPr>
              <w:t xml:space="preserve">REVISION HISTORY</w:t>
            </w:r>
          </w:p>
        </w:tc>
      </w:tr>
      <w:tr>
        <w:trPr>
          <w:cantSplit w:val="1"/>
          <w:trHeight w:val="433" w:hRule="atLeast"/>
          <w:tblHeader w:val="1"/>
        </w:trPr>
        <w:tc>
          <w:tcPr>
            <w:tcBorders>
              <w:top w:color="a6a6a6" w:space="0" w:sz="4" w:val="single"/>
              <w:left w:color="a6a6a6" w:space="0" w:sz="4" w:val="single"/>
              <w:bottom w:color="a6a6a6" w:space="0" w:sz="4" w:val="single"/>
              <w:right w:color="a6a6a6" w:space="0" w:sz="4" w:val="single"/>
            </w:tcBorders>
            <w:shd w:fill="e4edeb" w:val="clear"/>
            <w:tcMar>
              <w:top w:w="0.0" w:type="dxa"/>
              <w:left w:w="108.0" w:type="dxa"/>
              <w:bottom w:w="0.0" w:type="dxa"/>
              <w:right w:w="108.0" w:type="dxa"/>
            </w:tcMar>
            <w:vAlign w:val="bottom"/>
          </w:tcPr>
          <w:bookmarkStart w:colFirst="0" w:colLast="0" w:name="bookmark=id.1fob9te" w:id="2"/>
          <w:bookmarkEnd w:id="2"/>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1"/>
                <w:i w:val="0"/>
                <w:smallCaps w:val="0"/>
                <w:strike w:val="0"/>
                <w:color w:val="568278"/>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568278"/>
                <w:sz w:val="20"/>
                <w:szCs w:val="20"/>
                <w:u w:val="none"/>
                <w:shd w:fill="auto" w:val="clear"/>
                <w:vertAlign w:val="baseline"/>
                <w:rtl w:val="0"/>
              </w:rPr>
              <w:t xml:space="preserve">DATE</w:t>
            </w:r>
          </w:p>
        </w:tc>
        <w:tc>
          <w:tcPr>
            <w:tcBorders>
              <w:top w:color="a6a6a6" w:space="0" w:sz="4" w:val="single"/>
              <w:left w:color="a6a6a6" w:space="0" w:sz="4" w:val="single"/>
              <w:bottom w:color="a6a6a6" w:space="0" w:sz="4" w:val="single"/>
              <w:right w:color="a6a6a6" w:space="0" w:sz="4" w:val="single"/>
            </w:tcBorders>
            <w:shd w:fill="e4edeb" w:val="clear"/>
            <w:tcMar>
              <w:top w:w="0.0" w:type="dxa"/>
              <w:left w:w="108.0" w:type="dxa"/>
              <w:bottom w:w="0.0" w:type="dxa"/>
              <w:right w:w="108.0" w:type="dxa"/>
            </w:tcMar>
            <w:vAlign w:val="bottom"/>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1"/>
                <w:i w:val="0"/>
                <w:smallCaps w:val="0"/>
                <w:strike w:val="0"/>
                <w:color w:val="568278"/>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568278"/>
                <w:sz w:val="20"/>
                <w:szCs w:val="20"/>
                <w:u w:val="none"/>
                <w:shd w:fill="auto" w:val="clear"/>
                <w:vertAlign w:val="baseline"/>
                <w:rtl w:val="0"/>
              </w:rPr>
              <w:t xml:space="preserve">VERSION</w:t>
            </w:r>
          </w:p>
        </w:tc>
        <w:tc>
          <w:tcPr>
            <w:tcBorders>
              <w:top w:color="a6a6a6" w:space="0" w:sz="4" w:val="single"/>
              <w:left w:color="a6a6a6" w:space="0" w:sz="4" w:val="single"/>
              <w:bottom w:color="a6a6a6" w:space="0" w:sz="4" w:val="single"/>
              <w:right w:color="a6a6a6" w:space="0" w:sz="4" w:val="single"/>
            </w:tcBorders>
            <w:shd w:fill="e4edeb" w:val="clear"/>
            <w:tcMar>
              <w:top w:w="0.0" w:type="dxa"/>
              <w:left w:w="108.0" w:type="dxa"/>
              <w:bottom w:w="0.0" w:type="dxa"/>
              <w:right w:w="108.0" w:type="dxa"/>
            </w:tcMar>
            <w:vAlign w:val="bottom"/>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1"/>
                <w:i w:val="0"/>
                <w:smallCaps w:val="0"/>
                <w:strike w:val="0"/>
                <w:color w:val="568278"/>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568278"/>
                <w:sz w:val="20"/>
                <w:szCs w:val="20"/>
                <w:u w:val="none"/>
                <w:shd w:fill="auto" w:val="clear"/>
                <w:vertAlign w:val="baseline"/>
                <w:rtl w:val="0"/>
              </w:rPr>
              <w:t xml:space="preserve">DESCRIPTION</w:t>
            </w:r>
          </w:p>
        </w:tc>
        <w:tc>
          <w:tcPr>
            <w:tcBorders>
              <w:top w:color="a6a6a6" w:space="0" w:sz="4" w:val="single"/>
              <w:left w:color="a6a6a6" w:space="0" w:sz="4" w:val="single"/>
              <w:bottom w:color="a6a6a6" w:space="0" w:sz="4" w:val="single"/>
              <w:right w:color="a6a6a6" w:space="0" w:sz="4" w:val="single"/>
            </w:tcBorders>
            <w:shd w:fill="e4edeb" w:val="clear"/>
            <w:tcMar>
              <w:top w:w="0.0" w:type="dxa"/>
              <w:left w:w="108.0" w:type="dxa"/>
              <w:bottom w:w="0.0" w:type="dxa"/>
              <w:right w:w="108.0" w:type="dxa"/>
            </w:tcMar>
            <w:vAlign w:val="bottom"/>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1"/>
                <w:i w:val="0"/>
                <w:smallCaps w:val="0"/>
                <w:strike w:val="0"/>
                <w:color w:val="568278"/>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568278"/>
                <w:sz w:val="20"/>
                <w:szCs w:val="20"/>
                <w:u w:val="none"/>
                <w:shd w:fill="auto" w:val="clear"/>
                <w:vertAlign w:val="baseline"/>
                <w:rtl w:val="0"/>
              </w:rPr>
              <w:t xml:space="preserve">AUTHOR</w:t>
            </w:r>
          </w:p>
        </w:tc>
      </w:tr>
      <w:tr>
        <w:trPr>
          <w:cantSplit w:val="1"/>
          <w:trHeight w:val="403"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4/12/2023</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0.0.1</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Implement SQL into QT</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Collin Stafford</w:t>
            </w:r>
            <w:r w:rsidDel="00000000" w:rsidR="00000000" w:rsidRPr="00000000">
              <w:rPr>
                <w:rtl w:val="0"/>
              </w:rPr>
            </w:r>
          </w:p>
        </w:tc>
      </w:tr>
      <w:tr>
        <w:trPr>
          <w:cantSplit w:val="1"/>
          <w:trHeight w:val="403"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4/14/2023</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0.0.2</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Finish bringing over existing functionality from the console app to QT</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Leydi Martinez</w:t>
            </w:r>
            <w:r w:rsidDel="00000000" w:rsidR="00000000" w:rsidRPr="00000000">
              <w:rPr>
                <w:rtl w:val="0"/>
              </w:rPr>
            </w:r>
          </w:p>
        </w:tc>
      </w:tr>
      <w:tr>
        <w:trPr>
          <w:cantSplit w:val="1"/>
          <w:trHeight w:val="403"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4/15/2023 - 4/19/2023</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1.0.0</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Finish implementing required functionality and clean up project wherever possible/</w:t>
            </w: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sz w:val="18"/>
                <w:szCs w:val="18"/>
                <w:rtl w:val="0"/>
              </w:rPr>
              <w:t xml:space="preserve">All</w:t>
            </w:r>
            <w:r w:rsidDel="00000000" w:rsidR="00000000" w:rsidRPr="00000000">
              <w:rPr>
                <w:rtl w:val="0"/>
              </w:rPr>
            </w:r>
          </w:p>
        </w:tc>
      </w:tr>
    </w:tbl>
    <w:p w:rsidR="00000000" w:rsidDel="00000000" w:rsidP="00000000" w:rsidRDefault="00000000" w:rsidRPr="00000000" w14:paraId="00000039">
      <w:pPr>
        <w:pStyle w:val="Heading1"/>
        <w:pageBreakBefore w:val="1"/>
        <w:rPr/>
      </w:pPr>
      <w:bookmarkStart w:colFirst="0" w:colLast="0" w:name="_heading=h.3znysh7" w:id="3"/>
      <w:bookmarkEnd w:id="3"/>
      <w:r w:rsidDel="00000000" w:rsidR="00000000" w:rsidRPr="00000000">
        <w:rPr>
          <w:rtl w:val="0"/>
        </w:rPr>
        <w:t xml:space="preserve">INTRODUCTION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2"/>
        <w:rPr/>
      </w:pPr>
      <w:bookmarkStart w:colFirst="0" w:colLast="0" w:name="_heading=h.2et92p0" w:id="4"/>
      <w:bookmarkEnd w:id="4"/>
      <w:r w:rsidDel="00000000" w:rsidR="00000000" w:rsidRPr="00000000">
        <w:rPr>
          <w:rtl w:val="0"/>
        </w:rPr>
        <w:t xml:space="preserve">PURPOSE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Identify and describe scope of product whose technical specifications are being documented and describe desired outcome.</w:t>
        <w:tab/>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 purpose of this application is to provide a book store application that allows the user to save, purchase, and add books to and from inventory system.</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2"/>
        <w:rPr/>
      </w:pPr>
      <w:bookmarkStart w:colFirst="0" w:colLast="0" w:name="_heading=h.tyjcwt" w:id="5"/>
      <w:bookmarkEnd w:id="5"/>
      <w:r w:rsidDel="00000000" w:rsidR="00000000" w:rsidRPr="00000000">
        <w:rPr>
          <w:rtl w:val="0"/>
        </w:rPr>
        <w:t xml:space="preserve">DOCUMENT CONVENTIONS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Describe any naming or structural conventions employed throughout document and how they benefit reader.</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Widget controls in the QT application have a camel case naming convention that help the reader identify what the widget is for. The following conventions were used:</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Label - “Lbl”</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Text - “Txt”</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Button - “Btn”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2"/>
        <w:rPr/>
      </w:pPr>
      <w:bookmarkStart w:colFirst="0" w:colLast="0" w:name="_heading=h.3dy6vkm" w:id="6"/>
      <w:bookmarkEnd w:id="6"/>
      <w:r w:rsidDel="00000000" w:rsidR="00000000" w:rsidRPr="00000000">
        <w:rPr>
          <w:rtl w:val="0"/>
        </w:rPr>
        <w:t xml:space="preserve">REFERENCES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367"/>
        </w:tabs>
        <w:spacing w:after="0" w:before="0"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List any referenced document names or links.</w:t>
        <w:tab/>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hyperlink r:id="rId8">
        <w:r w:rsidDel="00000000" w:rsidR="00000000" w:rsidRPr="00000000">
          <w:rPr>
            <w:rFonts w:ascii="Century Gothic" w:cs="Century Gothic" w:eastAsia="Century Gothic" w:hAnsi="Century Gothic"/>
            <w:color w:val="1155cc"/>
            <w:u w:val="single"/>
            <w:rtl w:val="0"/>
          </w:rPr>
          <w:t xml:space="preserve">https://www.w3resource.com/sql/arithmetic-operators/sql-arithmetic-operators.php</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hyperlink r:id="rId9">
        <w:r w:rsidDel="00000000" w:rsidR="00000000" w:rsidRPr="00000000">
          <w:rPr>
            <w:rFonts w:ascii="Century Gothic" w:cs="Century Gothic" w:eastAsia="Century Gothic" w:hAnsi="Century Gothic"/>
            <w:color w:val="1155cc"/>
            <w:u w:val="single"/>
            <w:rtl w:val="0"/>
          </w:rPr>
          <w:t xml:space="preserve">https://stackoverflow.com/questions/21849633/regex-passing-on-regex-tester-but-failing-in-qt</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hyperlink r:id="rId10">
        <w:r w:rsidDel="00000000" w:rsidR="00000000" w:rsidRPr="00000000">
          <w:rPr>
            <w:rFonts w:ascii="Century Gothic" w:cs="Century Gothic" w:eastAsia="Century Gothic" w:hAnsi="Century Gothic"/>
            <w:color w:val="1155cc"/>
            <w:u w:val="single"/>
            <w:rtl w:val="0"/>
          </w:rPr>
          <w:t xml:space="preserve">https://stackoverflow.com/questions/40253432/how-do-i-use-qregularexpression-in-qt</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hyperlink r:id="rId11">
        <w:r w:rsidDel="00000000" w:rsidR="00000000" w:rsidRPr="00000000">
          <w:rPr>
            <w:rFonts w:ascii="Century Gothic" w:cs="Century Gothic" w:eastAsia="Century Gothic" w:hAnsi="Century Gothic"/>
            <w:color w:val="1155cc"/>
            <w:u w:val="single"/>
            <w:rtl w:val="0"/>
          </w:rPr>
          <w:t xml:space="preserve">https://www.regextester.com/97722</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hyperlink r:id="rId12">
        <w:r w:rsidDel="00000000" w:rsidR="00000000" w:rsidRPr="00000000">
          <w:rPr>
            <w:rFonts w:ascii="Century Gothic" w:cs="Century Gothic" w:eastAsia="Century Gothic" w:hAnsi="Century Gothic"/>
            <w:color w:val="1155cc"/>
            <w:u w:val="single"/>
            <w:rtl w:val="0"/>
          </w:rPr>
          <w:t xml:space="preserve">https://forum.qt.io/topic/21905/qtextedit-doesn-t-display-text/3</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hyperlink r:id="rId13">
        <w:r w:rsidDel="00000000" w:rsidR="00000000" w:rsidRPr="00000000">
          <w:rPr>
            <w:rFonts w:ascii="Century Gothic" w:cs="Century Gothic" w:eastAsia="Century Gothic" w:hAnsi="Century Gothic"/>
            <w:color w:val="1155cc"/>
            <w:u w:val="single"/>
            <w:rtl w:val="0"/>
          </w:rPr>
          <w:t xml:space="preserve">https://cplusplus.com/doc/tutorial/typecasting/</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hyperlink r:id="rId14">
        <w:r w:rsidDel="00000000" w:rsidR="00000000" w:rsidRPr="00000000">
          <w:rPr>
            <w:rFonts w:ascii="Century Gothic" w:cs="Century Gothic" w:eastAsia="Century Gothic" w:hAnsi="Century Gothic"/>
            <w:color w:val="1155cc"/>
            <w:u w:val="single"/>
            <w:rtl w:val="0"/>
          </w:rPr>
          <w:t xml:space="preserve">https://stackoverflow.com/questions/14119133/conversion-failed-when-converting-date-and-or-time-from-character-string-while-i</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595959"/>
          <w:sz w:val="32"/>
          <w:szCs w:val="32"/>
          <w:u w:val="none"/>
          <w:shd w:fill="auto" w:val="clea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58">
      <w:pPr>
        <w:pStyle w:val="Heading1"/>
        <w:pageBreakBefore w:val="1"/>
        <w:rPr/>
      </w:pPr>
      <w:r w:rsidDel="00000000" w:rsidR="00000000" w:rsidRPr="00000000">
        <w:rPr>
          <w:rtl w:val="0"/>
        </w:rPr>
        <w:t xml:space="preserve">DESCRIPTION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2"/>
        <w:rPr/>
      </w:pPr>
      <w:bookmarkStart w:colFirst="0" w:colLast="0" w:name="_heading=h.4d34og8" w:id="8"/>
      <w:bookmarkEnd w:id="8"/>
      <w:r w:rsidDel="00000000" w:rsidR="00000000" w:rsidRPr="00000000">
        <w:rPr>
          <w:rtl w:val="0"/>
        </w:rPr>
        <w:t xml:space="preserve">FEATURES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List main features with brief description.</w:t>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rtl w:val="0"/>
        </w:rPr>
        <w:t xml:space="preserve">Search for books</w:t>
      </w:r>
    </w:p>
    <w:p w:rsidR="00000000" w:rsidDel="00000000" w:rsidP="00000000" w:rsidRDefault="00000000" w:rsidRPr="00000000" w14:paraId="0000005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Through the “Search” tab, the user is able to search for any books that closely match to a book title in the database</w:t>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Add to book list, save list, and export list to text file</w:t>
      </w:r>
    </w:p>
    <w:p w:rsidR="00000000" w:rsidDel="00000000" w:rsidP="00000000" w:rsidRDefault="00000000" w:rsidRPr="00000000" w14:paraId="0000006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Through the “Book List” tab, the user is able to search for books, then add the search results to a list. After doing so, the user is able to save the list to the database in the LISTS table. </w:t>
      </w:r>
    </w:p>
    <w:p w:rsidR="00000000" w:rsidDel="00000000" w:rsidP="00000000" w:rsidRDefault="00000000" w:rsidRPr="00000000" w14:paraId="00000061">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The user is able to click a button to export the list to a text file. The name of this text file is named “BookList.txt”</w:t>
      </w:r>
    </w:p>
    <w:p w:rsidR="00000000" w:rsidDel="00000000" w:rsidP="00000000" w:rsidRDefault="00000000" w:rsidRPr="00000000" w14:paraId="000000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Add books to a shopping cart, then purchase the books in the list</w:t>
      </w:r>
    </w:p>
    <w:p w:rsidR="00000000" w:rsidDel="00000000" w:rsidP="00000000" w:rsidRDefault="00000000" w:rsidRPr="00000000" w14:paraId="0000006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Through the “Book List” tab, the user is able to search for books, then add the search results to a shopping cart. After doing so, the user can then navigate to the “Shopping Cart” tab. The user must enter a name and email address, then click the “Purchase Books” button.</w:t>
      </w:r>
    </w:p>
    <w:p w:rsidR="00000000" w:rsidDel="00000000" w:rsidP="00000000" w:rsidRDefault="00000000" w:rsidRPr="00000000" w14:paraId="0000006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The order is saved into the “SHOPPERS” database table</w:t>
      </w:r>
    </w:p>
    <w:p w:rsidR="00000000" w:rsidDel="00000000" w:rsidP="00000000" w:rsidRDefault="00000000" w:rsidRPr="00000000" w14:paraId="0000006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The app will take the books in the shopping list, and reduce their quantity value by 1, simulating an actual purchase and removal of that book from the inventory.</w:t>
      </w:r>
    </w:p>
    <w:p w:rsidR="00000000" w:rsidDel="00000000" w:rsidP="00000000" w:rsidRDefault="00000000" w:rsidRPr="00000000" w14:paraId="0000006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Splash Screen</w:t>
      </w:r>
    </w:p>
    <w:p w:rsidR="00000000" w:rsidDel="00000000" w:rsidP="00000000" w:rsidRDefault="00000000" w:rsidRPr="00000000" w14:paraId="0000006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If the user has a second monitor, a simple splash screen will appear on that monitor and take up 15% of the screen.</w:t>
      </w:r>
    </w:p>
    <w:p w:rsidR="00000000" w:rsidDel="00000000" w:rsidP="00000000" w:rsidRDefault="00000000" w:rsidRPr="00000000" w14:paraId="000000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Log file</w:t>
      </w:r>
    </w:p>
    <w:p w:rsidR="00000000" w:rsidDel="00000000" w:rsidP="00000000" w:rsidRDefault="00000000" w:rsidRPr="00000000" w14:paraId="0000006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The log file in question is named “BookStoreLogs.txt”</w:t>
      </w:r>
    </w:p>
    <w:p w:rsidR="00000000" w:rsidDel="00000000" w:rsidP="00000000" w:rsidRDefault="00000000" w:rsidRPr="00000000" w14:paraId="0000006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A log class was created and contains methods to open the file, close the file, and log an item, using QString as an argument. This class is used throughout the program to populate the log file.</w:t>
      </w:r>
    </w:p>
    <w:p w:rsidR="00000000" w:rsidDel="00000000" w:rsidP="00000000" w:rsidRDefault="00000000" w:rsidRPr="00000000" w14:paraId="0000006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Login</w:t>
      </w:r>
    </w:p>
    <w:p w:rsidR="00000000" w:rsidDel="00000000" w:rsidP="00000000" w:rsidRDefault="00000000" w:rsidRPr="00000000" w14:paraId="0000006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The user is able to log in using a username and password. Access to the app is not allowed unless there is a successful login</w:t>
      </w:r>
    </w:p>
    <w:p w:rsidR="00000000" w:rsidDel="00000000" w:rsidP="00000000" w:rsidRDefault="00000000" w:rsidRPr="00000000" w14:paraId="000000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Hardware information</w:t>
      </w:r>
    </w:p>
    <w:p w:rsidR="00000000" w:rsidDel="00000000" w:rsidP="00000000" w:rsidRDefault="00000000" w:rsidRPr="00000000" w14:paraId="0000006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By selecting “Help -&gt; Hardware Information” in the menu bar, the user is able to view their hardware</w:t>
      </w:r>
    </w:p>
    <w:p w:rsidR="00000000" w:rsidDel="00000000" w:rsidP="00000000" w:rsidRDefault="00000000" w:rsidRPr="00000000" w14:paraId="0000006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Status bar</w:t>
      </w:r>
    </w:p>
    <w:p w:rsidR="00000000" w:rsidDel="00000000" w:rsidP="00000000" w:rsidRDefault="00000000" w:rsidRPr="00000000" w14:paraId="0000007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The status bar gives single line updates on operations, such as searches, list saving, and purchases.</w:t>
      </w:r>
    </w:p>
    <w:p w:rsidR="00000000" w:rsidDel="00000000" w:rsidP="00000000" w:rsidRDefault="00000000" w:rsidRPr="00000000" w14:paraId="0000007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Notes</w:t>
      </w:r>
    </w:p>
    <w:p w:rsidR="00000000" w:rsidDel="00000000" w:rsidP="00000000" w:rsidRDefault="00000000" w:rsidRPr="00000000" w14:paraId="0000007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By selecting “File -&gt; Notes” in the menu bar, the user is able to enter notes into a text box and export those notes to a text file.</w:t>
      </w:r>
    </w:p>
    <w:p w:rsidR="00000000" w:rsidDel="00000000" w:rsidP="00000000" w:rsidRDefault="00000000" w:rsidRPr="00000000" w14:paraId="00000073">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The name of the text file is “BookStoreNotes.txt”</w:t>
      </w:r>
    </w:p>
    <w:p w:rsidR="00000000" w:rsidDel="00000000" w:rsidP="00000000" w:rsidRDefault="00000000" w:rsidRPr="00000000" w14:paraId="000000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 Additional Features</w:t>
      </w:r>
    </w:p>
    <w:p w:rsidR="00000000" w:rsidDel="00000000" w:rsidP="00000000" w:rsidRDefault="00000000" w:rsidRPr="00000000" w14:paraId="00000075">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The 3 additional features for this app are outline in the “System Features” system in this document</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rPr/>
      </w:pPr>
      <w:bookmarkStart w:colFirst="0" w:colLast="0" w:name="_heading=h.2s8eyo1" w:id="9"/>
      <w:bookmarkEnd w:id="9"/>
      <w:r w:rsidDel="00000000" w:rsidR="00000000" w:rsidRPr="00000000">
        <w:rPr>
          <w:rtl w:val="0"/>
        </w:rPr>
        <w:t xml:space="preserve">USER OVERVIEW</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Define groups and describe user characteristics.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rtl w:val="0"/>
        </w:rPr>
        <w:t xml:space="preserve">This application fits users who are looking to purchase books from an available inventory, as well as administrators who will be maintaining this application.</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rPr/>
      </w:pPr>
      <w:bookmarkStart w:colFirst="0" w:colLast="0" w:name="_heading=h.17dp8vu" w:id="10"/>
      <w:bookmarkEnd w:id="10"/>
      <w:r w:rsidDel="00000000" w:rsidR="00000000" w:rsidRPr="00000000">
        <w:rPr>
          <w:rtl w:val="0"/>
        </w:rPr>
        <w:t xml:space="preserve">ASSUMPTIONS / DEPENDENCIES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Detail all assumed factors (not known facts) that could potentially impact technical specifications set forth. Include external factors.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rtl w:val="0"/>
        </w:rPr>
        <w:t xml:space="preserve">It is assumed that the user knows their login credentials.</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595959"/>
          <w:sz w:val="32"/>
          <w:szCs w:val="32"/>
          <w:u w:val="none"/>
          <w:shd w:fill="auto" w:val="clear"/>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083">
      <w:pPr>
        <w:pStyle w:val="Heading1"/>
        <w:pageBreakBefore w:val="1"/>
        <w:rPr/>
      </w:pPr>
      <w:r w:rsidDel="00000000" w:rsidR="00000000" w:rsidRPr="00000000">
        <w:rPr>
          <w:rtl w:val="0"/>
        </w:rPr>
        <w:t xml:space="preserve">SYSTEM FEATURES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NOTE: This section contains descriptions of the 3 features that were required to be added to the final version of this project</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87">
      <w:pPr>
        <w:pStyle w:val="Heading2"/>
        <w:rPr/>
      </w:pPr>
      <w:bookmarkStart w:colFirst="0" w:colLast="0" w:name="_heading=h.26in1rg" w:id="12"/>
      <w:bookmarkEnd w:id="12"/>
      <w:r w:rsidDel="00000000" w:rsidR="00000000" w:rsidRPr="00000000">
        <w:rPr>
          <w:rtl w:val="0"/>
        </w:rPr>
        <w:t xml:space="preserve">SYSTEM FEATURE 1</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0790.0" w:type="dxa"/>
        <w:jc w:val="left"/>
        <w:tblLayout w:type="fixed"/>
        <w:tblLook w:val="0400"/>
      </w:tblPr>
      <w:tblGrid>
        <w:gridCol w:w="1603"/>
        <w:gridCol w:w="9187"/>
        <w:tblGridChange w:id="0">
          <w:tblGrid>
            <w:gridCol w:w="1603"/>
            <w:gridCol w:w="9187"/>
          </w:tblGrid>
        </w:tblGridChange>
      </w:tblGrid>
      <w:tr>
        <w:trPr>
          <w:cantSplit w:val="0"/>
          <w:trHeight w:val="1600" w:hRule="atLeast"/>
          <w:tblHeader w:val="0"/>
        </w:trPr>
        <w:tc>
          <w:tcPr>
            <w:tcBorders>
              <w:left w:color="a6a6a6" w:space="0" w:sz="4" w:val="single"/>
              <w:bottom w:color="a6a6a6" w:space="0" w:sz="4" w:val="single"/>
              <w:right w:color="a6a6a6" w:space="0" w:sz="4" w:val="single"/>
            </w:tcBorders>
            <w:shd w:fill="7b7b7b" w:val="clear"/>
            <w:tcMar>
              <w:top w:w="0.0" w:type="dxa"/>
              <w:left w:w="108.0" w:type="dxa"/>
              <w:bottom w:w="0.0" w:type="dxa"/>
              <w:right w:w="108.0" w:type="dxa"/>
            </w:tcMa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fffff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ffffff"/>
                <w:sz w:val="18"/>
                <w:szCs w:val="18"/>
                <w:u w:val="none"/>
                <w:shd w:fill="auto" w:val="clear"/>
                <w:vertAlign w:val="baseline"/>
                <w:rtl w:val="0"/>
              </w:rPr>
              <w:t xml:space="preserve">DESCRIPTION AND PRIORITY</w:t>
            </w:r>
          </w:p>
        </w:tc>
        <w:tc>
          <w:tcPr>
            <w:tcBorders>
              <w:top w:color="a6a6a6" w:space="0" w:sz="4" w:val="single"/>
              <w:bottom w:color="a6a6a6" w:space="0" w:sz="4" w:val="single"/>
              <w:right w:color="a6a6a6"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 Remove User (</w:t>
            </w:r>
            <w:r w:rsidDel="00000000" w:rsidR="00000000" w:rsidRPr="00000000">
              <w:rPr>
                <w:rFonts w:ascii="Century Gothic" w:cs="Century Gothic" w:eastAsia="Century Gothic" w:hAnsi="Century Gothic"/>
                <w:sz w:val="18"/>
                <w:szCs w:val="18"/>
                <w:rtl w:val="0"/>
              </w:rPr>
              <w:t xml:space="preserve">In admin menu)</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Originally, there was no requirement to remove user’s from the USERS table in the database. This feature allows administrators to remove users from the database by giving the app their username.</w:t>
            </w:r>
          </w:p>
        </w:tc>
      </w:tr>
      <w:tr>
        <w:trPr>
          <w:cantSplit w:val="0"/>
          <w:trHeight w:val="1600" w:hRule="atLeast"/>
          <w:tblHeader w:val="0"/>
        </w:trPr>
        <w:tc>
          <w:tcPr>
            <w:tcBorders>
              <w:left w:color="a6a6a6" w:space="0" w:sz="4" w:val="single"/>
              <w:bottom w:color="a6a6a6" w:space="0" w:sz="4" w:val="single"/>
              <w:right w:color="a6a6a6" w:space="0" w:sz="4" w:val="single"/>
            </w:tcBorders>
            <w:shd w:fill="7b7b7b" w:val="clear"/>
            <w:tcMar>
              <w:top w:w="0.0" w:type="dxa"/>
              <w:left w:w="108.0" w:type="dxa"/>
              <w:bottom w:w="0.0" w:type="dxa"/>
              <w:right w:w="108.0" w:type="dxa"/>
            </w:tcMa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fffff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ffffff"/>
                <w:sz w:val="18"/>
                <w:szCs w:val="18"/>
                <w:u w:val="none"/>
                <w:shd w:fill="auto" w:val="clear"/>
                <w:vertAlign w:val="baseline"/>
                <w:rtl w:val="0"/>
              </w:rPr>
              <w:t xml:space="preserve">STIMULUS / RESPONSE SEQUENCES</w:t>
            </w:r>
          </w:p>
        </w:tc>
        <w:tc>
          <w:tcPr>
            <w:tcBorders>
              <w:top w:color="a6a6a6" w:space="0" w:sz="4" w:val="single"/>
              <w:bottom w:color="a6a6a6" w:space="0" w:sz="4" w:val="single"/>
              <w:right w:color="a6a6a6"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 Click </w:t>
            </w:r>
            <w:r w:rsidDel="00000000" w:rsidR="00000000" w:rsidRPr="00000000">
              <w:rPr>
                <w:rFonts w:ascii="Century Gothic" w:cs="Century Gothic" w:eastAsia="Century Gothic" w:hAnsi="Century Gothic"/>
                <w:sz w:val="18"/>
                <w:szCs w:val="18"/>
                <w:rtl w:val="0"/>
              </w:rPr>
              <w:t xml:space="preserve">the “Admin” tab</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Click the “Delete User” button</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In the resulting dialog window, enter the username to remove from the database</w:t>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Press the “Delete” button</w:t>
            </w:r>
          </w:p>
        </w:tc>
      </w:tr>
      <w:tr>
        <w:trPr>
          <w:cantSplit w:val="0"/>
          <w:trHeight w:val="1600" w:hRule="atLeast"/>
          <w:tblHeader w:val="0"/>
        </w:trPr>
        <w:tc>
          <w:tcPr>
            <w:tcBorders>
              <w:left w:color="a6a6a6" w:space="0" w:sz="4" w:val="single"/>
              <w:bottom w:color="a6a6a6" w:space="0" w:sz="6" w:val="single"/>
              <w:right w:color="a6a6a6" w:space="0" w:sz="4" w:val="single"/>
            </w:tcBorders>
            <w:shd w:fill="7b7b7b" w:val="clear"/>
            <w:tcMar>
              <w:top w:w="0.0" w:type="dxa"/>
              <w:left w:w="108.0" w:type="dxa"/>
              <w:bottom w:w="0.0" w:type="dxa"/>
              <w:right w:w="108.0" w:type="dxa"/>
            </w:tcMa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fffff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ffffff"/>
                <w:sz w:val="18"/>
                <w:szCs w:val="18"/>
                <w:u w:val="none"/>
                <w:shd w:fill="auto" w:val="clear"/>
                <w:vertAlign w:val="baseline"/>
                <w:rtl w:val="0"/>
              </w:rPr>
              <w:t xml:space="preserve">FUNCTIONAL REQUIREMENTS</w:t>
            </w:r>
          </w:p>
        </w:tc>
        <w:tc>
          <w:tcPr>
            <w:tcBorders>
              <w:top w:color="a6a6a6" w:space="0" w:sz="4" w:val="single"/>
              <w:bottom w:color="a6a6a6" w:space="0" w:sz="6" w:val="single"/>
              <w:right w:color="a6a6a6"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 </w:t>
            </w:r>
            <w:r w:rsidDel="00000000" w:rsidR="00000000" w:rsidRPr="00000000">
              <w:rPr>
                <w:rFonts w:ascii="Century Gothic" w:cs="Century Gothic" w:eastAsia="Century Gothic" w:hAnsi="Century Gothic"/>
                <w:sz w:val="18"/>
                <w:szCs w:val="18"/>
                <w:rtl w:val="0"/>
              </w:rPr>
              <w:t xml:space="preserve">When the “Remove User” button is pressed in the admin menu, a dialog must pop up to allow the user to enter the username to remove</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When the username is entered and the user clicks the “Delete” button, the user must be removed from the USERS table in the database</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When the user clicks the “Back” button in the dialog, the dialog must be closed and take no further action</w:t>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2"/>
        <w:rPr/>
      </w:pPr>
      <w:bookmarkStart w:colFirst="0" w:colLast="0" w:name="_heading=h.lnxbz9" w:id="13"/>
      <w:bookmarkEnd w:id="13"/>
      <w:r w:rsidDel="00000000" w:rsidR="00000000" w:rsidRPr="00000000">
        <w:rPr>
          <w:rtl w:val="0"/>
        </w:rPr>
        <w:t xml:space="preserve">SYSTEM FEATURE 2</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10790.0" w:type="dxa"/>
        <w:jc w:val="left"/>
        <w:tblLayout w:type="fixed"/>
        <w:tblLook w:val="0400"/>
      </w:tblPr>
      <w:tblGrid>
        <w:gridCol w:w="1603"/>
        <w:gridCol w:w="9187"/>
        <w:tblGridChange w:id="0">
          <w:tblGrid>
            <w:gridCol w:w="1603"/>
            <w:gridCol w:w="9187"/>
          </w:tblGrid>
        </w:tblGridChange>
      </w:tblGrid>
      <w:tr>
        <w:trPr>
          <w:cantSplit w:val="0"/>
          <w:trHeight w:val="1600" w:hRule="atLeast"/>
          <w:tblHeader w:val="0"/>
        </w:trPr>
        <w:tc>
          <w:tcPr>
            <w:tcBorders>
              <w:left w:color="a6a6a6" w:space="0" w:sz="4" w:val="single"/>
              <w:bottom w:color="a6a6a6" w:space="0" w:sz="4" w:val="single"/>
              <w:right w:color="a6a6a6" w:space="0" w:sz="4" w:val="single"/>
            </w:tcBorders>
            <w:shd w:fill="7b7b7b" w:val="clear"/>
            <w:tcMar>
              <w:top w:w="0.0" w:type="dxa"/>
              <w:left w:w="108.0" w:type="dxa"/>
              <w:bottom w:w="0.0" w:type="dxa"/>
              <w:right w:w="108.0" w:type="dxa"/>
            </w:tcMa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fffff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ffffff"/>
                <w:sz w:val="18"/>
                <w:szCs w:val="18"/>
                <w:u w:val="none"/>
                <w:shd w:fill="auto" w:val="clear"/>
                <w:vertAlign w:val="baseline"/>
                <w:rtl w:val="0"/>
              </w:rPr>
              <w:t xml:space="preserve">DESCRIPTION AND PRIORITY</w:t>
            </w:r>
          </w:p>
        </w:tc>
        <w:tc>
          <w:tcPr>
            <w:tcBorders>
              <w:top w:color="a6a6a6" w:space="0" w:sz="4" w:val="single"/>
              <w:bottom w:color="a6a6a6" w:space="0" w:sz="4" w:val="single"/>
              <w:right w:color="a6a6a6"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 The user is able to use an alternate font, if they so choose, by clicking a checkbox and selecting an </w:t>
            </w:r>
            <w:r w:rsidDel="00000000" w:rsidR="00000000" w:rsidRPr="00000000">
              <w:rPr>
                <w:rFonts w:ascii="Century Gothic" w:cs="Century Gothic" w:eastAsia="Century Gothic" w:hAnsi="Century Gothic"/>
                <w:sz w:val="18"/>
                <w:szCs w:val="18"/>
                <w:rtl w:val="0"/>
              </w:rPr>
              <w:t xml:space="preserve">“Apply” button in a dialog that is accessed through the menu bar.</w:t>
            </w:r>
            <w:r w:rsidDel="00000000" w:rsidR="00000000" w:rsidRPr="00000000">
              <w:rPr>
                <w:rtl w:val="0"/>
              </w:rPr>
            </w:r>
          </w:p>
        </w:tc>
      </w:tr>
      <w:tr>
        <w:trPr>
          <w:cantSplit w:val="0"/>
          <w:trHeight w:val="1600" w:hRule="atLeast"/>
          <w:tblHeader w:val="0"/>
        </w:trPr>
        <w:tc>
          <w:tcPr>
            <w:tcBorders>
              <w:left w:color="a6a6a6" w:space="0" w:sz="4" w:val="single"/>
              <w:bottom w:color="a6a6a6" w:space="0" w:sz="4" w:val="single"/>
              <w:right w:color="a6a6a6" w:space="0" w:sz="4" w:val="single"/>
            </w:tcBorders>
            <w:shd w:fill="7b7b7b" w:val="clear"/>
            <w:tcMar>
              <w:top w:w="0.0" w:type="dxa"/>
              <w:left w:w="108.0" w:type="dxa"/>
              <w:bottom w:w="0.0" w:type="dxa"/>
              <w:right w:w="108.0" w:type="dxa"/>
            </w:tcMa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fffff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ffffff"/>
                <w:sz w:val="18"/>
                <w:szCs w:val="18"/>
                <w:u w:val="none"/>
                <w:shd w:fill="auto" w:val="clear"/>
                <w:vertAlign w:val="baseline"/>
                <w:rtl w:val="0"/>
              </w:rPr>
              <w:t xml:space="preserve">STIMULUS / RESPONSE SEQUENCES</w:t>
            </w:r>
          </w:p>
        </w:tc>
        <w:tc>
          <w:tcPr>
            <w:tcBorders>
              <w:top w:color="a6a6a6" w:space="0" w:sz="4" w:val="single"/>
              <w:bottom w:color="a6a6a6" w:space="0" w:sz="4" w:val="single"/>
              <w:right w:color="a6a6a6"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 Click the </w:t>
            </w:r>
            <w:r w:rsidDel="00000000" w:rsidR="00000000" w:rsidRPr="00000000">
              <w:rPr>
                <w:rFonts w:ascii="Century Gothic" w:cs="Century Gothic" w:eastAsia="Century Gothic" w:hAnsi="Century Gothic"/>
                <w:sz w:val="18"/>
                <w:szCs w:val="18"/>
                <w:rtl w:val="0"/>
              </w:rPr>
              <w:t xml:space="preserve">“Edit” menu bar item</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Click the “Preferences” menu bar sub item</w:t>
            </w:r>
          </w:p>
          <w:p w:rsidR="00000000" w:rsidDel="00000000" w:rsidP="00000000" w:rsidRDefault="00000000" w:rsidRPr="00000000" w14:paraId="000000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In the resulting dialog, check the “Use Alt Text” checkbox</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Click the “Apply” button</w:t>
            </w:r>
          </w:p>
        </w:tc>
      </w:tr>
      <w:tr>
        <w:trPr>
          <w:cantSplit w:val="0"/>
          <w:trHeight w:val="1600" w:hRule="atLeast"/>
          <w:tblHeader w:val="0"/>
        </w:trPr>
        <w:tc>
          <w:tcPr>
            <w:tcBorders>
              <w:left w:color="a6a6a6" w:space="0" w:sz="4" w:val="single"/>
              <w:bottom w:color="a6a6a6" w:space="0" w:sz="6" w:val="single"/>
              <w:right w:color="a6a6a6" w:space="0" w:sz="4" w:val="single"/>
            </w:tcBorders>
            <w:shd w:fill="7b7b7b" w:val="clear"/>
            <w:tcMar>
              <w:top w:w="0.0" w:type="dxa"/>
              <w:left w:w="108.0" w:type="dxa"/>
              <w:bottom w:w="0.0" w:type="dxa"/>
              <w:right w:w="108.0" w:type="dxa"/>
            </w:tcMa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fffff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ffffff"/>
                <w:sz w:val="18"/>
                <w:szCs w:val="18"/>
                <w:u w:val="none"/>
                <w:shd w:fill="auto" w:val="clear"/>
                <w:vertAlign w:val="baseline"/>
                <w:rtl w:val="0"/>
              </w:rPr>
              <w:t xml:space="preserve">FUNCTIONAL REQUIREMENTS</w:t>
            </w:r>
          </w:p>
        </w:tc>
        <w:tc>
          <w:tcPr>
            <w:tcBorders>
              <w:top w:color="a6a6a6" w:space="0" w:sz="4" w:val="single"/>
              <w:bottom w:color="a6a6a6" w:space="0" w:sz="6" w:val="single"/>
              <w:right w:color="a6a6a6"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 When the user clicks the </w:t>
            </w:r>
            <w:r w:rsidDel="00000000" w:rsidR="00000000" w:rsidRPr="00000000">
              <w:rPr>
                <w:rFonts w:ascii="Century Gothic" w:cs="Century Gothic" w:eastAsia="Century Gothic" w:hAnsi="Century Gothic"/>
                <w:sz w:val="18"/>
                <w:szCs w:val="18"/>
                <w:rtl w:val="0"/>
              </w:rPr>
              <w:t xml:space="preserve">“Preferences” item (“Edit -&gt; Preferences”) in the menu bar, a resulting dialog window called “Preferences” should pop up</w:t>
            </w:r>
          </w:p>
          <w:p w:rsidR="00000000" w:rsidDel="00000000" w:rsidP="00000000" w:rsidRDefault="00000000" w:rsidRPr="00000000" w14:paraId="000000A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The user should be able to check a box for alternate text</w:t>
            </w:r>
          </w:p>
          <w:p w:rsidR="00000000" w:rsidDel="00000000" w:rsidP="00000000" w:rsidRDefault="00000000" w:rsidRPr="00000000" w14:paraId="000000A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When the user clicks the “Apply” button, the dialog should close and the new font should apply to the entire application</w:t>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2"/>
        <w:rPr/>
      </w:pPr>
      <w:bookmarkStart w:colFirst="0" w:colLast="0" w:name="_heading=h.35nkun2" w:id="14"/>
      <w:bookmarkEnd w:id="14"/>
      <w:r w:rsidDel="00000000" w:rsidR="00000000" w:rsidRPr="00000000">
        <w:rPr>
          <w:rtl w:val="0"/>
        </w:rPr>
        <w:t xml:space="preserve">SYSTEM FEATURE 3</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10790.0" w:type="dxa"/>
        <w:jc w:val="left"/>
        <w:tblLayout w:type="fixed"/>
        <w:tblLook w:val="0400"/>
      </w:tblPr>
      <w:tblGrid>
        <w:gridCol w:w="1603"/>
        <w:gridCol w:w="9187"/>
        <w:tblGridChange w:id="0">
          <w:tblGrid>
            <w:gridCol w:w="1603"/>
            <w:gridCol w:w="9187"/>
          </w:tblGrid>
        </w:tblGridChange>
      </w:tblGrid>
      <w:tr>
        <w:trPr>
          <w:cantSplit w:val="0"/>
          <w:trHeight w:val="1600" w:hRule="atLeast"/>
          <w:tblHeader w:val="0"/>
        </w:trPr>
        <w:tc>
          <w:tcPr>
            <w:tcBorders>
              <w:left w:color="a6a6a6" w:space="0" w:sz="4" w:val="single"/>
              <w:bottom w:color="a6a6a6" w:space="0" w:sz="4" w:val="single"/>
              <w:right w:color="a6a6a6" w:space="0" w:sz="4" w:val="single"/>
            </w:tcBorders>
            <w:shd w:fill="7b7b7b" w:val="clear"/>
            <w:tcMar>
              <w:top w:w="0.0" w:type="dxa"/>
              <w:left w:w="108.0" w:type="dxa"/>
              <w:bottom w:w="0.0" w:type="dxa"/>
              <w:right w:w="108.0" w:type="dxa"/>
            </w:tcMa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fffff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ffffff"/>
                <w:sz w:val="18"/>
                <w:szCs w:val="18"/>
                <w:u w:val="none"/>
                <w:shd w:fill="auto" w:val="clear"/>
                <w:vertAlign w:val="baseline"/>
                <w:rtl w:val="0"/>
              </w:rPr>
              <w:t xml:space="preserve">DESCRIPTION AND PRIORITY</w:t>
            </w:r>
          </w:p>
        </w:tc>
        <w:tc>
          <w:tcPr>
            <w:tcBorders>
              <w:top w:color="a6a6a6" w:space="0" w:sz="4" w:val="single"/>
              <w:bottom w:color="a6a6a6" w:space="0" w:sz="4" w:val="single"/>
              <w:right w:color="a6a6a6"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 The user </w:t>
            </w:r>
            <w:r w:rsidDel="00000000" w:rsidR="00000000" w:rsidRPr="00000000">
              <w:rPr>
                <w:rFonts w:ascii="Century Gothic" w:cs="Century Gothic" w:eastAsia="Century Gothic" w:hAnsi="Century Gothic"/>
                <w:sz w:val="18"/>
                <w:szCs w:val="18"/>
                <w:rtl w:val="0"/>
              </w:rPr>
              <w:t xml:space="preserve">will be able to toggle the font weight to bold throughout the entire application. This is done through the same means as System Feature 2.</w:t>
            </w:r>
            <w:r w:rsidDel="00000000" w:rsidR="00000000" w:rsidRPr="00000000">
              <w:rPr>
                <w:rtl w:val="0"/>
              </w:rPr>
            </w:r>
          </w:p>
        </w:tc>
      </w:tr>
      <w:tr>
        <w:trPr>
          <w:cantSplit w:val="0"/>
          <w:trHeight w:val="1600" w:hRule="atLeast"/>
          <w:tblHeader w:val="0"/>
        </w:trPr>
        <w:tc>
          <w:tcPr>
            <w:tcBorders>
              <w:left w:color="a6a6a6" w:space="0" w:sz="4" w:val="single"/>
              <w:bottom w:color="a6a6a6" w:space="0" w:sz="4" w:val="single"/>
              <w:right w:color="a6a6a6" w:space="0" w:sz="4" w:val="single"/>
            </w:tcBorders>
            <w:shd w:fill="7b7b7b" w:val="clear"/>
            <w:tcMar>
              <w:top w:w="0.0" w:type="dxa"/>
              <w:left w:w="108.0" w:type="dxa"/>
              <w:bottom w:w="0.0" w:type="dxa"/>
              <w:right w:w="108.0" w:type="dxa"/>
            </w:tcMa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fffff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ffffff"/>
                <w:sz w:val="18"/>
                <w:szCs w:val="18"/>
                <w:u w:val="none"/>
                <w:shd w:fill="auto" w:val="clear"/>
                <w:vertAlign w:val="baseline"/>
                <w:rtl w:val="0"/>
              </w:rPr>
              <w:t xml:space="preserve">STIMULUS / RESPONSE SEQUENCES</w:t>
            </w:r>
          </w:p>
        </w:tc>
        <w:tc>
          <w:tcPr>
            <w:tcBorders>
              <w:top w:color="a6a6a6" w:space="0" w:sz="4" w:val="single"/>
              <w:bottom w:color="a6a6a6" w:space="0" w:sz="4" w:val="single"/>
              <w:right w:color="a6a6a6"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Click the “Edit” menu bar item</w:t>
            </w:r>
          </w:p>
          <w:p w:rsidR="00000000" w:rsidDel="00000000" w:rsidP="00000000" w:rsidRDefault="00000000" w:rsidRPr="00000000" w14:paraId="000000B1">
            <w:pPr>
              <w:widowControl w:val="1"/>
              <w:numPr>
                <w:ilvl w:val="0"/>
                <w:numId w:val="3"/>
              </w:numPr>
              <w:ind w:left="720" w:hanging="360"/>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Click the “Preferences” menu bar sub item</w:t>
            </w:r>
          </w:p>
          <w:p w:rsidR="00000000" w:rsidDel="00000000" w:rsidP="00000000" w:rsidRDefault="00000000" w:rsidRPr="00000000" w14:paraId="000000B2">
            <w:pPr>
              <w:widowControl w:val="1"/>
              <w:numPr>
                <w:ilvl w:val="0"/>
                <w:numId w:val="3"/>
              </w:numPr>
              <w:ind w:left="720" w:hanging="360"/>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In the resulting dialog, check the “Change font weight” checkbox</w:t>
            </w:r>
          </w:p>
          <w:p w:rsidR="00000000" w:rsidDel="00000000" w:rsidP="00000000" w:rsidRDefault="00000000" w:rsidRPr="00000000" w14:paraId="000000B3">
            <w:pPr>
              <w:widowControl w:val="1"/>
              <w:numPr>
                <w:ilvl w:val="0"/>
                <w:numId w:val="3"/>
              </w:numPr>
              <w:ind w:left="720" w:hanging="360"/>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Click the “Apply” button</w:t>
            </w:r>
          </w:p>
        </w:tc>
      </w:tr>
      <w:tr>
        <w:trPr>
          <w:cantSplit w:val="0"/>
          <w:trHeight w:val="1600" w:hRule="atLeast"/>
          <w:tblHeader w:val="0"/>
        </w:trPr>
        <w:tc>
          <w:tcPr>
            <w:tcBorders>
              <w:left w:color="a6a6a6" w:space="0" w:sz="4" w:val="single"/>
              <w:bottom w:color="a6a6a6" w:space="0" w:sz="6" w:val="single"/>
              <w:right w:color="a6a6a6" w:space="0" w:sz="4" w:val="single"/>
            </w:tcBorders>
            <w:shd w:fill="7b7b7b" w:val="clear"/>
            <w:tcMar>
              <w:top w:w="0.0" w:type="dxa"/>
              <w:left w:w="108.0" w:type="dxa"/>
              <w:bottom w:w="0.0" w:type="dxa"/>
              <w:right w:w="108.0" w:type="dxa"/>
            </w:tcMa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ffffff"/>
                <w:sz w:val="18"/>
                <w:szCs w:val="18"/>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ffffff"/>
                <w:sz w:val="18"/>
                <w:szCs w:val="18"/>
                <w:u w:val="none"/>
                <w:shd w:fill="auto" w:val="clear"/>
                <w:vertAlign w:val="baseline"/>
                <w:rtl w:val="0"/>
              </w:rPr>
              <w:t xml:space="preserve">FUNCTIONAL REQUIREMENTS</w:t>
            </w:r>
          </w:p>
        </w:tc>
        <w:tc>
          <w:tcPr>
            <w:tcBorders>
              <w:top w:color="a6a6a6" w:space="0" w:sz="4" w:val="single"/>
              <w:bottom w:color="a6a6a6" w:space="0" w:sz="6" w:val="single"/>
              <w:right w:color="a6a6a6"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tl w:val="0"/>
              </w:rPr>
              <w:t xml:space="preserve"> </w:t>
            </w:r>
            <w:r w:rsidDel="00000000" w:rsidR="00000000" w:rsidRPr="00000000">
              <w:rPr>
                <w:rFonts w:ascii="Century Gothic" w:cs="Century Gothic" w:eastAsia="Century Gothic" w:hAnsi="Century Gothic"/>
                <w:sz w:val="18"/>
                <w:szCs w:val="18"/>
                <w:rtl w:val="0"/>
              </w:rPr>
              <w:t xml:space="preserve">When the user clicks the “Preferences” item (“Edit -&gt; Preferences”) in the menu bar, a resulting dialog window called “Preferences” should pop up</w:t>
            </w:r>
          </w:p>
          <w:p w:rsidR="00000000" w:rsidDel="00000000" w:rsidP="00000000" w:rsidRDefault="00000000" w:rsidRPr="00000000" w14:paraId="000000B6">
            <w:pPr>
              <w:widowControl w:val="1"/>
              <w:numPr>
                <w:ilvl w:val="0"/>
                <w:numId w:val="9"/>
              </w:numPr>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The user should be able to check a box for a change in font weight</w:t>
            </w:r>
          </w:p>
          <w:p w:rsidR="00000000" w:rsidDel="00000000" w:rsidP="00000000" w:rsidRDefault="00000000" w:rsidRPr="00000000" w14:paraId="000000B7">
            <w:pPr>
              <w:widowControl w:val="1"/>
              <w:numPr>
                <w:ilvl w:val="0"/>
                <w:numId w:val="9"/>
              </w:numPr>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When the user clicks the “Apply” button, the dialog should close and the new font weight should apply to the entire application</w:t>
            </w:r>
          </w:p>
        </w:tc>
      </w:tr>
    </w:tb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pStyle w:val="Heading2"/>
        <w:rPr/>
      </w:pPr>
      <w:bookmarkStart w:colFirst="0" w:colLast="0" w:name="_heading=h.hzfjlyr45d3k" w:id="15"/>
      <w:bookmarkEnd w:id="15"/>
      <w:r w:rsidDel="00000000" w:rsidR="00000000" w:rsidRPr="00000000">
        <w:rPr>
          <w:rtl w:val="0"/>
        </w:rPr>
        <w:t xml:space="preserve">SYSTEM FEATURE 4</w:t>
      </w:r>
    </w:p>
    <w:p w:rsidR="00000000" w:rsidDel="00000000" w:rsidP="00000000" w:rsidRDefault="00000000" w:rsidRPr="00000000" w14:paraId="000000BA">
      <w:pPr>
        <w:widowControl w:val="1"/>
        <w:rPr>
          <w:rFonts w:ascii="Century Gothic" w:cs="Century Gothic" w:eastAsia="Century Gothic" w:hAnsi="Century Gothic"/>
        </w:rPr>
      </w:pPr>
      <w:r w:rsidDel="00000000" w:rsidR="00000000" w:rsidRPr="00000000">
        <w:rPr>
          <w:rtl w:val="0"/>
        </w:rPr>
      </w:r>
    </w:p>
    <w:tbl>
      <w:tblPr>
        <w:tblStyle w:val="Table5"/>
        <w:tblW w:w="10790.0" w:type="dxa"/>
        <w:jc w:val="left"/>
        <w:tblLayout w:type="fixed"/>
        <w:tblLook w:val="0400"/>
      </w:tblPr>
      <w:tblGrid>
        <w:gridCol w:w="1603"/>
        <w:gridCol w:w="9187"/>
        <w:tblGridChange w:id="0">
          <w:tblGrid>
            <w:gridCol w:w="1603"/>
            <w:gridCol w:w="9187"/>
          </w:tblGrid>
        </w:tblGridChange>
      </w:tblGrid>
      <w:tr>
        <w:trPr>
          <w:cantSplit w:val="0"/>
          <w:trHeight w:val="1600" w:hRule="atLeast"/>
          <w:tblHeader w:val="0"/>
        </w:trPr>
        <w:tc>
          <w:tcPr>
            <w:tcBorders>
              <w:left w:color="a6a6a6" w:space="0" w:sz="4" w:val="single"/>
              <w:bottom w:color="a6a6a6" w:space="0" w:sz="4" w:val="single"/>
              <w:right w:color="a6a6a6" w:space="0" w:sz="4" w:val="single"/>
            </w:tcBorders>
            <w:shd w:fill="7b7b7b" w:val="clear"/>
            <w:tcMar>
              <w:top w:w="0.0" w:type="dxa"/>
              <w:left w:w="108.0" w:type="dxa"/>
              <w:bottom w:w="0.0" w:type="dxa"/>
              <w:right w:w="108.0" w:type="dxa"/>
            </w:tcMar>
            <w:vAlign w:val="center"/>
          </w:tcPr>
          <w:p w:rsidR="00000000" w:rsidDel="00000000" w:rsidP="00000000" w:rsidRDefault="00000000" w:rsidRPr="00000000" w14:paraId="000000BB">
            <w:pPr>
              <w:widowControl w:val="1"/>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DESCRIPTION AND PRIORITY</w:t>
            </w:r>
          </w:p>
        </w:tc>
        <w:tc>
          <w:tcPr>
            <w:tcBorders>
              <w:top w:color="a6a6a6" w:space="0" w:sz="4" w:val="single"/>
              <w:bottom w:color="a6a6a6" w:space="0" w:sz="4" w:val="single"/>
              <w:right w:color="a6a6a6"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C">
            <w:pPr>
              <w:widowControl w:val="1"/>
              <w:rPr/>
            </w:pPr>
            <w:r w:rsidDel="00000000" w:rsidR="00000000" w:rsidRPr="00000000">
              <w:rPr>
                <w:rFonts w:ascii="Century Gothic" w:cs="Century Gothic" w:eastAsia="Century Gothic" w:hAnsi="Century Gothic"/>
                <w:sz w:val="18"/>
                <w:szCs w:val="18"/>
                <w:rtl w:val="0"/>
              </w:rPr>
              <w:t xml:space="preserve"> The user is able to click a “Help” button on each page to give information on the purpose of the page and how they are supposed to operate it</w:t>
            </w:r>
            <w:r w:rsidDel="00000000" w:rsidR="00000000" w:rsidRPr="00000000">
              <w:rPr>
                <w:rtl w:val="0"/>
              </w:rPr>
            </w:r>
          </w:p>
        </w:tc>
      </w:tr>
      <w:tr>
        <w:trPr>
          <w:cantSplit w:val="0"/>
          <w:trHeight w:val="1600" w:hRule="atLeast"/>
          <w:tblHeader w:val="0"/>
        </w:trPr>
        <w:tc>
          <w:tcPr>
            <w:tcBorders>
              <w:left w:color="a6a6a6" w:space="0" w:sz="4" w:val="single"/>
              <w:bottom w:color="a6a6a6" w:space="0" w:sz="4" w:val="single"/>
              <w:right w:color="a6a6a6" w:space="0" w:sz="4" w:val="single"/>
            </w:tcBorders>
            <w:shd w:fill="7b7b7b" w:val="clear"/>
            <w:tcMar>
              <w:top w:w="0.0" w:type="dxa"/>
              <w:left w:w="108.0" w:type="dxa"/>
              <w:bottom w:w="0.0" w:type="dxa"/>
              <w:right w:w="108.0" w:type="dxa"/>
            </w:tcMar>
            <w:vAlign w:val="center"/>
          </w:tcPr>
          <w:p w:rsidR="00000000" w:rsidDel="00000000" w:rsidP="00000000" w:rsidRDefault="00000000" w:rsidRPr="00000000" w14:paraId="000000BD">
            <w:pPr>
              <w:widowControl w:val="1"/>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STIMULUS / RESPONSE SEQUENCES</w:t>
            </w:r>
          </w:p>
        </w:tc>
        <w:tc>
          <w:tcPr>
            <w:tcBorders>
              <w:top w:color="a6a6a6" w:space="0" w:sz="4" w:val="single"/>
              <w:bottom w:color="a6a6a6" w:space="0" w:sz="4" w:val="single"/>
              <w:right w:color="a6a6a6"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E">
            <w:pPr>
              <w:widowControl w:val="1"/>
              <w:numPr>
                <w:ilvl w:val="0"/>
                <w:numId w:val="7"/>
              </w:numPr>
              <w:ind w:left="720" w:hanging="360"/>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On any screen, click the “Help” button</w:t>
            </w:r>
          </w:p>
          <w:p w:rsidR="00000000" w:rsidDel="00000000" w:rsidP="00000000" w:rsidRDefault="00000000" w:rsidRPr="00000000" w14:paraId="000000BF">
            <w:pPr>
              <w:widowControl w:val="1"/>
              <w:numPr>
                <w:ilvl w:val="0"/>
                <w:numId w:val="7"/>
              </w:numPr>
              <w:ind w:left="720" w:hanging="360"/>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After reviewing the text in the resulting dialog box, click the “Ok” button to close the box</w:t>
            </w:r>
            <w:r w:rsidDel="00000000" w:rsidR="00000000" w:rsidRPr="00000000">
              <w:rPr>
                <w:rtl w:val="0"/>
              </w:rPr>
            </w:r>
          </w:p>
        </w:tc>
      </w:tr>
      <w:tr>
        <w:trPr>
          <w:cantSplit w:val="0"/>
          <w:trHeight w:val="1600" w:hRule="atLeast"/>
          <w:tblHeader w:val="0"/>
        </w:trPr>
        <w:tc>
          <w:tcPr>
            <w:tcBorders>
              <w:left w:color="a6a6a6" w:space="0" w:sz="4" w:val="single"/>
              <w:bottom w:color="a6a6a6" w:space="0" w:sz="6" w:val="single"/>
              <w:right w:color="a6a6a6" w:space="0" w:sz="4" w:val="single"/>
            </w:tcBorders>
            <w:shd w:fill="7b7b7b" w:val="clear"/>
            <w:tcMar>
              <w:top w:w="0.0" w:type="dxa"/>
              <w:left w:w="108.0" w:type="dxa"/>
              <w:bottom w:w="0.0" w:type="dxa"/>
              <w:right w:w="108.0" w:type="dxa"/>
            </w:tcMar>
            <w:vAlign w:val="center"/>
          </w:tcPr>
          <w:p w:rsidR="00000000" w:rsidDel="00000000" w:rsidP="00000000" w:rsidRDefault="00000000" w:rsidRPr="00000000" w14:paraId="000000C0">
            <w:pPr>
              <w:widowControl w:val="1"/>
              <w:rPr>
                <w:rFonts w:ascii="Century Gothic" w:cs="Century Gothic" w:eastAsia="Century Gothic" w:hAnsi="Century Gothic"/>
                <w:b w:val="1"/>
                <w:color w:val="ffffff"/>
                <w:sz w:val="18"/>
                <w:szCs w:val="18"/>
              </w:rPr>
            </w:pPr>
            <w:r w:rsidDel="00000000" w:rsidR="00000000" w:rsidRPr="00000000">
              <w:rPr>
                <w:rFonts w:ascii="Century Gothic" w:cs="Century Gothic" w:eastAsia="Century Gothic" w:hAnsi="Century Gothic"/>
                <w:b w:val="1"/>
                <w:color w:val="ffffff"/>
                <w:sz w:val="18"/>
                <w:szCs w:val="18"/>
                <w:rtl w:val="0"/>
              </w:rPr>
              <w:t xml:space="preserve">FUNCTIONAL REQUIREMENTS</w:t>
            </w:r>
          </w:p>
        </w:tc>
        <w:tc>
          <w:tcPr>
            <w:tcBorders>
              <w:top w:color="a6a6a6" w:space="0" w:sz="4" w:val="single"/>
              <w:bottom w:color="a6a6a6" w:space="0" w:sz="6" w:val="single"/>
              <w:right w:color="a6a6a6"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1">
            <w:pPr>
              <w:widowControl w:val="1"/>
              <w:numPr>
                <w:ilvl w:val="0"/>
                <w:numId w:val="9"/>
              </w:numPr>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When the user clicks the “Help” button, a dialog should result that explains the purpose and functionality of the current screen.</w:t>
            </w:r>
          </w:p>
          <w:p w:rsidR="00000000" w:rsidDel="00000000" w:rsidP="00000000" w:rsidRDefault="00000000" w:rsidRPr="00000000" w14:paraId="000000C2">
            <w:pPr>
              <w:widowControl w:val="1"/>
              <w:numPr>
                <w:ilvl w:val="0"/>
                <w:numId w:val="9"/>
              </w:numPr>
              <w:ind w:left="720" w:hanging="360"/>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When the “OK” button is clicked, the dialog box should close and the user should be brought back the main window.</w:t>
            </w:r>
            <w:r w:rsidDel="00000000" w:rsidR="00000000" w:rsidRPr="00000000">
              <w:rPr>
                <w:rtl w:val="0"/>
              </w:rPr>
            </w:r>
          </w:p>
        </w:tc>
      </w:tr>
    </w:tbl>
    <w:p w:rsidR="00000000" w:rsidDel="00000000" w:rsidP="00000000" w:rsidRDefault="00000000" w:rsidRPr="00000000" w14:paraId="000000C3">
      <w:pPr>
        <w:widowControl w:val="1"/>
        <w:rPr>
          <w:rFonts w:ascii="Century Gothic" w:cs="Century Gothic" w:eastAsia="Century Gothic" w:hAnsi="Century Gothic"/>
          <w:b w:val="1"/>
          <w:color w:val="595959"/>
          <w:sz w:val="32"/>
          <w:szCs w:val="32"/>
        </w:rPr>
      </w:pPr>
      <w:r w:rsidDel="00000000" w:rsidR="00000000" w:rsidRPr="00000000">
        <w:rPr>
          <w:rtl w:val="0"/>
        </w:rPr>
      </w:r>
    </w:p>
    <w:p w:rsidR="00000000" w:rsidDel="00000000" w:rsidP="00000000" w:rsidRDefault="00000000" w:rsidRPr="00000000" w14:paraId="000000C4">
      <w:pPr>
        <w:pStyle w:val="Heading1"/>
        <w:pageBreakBefore w:val="1"/>
        <w:rPr/>
      </w:pPr>
      <w:r w:rsidDel="00000000" w:rsidR="00000000" w:rsidRPr="00000000">
        <w:rPr>
          <w:rtl w:val="0"/>
        </w:rPr>
        <w:t xml:space="preserve">REQUIREMENTS OF EXTERNAL INTERFACE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pStyle w:val="Heading2"/>
        <w:rPr/>
      </w:pPr>
      <w:bookmarkStart w:colFirst="0" w:colLast="0" w:name="_heading=h.44sinio" w:id="16"/>
      <w:bookmarkEnd w:id="16"/>
      <w:r w:rsidDel="00000000" w:rsidR="00000000" w:rsidRPr="00000000">
        <w:rPr>
          <w:rtl w:val="0"/>
        </w:rPr>
        <w:t xml:space="preserve">USER INTERFACES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Describe product / user interface characteristics, including standards, style guides, constraints, functionality, and sample screens if applicable.</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The user interface is a main window whos canvas is covered by a tab widget. In this tab widget, there are 5 tabs that separate the functionality of the app:</w:t>
      </w:r>
    </w:p>
    <w:p w:rsidR="00000000" w:rsidDel="00000000" w:rsidP="00000000" w:rsidRDefault="00000000" w:rsidRPr="00000000" w14:paraId="000000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Book Search</w:t>
      </w:r>
    </w:p>
    <w:p w:rsidR="00000000" w:rsidDel="00000000" w:rsidP="00000000" w:rsidRDefault="00000000" w:rsidRPr="00000000" w14:paraId="000000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Add Book</w:t>
      </w:r>
    </w:p>
    <w:p w:rsidR="00000000" w:rsidDel="00000000" w:rsidP="00000000" w:rsidRDefault="00000000" w:rsidRPr="00000000" w14:paraId="000000C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Book List</w:t>
      </w:r>
    </w:p>
    <w:p w:rsidR="00000000" w:rsidDel="00000000" w:rsidP="00000000" w:rsidRDefault="00000000" w:rsidRPr="00000000" w14:paraId="000000C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Shopping Cart</w:t>
      </w:r>
    </w:p>
    <w:p w:rsidR="00000000" w:rsidDel="00000000" w:rsidP="00000000" w:rsidRDefault="00000000" w:rsidRPr="00000000" w14:paraId="000000C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entury Gothic" w:cs="Century Gothic" w:eastAsia="Century Gothic" w:hAnsi="Century Gothic"/>
          <w:u w:val="none"/>
        </w:rPr>
      </w:pPr>
      <w:r w:rsidDel="00000000" w:rsidR="00000000" w:rsidRPr="00000000">
        <w:rPr>
          <w:rFonts w:ascii="Century Gothic" w:cs="Century Gothic" w:eastAsia="Century Gothic" w:hAnsi="Century Gothic"/>
          <w:rtl w:val="0"/>
        </w:rPr>
        <w:t xml:space="preserve">Admin Menu</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Each screen has their own unique layout to compliment its functionality.</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Book Search:</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5781675" cy="4486275"/>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781675"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Add Book</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Fonts w:ascii="Century Gothic" w:cs="Century Gothic" w:eastAsia="Century Gothic" w:hAnsi="Century Gothic"/>
        </w:rPr>
        <w:drawing>
          <wp:inline distB="114300" distT="114300" distL="114300" distR="114300">
            <wp:extent cx="5743575" cy="449580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43575"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Book List</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Fonts w:ascii="Century Gothic" w:cs="Century Gothic" w:eastAsia="Century Gothic" w:hAnsi="Century Gothic"/>
          <w:b w:val="1"/>
        </w:rPr>
        <w:drawing>
          <wp:inline distB="114300" distT="114300" distL="114300" distR="114300">
            <wp:extent cx="5829300" cy="4543425"/>
            <wp:effectExtent b="0" l="0" r="0" t="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829300"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Shopping Cart</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Fonts w:ascii="Century Gothic" w:cs="Century Gothic" w:eastAsia="Century Gothic" w:hAnsi="Century Gothic"/>
          <w:b w:val="1"/>
        </w:rPr>
        <w:drawing>
          <wp:inline distB="114300" distT="114300" distL="114300" distR="114300">
            <wp:extent cx="5753100" cy="4543425"/>
            <wp:effectExtent b="0" l="0" r="0" t="0"/>
            <wp:docPr id="4"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53100"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Admin Menu</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rPr>
        <w:drawing>
          <wp:inline distB="114300" distT="114300" distL="114300" distR="114300">
            <wp:extent cx="5743575" cy="4495800"/>
            <wp:effectExtent b="0" l="0" r="0" t="0"/>
            <wp:docPr id="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43575"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1"/>
          <w:i w:val="0"/>
          <w:smallCaps w:val="0"/>
          <w:strike w:val="0"/>
          <w:color w:val="595959"/>
          <w:sz w:val="32"/>
          <w:szCs w:val="32"/>
          <w:u w:val="none"/>
          <w:shd w:fill="auto" w:val="clear"/>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10D">
      <w:pPr>
        <w:pStyle w:val="Heading1"/>
        <w:pageBreakBefore w:val="1"/>
        <w:rPr/>
      </w:pPr>
      <w:r w:rsidDel="00000000" w:rsidR="00000000" w:rsidRPr="00000000">
        <w:rPr>
          <w:rtl w:val="0"/>
        </w:rPr>
        <w:t xml:space="preserve">APPENDICES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pStyle w:val="Heading2"/>
        <w:rPr/>
      </w:pPr>
      <w:bookmarkStart w:colFirst="0" w:colLast="0" w:name="_heading=h.z337ya" w:id="18"/>
      <w:bookmarkEnd w:id="18"/>
      <w:r w:rsidDel="00000000" w:rsidR="00000000" w:rsidRPr="00000000">
        <w:rPr>
          <w:rtl w:val="0"/>
        </w:rPr>
        <w:t xml:space="preserve">APPENDIX A:  GLOSSARY OF TERMS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Define all terms and unique acronyms employed throughout document and specific to project.</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sz w:val="21"/>
          <w:szCs w:val="21"/>
          <w:rtl w:val="0"/>
        </w:rPr>
        <w:t xml:space="preserve">There are no unique terms or acronyms used throughout the code or this documentation</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2"/>
        <w:rPr/>
      </w:pPr>
      <w:bookmarkStart w:colFirst="0" w:colLast="0" w:name="_heading=h.3j2qqm3" w:id="19"/>
      <w:bookmarkEnd w:id="19"/>
      <w:r w:rsidDel="00000000" w:rsidR="00000000" w:rsidRPr="00000000">
        <w:rPr>
          <w:rtl w:val="0"/>
        </w:rPr>
        <w:t xml:space="preserve">APPENDIX B:  ANALYSIS DOCUMENTATION</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List file / document names / provided links to all diagrams, models, additional findings pertinent to technical specification development.</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877"/>
        </w:tabs>
        <w:spacing w:after="0" w:before="0" w:line="240" w:lineRule="auto"/>
        <w:ind w:left="0" w:right="0" w:firstLine="0"/>
        <w:jc w:val="left"/>
        <w:rPr>
          <w:rFonts w:ascii="Century Gothic" w:cs="Century Gothic" w:eastAsia="Century Gothic" w:hAnsi="Century Gothic"/>
          <w:sz w:val="21"/>
          <w:szCs w:val="21"/>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877"/>
        </w:tabs>
        <w:spacing w:after="0" w:before="0" w:line="240" w:lineRule="auto"/>
        <w:ind w:left="0" w:right="0" w:firstLine="0"/>
        <w:jc w:val="left"/>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adduser.h/.cpp/.ui - Handles the add user functionality</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877"/>
        </w:tabs>
        <w:spacing w:after="0" w:before="0" w:line="240" w:lineRule="auto"/>
        <w:ind w:left="0" w:right="0" w:firstLine="0"/>
        <w:jc w:val="left"/>
        <w:rPr>
          <w:rFonts w:ascii="Century Gothic" w:cs="Century Gothic" w:eastAsia="Century Gothic" w:hAnsi="Century Gothic"/>
          <w:sz w:val="21"/>
          <w:szCs w:val="21"/>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877"/>
        </w:tabs>
        <w:spacing w:after="0" w:before="0" w:line="240" w:lineRule="auto"/>
        <w:ind w:left="0" w:right="0" w:firstLine="0"/>
        <w:jc w:val="left"/>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changeruserpass.h/.cpp/.ui - Handles the changing of user passwords via the admin menu</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877"/>
        </w:tabs>
        <w:spacing w:after="0" w:before="0" w:line="240" w:lineRule="auto"/>
        <w:ind w:left="0" w:right="0" w:firstLine="0"/>
        <w:jc w:val="left"/>
        <w:rPr>
          <w:rFonts w:ascii="Century Gothic" w:cs="Century Gothic" w:eastAsia="Century Gothic" w:hAnsi="Century Gothic"/>
          <w:sz w:val="21"/>
          <w:szCs w:val="21"/>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877"/>
        </w:tabs>
        <w:spacing w:after="0" w:before="0" w:line="240" w:lineRule="auto"/>
        <w:ind w:left="0" w:right="0" w:firstLine="0"/>
        <w:jc w:val="left"/>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deleteuser.h/.cpp/.ui - Handles the deletion of users via the admin menu</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877"/>
        </w:tabs>
        <w:spacing w:after="0" w:before="0" w:line="240" w:lineRule="auto"/>
        <w:ind w:left="0" w:right="0" w:firstLine="0"/>
        <w:jc w:val="left"/>
        <w:rPr>
          <w:rFonts w:ascii="Century Gothic" w:cs="Century Gothic" w:eastAsia="Century Gothic" w:hAnsi="Century Gothic"/>
          <w:sz w:val="21"/>
          <w:szCs w:val="21"/>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877"/>
        </w:tabs>
        <w:spacing w:after="0" w:before="0" w:line="240" w:lineRule="auto"/>
        <w:ind w:left="0" w:right="0" w:firstLine="0"/>
        <w:jc w:val="left"/>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bookclass.h/user.h/list.h/shopper.h - Data structs that assist in the collection of information for use in the app</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877"/>
        </w:tabs>
        <w:spacing w:after="0" w:before="0" w:line="240" w:lineRule="auto"/>
        <w:ind w:left="0" w:right="0" w:firstLine="0"/>
        <w:jc w:val="left"/>
        <w:rPr>
          <w:rFonts w:ascii="Century Gothic" w:cs="Century Gothic" w:eastAsia="Century Gothic" w:hAnsi="Century Gothic"/>
          <w:sz w:val="21"/>
          <w:szCs w:val="21"/>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877"/>
        </w:tabs>
        <w:spacing w:after="0" w:before="0" w:line="240" w:lineRule="auto"/>
        <w:ind w:left="0" w:right="0" w:firstLine="0"/>
        <w:jc w:val="left"/>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hardwareinfo.h/.cpp/.ui - Handles the functionality of the hardware info dialog</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877"/>
        </w:tabs>
        <w:spacing w:after="0" w:before="0" w:line="240" w:lineRule="auto"/>
        <w:ind w:left="0" w:right="0" w:firstLine="0"/>
        <w:jc w:val="left"/>
        <w:rPr>
          <w:rFonts w:ascii="Century Gothic" w:cs="Century Gothic" w:eastAsia="Century Gothic" w:hAnsi="Century Gothic"/>
          <w:sz w:val="21"/>
          <w:szCs w:val="21"/>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877"/>
        </w:tabs>
        <w:spacing w:after="0" w:before="0" w:line="240" w:lineRule="auto"/>
        <w:ind w:left="0" w:right="0" w:firstLine="0"/>
        <w:jc w:val="left"/>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logindialog.h/.cpp/.ui - Handles the login functionality</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877"/>
        </w:tabs>
        <w:spacing w:after="0" w:before="0" w:line="240" w:lineRule="auto"/>
        <w:ind w:left="0" w:right="0" w:firstLine="0"/>
        <w:jc w:val="left"/>
        <w:rPr>
          <w:rFonts w:ascii="Century Gothic" w:cs="Century Gothic" w:eastAsia="Century Gothic" w:hAnsi="Century Gothic"/>
          <w:sz w:val="21"/>
          <w:szCs w:val="21"/>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877"/>
        </w:tabs>
        <w:spacing w:after="0" w:before="0" w:line="240" w:lineRule="auto"/>
        <w:ind w:left="0" w:right="0" w:firstLine="0"/>
        <w:jc w:val="left"/>
        <w:rPr>
          <w:rFonts w:ascii="Century Gothic" w:cs="Century Gothic" w:eastAsia="Century Gothic" w:hAnsi="Century Gothic"/>
          <w:sz w:val="21"/>
          <w:szCs w:val="21"/>
        </w:rPr>
      </w:pPr>
      <w:r w:rsidDel="00000000" w:rsidR="00000000" w:rsidRPr="00000000">
        <w:rPr>
          <w:rFonts w:ascii="Century Gothic" w:cs="Century Gothic" w:eastAsia="Century Gothic" w:hAnsi="Century Gothic"/>
          <w:sz w:val="21"/>
          <w:szCs w:val="21"/>
          <w:rtl w:val="0"/>
        </w:rPr>
        <w:t xml:space="preserve">notes.h/.cpp/.ui - Handles the notes functionality</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877"/>
        </w:tabs>
        <w:spacing w:after="0" w:before="0"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ab/>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2"/>
        <w:rPr/>
      </w:pPr>
      <w:bookmarkStart w:colFirst="0" w:colLast="0" w:name="_heading=h.1y810tw" w:id="20"/>
      <w:bookmarkEnd w:id="20"/>
      <w:r w:rsidDel="00000000" w:rsidR="00000000" w:rsidRPr="00000000">
        <w:rPr>
          <w:rtl w:val="0"/>
        </w:rPr>
        <w:t xml:space="preserve">APPENDIX C:  ISSUES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 xml:space="preserve">List all unresolved issues, TBDs, pending decisions, findings required, conflicts, etc.</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877"/>
        </w:tabs>
        <w:spacing w:after="0" w:before="0" w:line="240" w:lineRule="auto"/>
        <w:ind w:left="0" w:right="0" w:firstLine="0"/>
        <w:jc w:val="left"/>
        <w:rPr>
          <w:rFonts w:ascii="Century Gothic" w:cs="Century Gothic" w:eastAsia="Century Gothic" w:hAnsi="Century Gothic"/>
          <w:b w:val="0"/>
          <w:i w:val="0"/>
          <w:smallCaps w:val="0"/>
          <w:strike w:val="0"/>
          <w:color w:val="000000"/>
          <w:sz w:val="21"/>
          <w:szCs w:val="21"/>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1"/>
          <w:szCs w:val="21"/>
          <w:u w:val="none"/>
          <w:shd w:fill="auto" w:val="clear"/>
          <w:vertAlign w:val="baseline"/>
          <w:rtl w:val="0"/>
        </w:rPr>
        <w:tab/>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0080"/>
        </w:tabs>
        <w:spacing w:after="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6"/>
        <w:tblW w:w="10682.0" w:type="dxa"/>
        <w:jc w:val="left"/>
        <w:tblInd w:w="74.0" w:type="dxa"/>
        <w:tblLayout w:type="fixed"/>
        <w:tblLook w:val="0400"/>
      </w:tblPr>
      <w:tblGrid>
        <w:gridCol w:w="1256"/>
        <w:gridCol w:w="6915"/>
        <w:gridCol w:w="2511"/>
        <w:tblGridChange w:id="0">
          <w:tblGrid>
            <w:gridCol w:w="1256"/>
            <w:gridCol w:w="6915"/>
            <w:gridCol w:w="2511"/>
          </w:tblGrid>
        </w:tblGridChange>
      </w:tblGrid>
      <w:tr>
        <w:trPr>
          <w:cantSplit w:val="1"/>
          <w:trHeight w:val="327" w:hRule="atLeast"/>
          <w:tblHeader w:val="1"/>
        </w:trPr>
        <w:tc>
          <w:tcPr>
            <w:gridSpan w:val="3"/>
            <w:tcBorders>
              <w:top w:color="a6a6a6" w:space="0" w:sz="4" w:val="single"/>
              <w:left w:color="a6a6a6" w:space="0" w:sz="4" w:val="single"/>
              <w:bottom w:color="a6a6a6" w:space="0" w:sz="4" w:val="single"/>
              <w:right w:color="a6a6a6" w:space="0" w:sz="4" w:val="single"/>
            </w:tcBorders>
            <w:shd w:fill="7ba79d" w:val="clear"/>
            <w:tcMar>
              <w:top w:w="0.0" w:type="dxa"/>
              <w:left w:w="108.0" w:type="dxa"/>
              <w:bottom w:w="0.0" w:type="dxa"/>
              <w:right w:w="108.0" w:type="dxa"/>
            </w:tcMar>
            <w:vAlign w:val="cente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1"/>
                <w:i w:val="0"/>
                <w:smallCaps w:val="0"/>
                <w:strike w:val="0"/>
                <w:color w:val="ffffff"/>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ffffff"/>
                <w:sz w:val="20"/>
                <w:szCs w:val="20"/>
                <w:u w:val="none"/>
                <w:shd w:fill="auto" w:val="clear"/>
                <w:vertAlign w:val="baseline"/>
                <w:rtl w:val="0"/>
              </w:rPr>
              <w:t xml:space="preserve">ISSUES</w:t>
            </w:r>
          </w:p>
        </w:tc>
      </w:tr>
      <w:tr>
        <w:trPr>
          <w:cantSplit w:val="1"/>
          <w:trHeight w:val="397" w:hRule="atLeast"/>
          <w:tblHeader w:val="1"/>
        </w:trPr>
        <w:tc>
          <w:tcPr>
            <w:tcBorders>
              <w:top w:color="a6a6a6" w:space="0" w:sz="4" w:val="single"/>
              <w:left w:color="a6a6a6" w:space="0" w:sz="4" w:val="single"/>
              <w:bottom w:color="a6a6a6" w:space="0" w:sz="4" w:val="single"/>
              <w:right w:color="a6a6a6" w:space="0" w:sz="4" w:val="single"/>
            </w:tcBorders>
            <w:shd w:fill="e4edeb" w:val="clear"/>
            <w:tcMar>
              <w:top w:w="0.0" w:type="dxa"/>
              <w:left w:w="108.0" w:type="dxa"/>
              <w:bottom w:w="0.0" w:type="dxa"/>
              <w:right w:w="108.0" w:type="dxa"/>
            </w:tcMar>
            <w:vAlign w:val="cente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1"/>
                <w:i w:val="0"/>
                <w:smallCaps w:val="0"/>
                <w:strike w:val="0"/>
                <w:color w:val="568278"/>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568278"/>
                <w:sz w:val="20"/>
                <w:szCs w:val="20"/>
                <w:u w:val="none"/>
                <w:shd w:fill="auto" w:val="clear"/>
                <w:vertAlign w:val="baseline"/>
                <w:rtl w:val="0"/>
              </w:rPr>
              <w:t xml:space="preserve">ID</w:t>
            </w:r>
          </w:p>
        </w:tc>
        <w:tc>
          <w:tcPr>
            <w:tcBorders>
              <w:top w:color="a6a6a6" w:space="0" w:sz="4" w:val="single"/>
              <w:left w:color="a6a6a6" w:space="0" w:sz="4" w:val="single"/>
              <w:bottom w:color="a6a6a6" w:space="0" w:sz="4" w:val="single"/>
              <w:right w:color="a6a6a6" w:space="0" w:sz="4" w:val="single"/>
            </w:tcBorders>
            <w:shd w:fill="e4edeb" w:val="clear"/>
            <w:tcMar>
              <w:top w:w="0.0" w:type="dxa"/>
              <w:left w:w="108.0" w:type="dxa"/>
              <w:bottom w:w="0.0" w:type="dxa"/>
              <w:right w:w="108.0" w:type="dxa"/>
            </w:tcMar>
            <w:vAlign w:val="cente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1"/>
                <w:i w:val="0"/>
                <w:smallCaps w:val="0"/>
                <w:strike w:val="0"/>
                <w:color w:val="568278"/>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568278"/>
                <w:sz w:val="20"/>
                <w:szCs w:val="20"/>
                <w:u w:val="none"/>
                <w:shd w:fill="auto" w:val="clear"/>
                <w:vertAlign w:val="baseline"/>
                <w:rtl w:val="0"/>
              </w:rPr>
              <w:t xml:space="preserve">DESCRIPTION</w:t>
            </w:r>
          </w:p>
        </w:tc>
        <w:tc>
          <w:tcPr>
            <w:tcBorders>
              <w:top w:color="a6a6a6" w:space="0" w:sz="4" w:val="single"/>
              <w:left w:color="a6a6a6" w:space="0" w:sz="4" w:val="single"/>
              <w:bottom w:color="a6a6a6" w:space="0" w:sz="4" w:val="single"/>
              <w:right w:color="a6a6a6" w:space="0" w:sz="4" w:val="single"/>
            </w:tcBorders>
            <w:shd w:fill="e4edeb" w:val="clear"/>
            <w:tcMar>
              <w:top w:w="0.0" w:type="dxa"/>
              <w:left w:w="108.0" w:type="dxa"/>
              <w:bottom w:w="0.0" w:type="dxa"/>
              <w:right w:w="108.0" w:type="dxa"/>
            </w:tcMar>
            <w:vAlign w:val="cente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entury Gothic" w:cs="Century Gothic" w:eastAsia="Century Gothic" w:hAnsi="Century Gothic"/>
                <w:b w:val="1"/>
                <w:i w:val="0"/>
                <w:smallCaps w:val="0"/>
                <w:strike w:val="0"/>
                <w:color w:val="568278"/>
                <w:sz w:val="20"/>
                <w:szCs w:val="20"/>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568278"/>
                <w:sz w:val="20"/>
                <w:szCs w:val="20"/>
                <w:u w:val="none"/>
                <w:shd w:fill="auto" w:val="clear"/>
                <w:vertAlign w:val="baseline"/>
                <w:rtl w:val="0"/>
              </w:rPr>
              <w:t xml:space="preserve">PARTY RESPONSIBLE</w:t>
            </w:r>
          </w:p>
        </w:tc>
      </w:tr>
      <w:tr>
        <w:trPr>
          <w:cantSplit w:val="1"/>
          <w:trHeight w:val="539"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503"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503"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503"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503"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503"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503"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503"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503"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503"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503"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503"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r>
        <w:trPr>
          <w:cantSplit w:val="1"/>
          <w:trHeight w:val="503" w:hRule="atLeast"/>
          <w:tblHeader w:val="0"/>
        </w:trPr>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Mar>
              <w:top w:w="0.0" w:type="dxa"/>
              <w:left w:w="108.0" w:type="dxa"/>
              <w:bottom w:w="0.0" w:type="dxa"/>
              <w:right w:w="108.0" w:type="dxa"/>
            </w:tcMar>
            <w:vAlign w:val="center"/>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s>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footerReference r:id="rId20" w:type="default"/>
      <w:pgSz w:h="15840" w:w="12240" w:orient="portrait"/>
      <w:pgMar w:bottom="720" w:top="720" w:left="720" w:right="720"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pPr>
    <w:rPr>
      <w:rFonts w:ascii="Century Gothic" w:cs="Century Gothic" w:eastAsia="Century Gothic" w:hAnsi="Century Gothic"/>
      <w:b w:val="1"/>
      <w:i w:val="0"/>
      <w:smallCaps w:val="0"/>
      <w:strike w:val="0"/>
      <w:color w:val="595959"/>
      <w:sz w:val="32"/>
      <w:szCs w:val="32"/>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jc w:val="left"/>
    </w:pPr>
    <w:rPr>
      <w:rFonts w:ascii="Century Gothic" w:cs="Century Gothic" w:eastAsia="Century Gothic" w:hAnsi="Century Gothic"/>
      <w:b w:val="1"/>
      <w:i w:val="0"/>
      <w:smallCaps w:val="0"/>
      <w:strike w:val="0"/>
      <w:color w:val="808080"/>
      <w:sz w:val="24"/>
      <w:szCs w:val="24"/>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Standard"/>
    <w:next w:val="Standard"/>
    <w:uiPriority w:val="9"/>
    <w:qFormat w:val="1"/>
    <w:pPr>
      <w:keepNext w:val="1"/>
      <w:keepLines w:val="1"/>
      <w:spacing w:before="240"/>
      <w:outlineLvl w:val="0"/>
    </w:pPr>
    <w:rPr>
      <w:rFonts w:ascii="Century Gothic" w:hAnsi="Century Gothic"/>
      <w:b w:val="1"/>
      <w:color w:val="595959"/>
      <w:sz w:val="32"/>
      <w:szCs w:val="32"/>
    </w:rPr>
  </w:style>
  <w:style w:type="paragraph" w:styleId="Heading2">
    <w:name w:val="heading 2"/>
    <w:basedOn w:val="Standard"/>
    <w:next w:val="Standard"/>
    <w:uiPriority w:val="9"/>
    <w:unhideWhenUsed w:val="1"/>
    <w:qFormat w:val="1"/>
    <w:pPr>
      <w:keepNext w:val="1"/>
      <w:keepLines w:val="1"/>
      <w:spacing w:before="40"/>
      <w:outlineLvl w:val="1"/>
    </w:pPr>
    <w:rPr>
      <w:rFonts w:ascii="Century Gothic" w:hAnsi="Century Gothic"/>
      <w:b w:val="1"/>
      <w:color w:val="808080"/>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pPr>
      <w:widowControl w:val="1"/>
    </w:pPr>
  </w:style>
  <w:style w:type="paragraph" w:styleId="Heading" w:customStyle="1">
    <w:name w:val="Heading"/>
    <w:basedOn w:val="Standard"/>
    <w:next w:val="Textbody"/>
    <w:pPr>
      <w:keepNext w:val="1"/>
      <w:spacing w:after="120" w:before="240"/>
    </w:pPr>
    <w:rPr>
      <w:rFonts w:ascii="Liberation Sans" w:cs="Arial" w:eastAsia="Microsoft YaHei" w:hAnsi="Liberation Sans"/>
      <w:sz w:val="28"/>
      <w:szCs w:val="28"/>
    </w:rPr>
  </w:style>
  <w:style w:type="paragraph" w:styleId="Textbody" w:customStyle="1">
    <w:name w:val="Text body"/>
    <w:basedOn w:val="Standard"/>
    <w:pPr>
      <w:spacing w:after="140" w:line="276" w:lineRule="auto"/>
    </w:pPr>
  </w:style>
  <w:style w:type="paragraph" w:styleId="List">
    <w:name w:val="List"/>
    <w:basedOn w:val="Textbody"/>
    <w:rPr>
      <w:rFonts w:cs="Arial"/>
    </w:rPr>
  </w:style>
  <w:style w:type="paragraph" w:styleId="Caption">
    <w:name w:val="caption"/>
    <w:basedOn w:val="Standard"/>
    <w:pPr>
      <w:suppressLineNumbers w:val="1"/>
      <w:spacing w:after="120" w:before="120"/>
    </w:pPr>
    <w:rPr>
      <w:rFonts w:cs="Arial"/>
      <w:i w:val="1"/>
      <w:iCs w:val="1"/>
    </w:rPr>
  </w:style>
  <w:style w:type="paragraph" w:styleId="Index" w:customStyle="1">
    <w:name w:val="Index"/>
    <w:basedOn w:val="Standard"/>
    <w:pPr>
      <w:suppressLineNumbers w:val="1"/>
    </w:pPr>
    <w:rPr>
      <w:rFonts w:cs="Arial"/>
    </w:rPr>
  </w:style>
  <w:style w:type="paragraph" w:styleId="HeaderandFooter" w:customStyle="1">
    <w:name w:val="Header and Footer"/>
    <w:basedOn w:val="Standard"/>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styleId="NormalWeb">
    <w:name w:val="Normal (Web)"/>
    <w:basedOn w:val="Standard"/>
    <w:pPr>
      <w:spacing w:after="280" w:before="280"/>
    </w:pPr>
    <w:rPr>
      <w:rFonts w:ascii="Times New Roman" w:cs="Times New Roman" w:hAnsi="Times New Roman"/>
    </w:rPr>
  </w:style>
  <w:style w:type="paragraph" w:styleId="Revision">
    <w:name w:val="Revision"/>
    <w:pPr>
      <w:widowControl w:val="1"/>
    </w:pPr>
  </w:style>
  <w:style w:type="paragraph" w:styleId="ListParagraph">
    <w:name w:val="List Paragraph"/>
    <w:basedOn w:val="Standard"/>
    <w:pPr>
      <w:ind w:left="720"/>
    </w:pPr>
  </w:style>
  <w:style w:type="paragraph" w:styleId="p1" w:customStyle="1">
    <w:name w:val="p1"/>
    <w:basedOn w:val="Standard"/>
    <w:rPr>
      <w:rFonts w:ascii="Arial" w:cs="Arial" w:eastAsia="Arial" w:hAnsi="Arial"/>
      <w:color w:val="232323"/>
      <w:sz w:val="22"/>
      <w:szCs w:val="22"/>
    </w:rPr>
  </w:style>
  <w:style w:type="paragraph" w:styleId="Contents1" w:customStyle="1">
    <w:name w:val="Contents 1"/>
    <w:basedOn w:val="Standard"/>
    <w:next w:val="Standard"/>
    <w:autoRedefine w:val="1"/>
    <w:pPr>
      <w:tabs>
        <w:tab w:val="left" w:pos="540"/>
        <w:tab w:val="right" w:leader="dot" w:pos="9350"/>
      </w:tabs>
      <w:spacing w:before="60"/>
    </w:pPr>
    <w:rPr>
      <w:rFonts w:ascii="Arial" w:cs="Times New Roman" w:eastAsia="Times New Roman" w:hAnsi="Arial"/>
      <w:b w:val="1"/>
      <w:sz w:val="28"/>
      <w:szCs w:val="20"/>
    </w:rPr>
  </w:style>
  <w:style w:type="paragraph" w:styleId="Contents2" w:customStyle="1">
    <w:name w:val="Contents 2"/>
    <w:basedOn w:val="Standard"/>
    <w:next w:val="Standard"/>
    <w:autoRedefine w:val="1"/>
    <w:pPr>
      <w:tabs>
        <w:tab w:val="left" w:pos="1260"/>
        <w:tab w:val="right" w:leader="dot" w:pos="9710"/>
      </w:tabs>
      <w:spacing w:before="60" w:line="276" w:lineRule="auto"/>
      <w:ind w:left="360"/>
    </w:pPr>
    <w:rPr>
      <w:rFonts w:ascii="Arial" w:cs="Times New Roman" w:eastAsia="Times New Roman" w:hAnsi="Arial"/>
      <w:b w:val="1"/>
    </w:rPr>
  </w:style>
  <w:style w:type="paragraph" w:styleId="Contents3" w:customStyle="1">
    <w:name w:val="Contents 3"/>
    <w:basedOn w:val="Standard"/>
    <w:next w:val="Standard"/>
    <w:autoRedefine w:val="1"/>
    <w:pPr>
      <w:tabs>
        <w:tab w:val="left" w:pos="1980"/>
        <w:tab w:val="right" w:leader="dot" w:pos="9890"/>
      </w:tabs>
      <w:spacing w:before="60"/>
      <w:ind w:left="540"/>
    </w:pPr>
    <w:rPr>
      <w:rFonts w:ascii="Arial" w:cs="Times New Roman" w:eastAsia="Times New Roman" w:hAnsi="Arial"/>
      <w:b w:val="1"/>
    </w:rPr>
  </w:style>
  <w:style w:type="paragraph" w:styleId="Title2" w:customStyle="1">
    <w:name w:val="Title 2"/>
    <w:pPr>
      <w:widowControl w:val="1"/>
      <w:spacing w:after="120" w:before="120"/>
      <w:jc w:val="center"/>
    </w:pPr>
    <w:rPr>
      <w:rFonts w:ascii="Arial" w:cs="Arial" w:eastAsia="Times New Roman" w:hAnsi="Arial"/>
      <w:b w:val="1"/>
      <w:bCs w:val="1"/>
      <w:sz w:val="28"/>
      <w:szCs w:val="32"/>
    </w:rPr>
  </w:style>
  <w:style w:type="paragraph" w:styleId="TableContents" w:customStyle="1">
    <w:name w:val="Table Contents"/>
    <w:basedOn w:val="Standard"/>
  </w:style>
  <w:style w:type="paragraph" w:styleId="TableHeading" w:customStyle="1">
    <w:name w:val="Table Heading"/>
    <w:pPr>
      <w:widowControl w:val="1"/>
      <w:spacing w:after="60" w:before="60"/>
    </w:pPr>
    <w:rPr>
      <w:rFonts w:ascii="Arial" w:cs="Arial" w:eastAsia="Times New Roman" w:hAnsi="Arial"/>
      <w:b w:val="1"/>
      <w:sz w:val="22"/>
      <w:szCs w:val="22"/>
    </w:rPr>
  </w:style>
  <w:style w:type="paragraph" w:styleId="TableText" w:customStyle="1">
    <w:name w:val="Table Text"/>
    <w:pPr>
      <w:widowControl w:val="1"/>
      <w:spacing w:after="60" w:before="60"/>
    </w:pPr>
    <w:rPr>
      <w:rFonts w:ascii="Arial" w:cs="Arial" w:eastAsia="Times New Roman" w:hAnsi="Arial"/>
      <w:sz w:val="22"/>
      <w:szCs w:val="20"/>
    </w:rPr>
  </w:style>
  <w:style w:type="paragraph" w:styleId="TOCHeading">
    <w:name w:val="TOC Heading"/>
    <w:basedOn w:val="Heading1"/>
    <w:next w:val="Standard"/>
    <w:pPr>
      <w:spacing w:before="480" w:line="276" w:lineRule="auto"/>
    </w:pPr>
    <w:rPr>
      <w:b w:val="0"/>
      <w:bCs w:val="1"/>
      <w:sz w:val="28"/>
      <w:szCs w:val="28"/>
    </w:rPr>
  </w:style>
  <w:style w:type="paragraph" w:styleId="BalloonText">
    <w:name w:val="Balloon Text"/>
    <w:basedOn w:val="Standard"/>
    <w:rPr>
      <w:rFonts w:ascii="Tahoma" w:eastAsia="Tahoma" w:hAnsi="Tahoma"/>
      <w:sz w:val="16"/>
      <w:szCs w:val="16"/>
    </w:rPr>
  </w:style>
  <w:style w:type="character" w:styleId="HeaderChar" w:customStyle="1">
    <w:name w:val="Header Char"/>
    <w:basedOn w:val="DefaultParagraphFont"/>
  </w:style>
  <w:style w:type="character" w:styleId="FooterChar" w:customStyle="1">
    <w:name w:val="Footer Char"/>
    <w:basedOn w:val="DefaultParagraphFont"/>
  </w:style>
  <w:style w:type="character" w:styleId="PageNumber">
    <w:name w:val="page number"/>
    <w:basedOn w:val="DefaultParagraphFont"/>
  </w:style>
  <w:style w:type="character" w:styleId="s1" w:customStyle="1">
    <w:name w:val="s1"/>
    <w:basedOn w:val="DefaultParagraphFont"/>
  </w:style>
  <w:style w:type="character" w:styleId="Internetlink" w:customStyle="1">
    <w:name w:val="Internet link"/>
    <w:rPr>
      <w:color w:val="0000ff"/>
      <w:u w:val="single"/>
    </w:rPr>
  </w:style>
  <w:style w:type="character" w:styleId="s2" w:customStyle="1">
    <w:name w:val="s2"/>
    <w:basedOn w:val="DefaultParagraphFont"/>
    <w:rPr>
      <w:rFonts w:ascii="Calibri" w:cs="Calibri" w:eastAsia="Calibri" w:hAnsi="Calibri"/>
      <w:sz w:val="22"/>
      <w:szCs w:val="22"/>
    </w:rPr>
  </w:style>
  <w:style w:type="character" w:styleId="TableTextChar" w:customStyle="1">
    <w:name w:val="Table Text Char"/>
    <w:rPr>
      <w:rFonts w:ascii="Arial" w:cs="Arial" w:eastAsia="Times New Roman" w:hAnsi="Arial"/>
      <w:sz w:val="22"/>
      <w:szCs w:val="20"/>
    </w:rPr>
  </w:style>
  <w:style w:type="character" w:styleId="Heading1Char" w:customStyle="1">
    <w:name w:val="Heading 1 Char"/>
    <w:basedOn w:val="DefaultParagraphFont"/>
    <w:rPr>
      <w:rFonts w:ascii="Century Gothic" w:cs="Tahoma" w:eastAsia="Calibri" w:hAnsi="Century Gothic"/>
      <w:b w:val="1"/>
      <w:color w:val="595959"/>
      <w:sz w:val="32"/>
      <w:szCs w:val="32"/>
    </w:rPr>
  </w:style>
  <w:style w:type="character" w:styleId="Heading2Char" w:customStyle="1">
    <w:name w:val="Heading 2 Char"/>
    <w:basedOn w:val="DefaultParagraphFont"/>
    <w:rPr>
      <w:rFonts w:ascii="Century Gothic" w:cs="Tahoma" w:eastAsia="Calibri" w:hAnsi="Century Gothic"/>
      <w:b w:val="1"/>
      <w:color w:val="808080"/>
      <w:szCs w:val="26"/>
    </w:rPr>
  </w:style>
  <w:style w:type="character" w:styleId="BalloonTextChar" w:customStyle="1">
    <w:name w:val="Balloon Text Char"/>
    <w:basedOn w:val="DefaultParagraphFont"/>
    <w:rPr>
      <w:rFonts w:ascii="Tahoma" w:cs="Tahoma" w:eastAsia="Tahoma" w:hAnsi="Tahoma"/>
      <w:sz w:val="16"/>
      <w:szCs w:val="16"/>
    </w:rPr>
  </w:style>
  <w:style w:type="character" w:styleId="ListLabel1" w:customStyle="1">
    <w:name w:val="ListLabel 1"/>
    <w:rPr>
      <w:b w:val="1"/>
      <w:color w:val="568278"/>
      <w:sz w:val="32"/>
    </w:rPr>
  </w:style>
  <w:style w:type="character" w:styleId="ListLabel2" w:customStyle="1">
    <w:name w:val="ListLabel 2"/>
    <w:rPr>
      <w:sz w:val="32"/>
    </w:rPr>
  </w:style>
  <w:style w:type="character" w:styleId="ListLabel3" w:customStyle="1">
    <w:name w:val="ListLabel 3"/>
    <w:rPr>
      <w:b w:val="1"/>
      <w:color w:val="568278"/>
      <w:sz w:val="32"/>
    </w:rPr>
  </w:style>
  <w:style w:type="character" w:styleId="ListLabel4" w:customStyle="1">
    <w:name w:val="ListLabel 4"/>
    <w:rPr>
      <w:sz w:val="32"/>
    </w:rPr>
  </w:style>
  <w:style w:type="character" w:styleId="ListLabel5" w:customStyle="1">
    <w:name w:val="ListLabel 5"/>
    <w:rPr>
      <w:sz w:val="32"/>
    </w:rPr>
  </w:style>
  <w:style w:type="character" w:styleId="ListLabel6" w:customStyle="1">
    <w:name w:val="ListLabel 6"/>
    <w:rPr>
      <w:sz w:val="32"/>
    </w:rPr>
  </w:style>
  <w:style w:type="character" w:styleId="ListLabel7" w:customStyle="1">
    <w:name w:val="ListLabel 7"/>
    <w:rPr>
      <w:sz w:val="32"/>
    </w:rPr>
  </w:style>
  <w:style w:type="character" w:styleId="ListLabel8" w:customStyle="1">
    <w:name w:val="ListLabel 8"/>
    <w:rPr>
      <w:sz w:val="32"/>
    </w:rPr>
  </w:style>
  <w:style w:type="character" w:styleId="ListLabel9" w:customStyle="1">
    <w:name w:val="ListLabel 9"/>
    <w:rPr>
      <w:sz w:val="32"/>
    </w:rPr>
  </w:style>
  <w:style w:type="character" w:styleId="ListLabel10" w:customStyle="1">
    <w:name w:val="ListLabel 10"/>
    <w:rPr>
      <w:sz w:val="32"/>
    </w:rPr>
  </w:style>
  <w:style w:type="character" w:styleId="ListLabel11" w:customStyle="1">
    <w:name w:val="ListLabel 11"/>
    <w:rPr>
      <w:sz w:val="32"/>
    </w:rPr>
  </w:style>
  <w:style w:type="character" w:styleId="ListLabel12" w:customStyle="1">
    <w:name w:val="ListLabel 12"/>
    <w:rPr>
      <w:sz w:val="32"/>
    </w:rPr>
  </w:style>
  <w:style w:type="character" w:styleId="ListLabel13" w:customStyle="1">
    <w:name w:val="ListLabel 13"/>
    <w:rPr>
      <w:sz w:val="32"/>
    </w:rPr>
  </w:style>
  <w:style w:type="character" w:styleId="ListLabel14" w:customStyle="1">
    <w:name w:val="ListLabel 14"/>
    <w:rPr>
      <w:sz w:val="32"/>
    </w:rPr>
  </w:style>
  <w:style w:type="character" w:styleId="ListLabel15" w:customStyle="1">
    <w:name w:val="ListLabel 15"/>
    <w:rPr>
      <w:sz w:val="32"/>
    </w:rPr>
  </w:style>
  <w:style w:type="character" w:styleId="ListLabel16" w:customStyle="1">
    <w:name w:val="ListLabel 16"/>
    <w:rPr>
      <w:sz w:val="32"/>
    </w:rPr>
  </w:style>
  <w:style w:type="character" w:styleId="ListLabel17" w:customStyle="1">
    <w:name w:val="ListLabel 17"/>
    <w:rPr>
      <w:sz w:val="32"/>
    </w:rPr>
  </w:style>
  <w:style w:type="character" w:styleId="ListLabel18" w:customStyle="1">
    <w:name w:val="ListLabel 18"/>
    <w:rPr>
      <w:sz w:val="32"/>
    </w:rPr>
  </w:style>
  <w:style w:type="character" w:styleId="ListLabel19" w:customStyle="1">
    <w:name w:val="ListLabel 19"/>
    <w:rPr>
      <w:sz w:val="32"/>
    </w:rPr>
  </w:style>
  <w:style w:type="character" w:styleId="ListLabel20" w:customStyle="1">
    <w:name w:val="ListLabel 20"/>
    <w:rPr>
      <w:sz w:val="32"/>
    </w:rPr>
  </w:style>
  <w:style w:type="character" w:styleId="ListLabel21" w:customStyle="1">
    <w:name w:val="ListLabel 21"/>
    <w:rPr>
      <w:b w:val="1"/>
      <w:color w:val="568278"/>
      <w:sz w:val="32"/>
    </w:rPr>
  </w:style>
  <w:style w:type="character" w:styleId="ListLabel22" w:customStyle="1">
    <w:name w:val="ListLabel 22"/>
    <w:rPr>
      <w:sz w:val="32"/>
    </w:rPr>
  </w:style>
  <w:style w:type="character" w:styleId="ListLabel23" w:customStyle="1">
    <w:name w:val="ListLabel 23"/>
    <w:rPr>
      <w:sz w:val="32"/>
    </w:rPr>
  </w:style>
  <w:style w:type="character" w:styleId="ListLabel24" w:customStyle="1">
    <w:name w:val="ListLabel 24"/>
    <w:rPr>
      <w:sz w:val="32"/>
    </w:rPr>
  </w:style>
  <w:style w:type="character" w:styleId="ListLabel25" w:customStyle="1">
    <w:name w:val="ListLabel 25"/>
    <w:rPr>
      <w:sz w:val="32"/>
    </w:rPr>
  </w:style>
  <w:style w:type="character" w:styleId="ListLabel26" w:customStyle="1">
    <w:name w:val="ListLabel 26"/>
    <w:rPr>
      <w:sz w:val="32"/>
    </w:rPr>
  </w:style>
  <w:style w:type="character" w:styleId="ListLabel27" w:customStyle="1">
    <w:name w:val="ListLabel 27"/>
    <w:rPr>
      <w:sz w:val="32"/>
    </w:rPr>
  </w:style>
  <w:style w:type="character" w:styleId="ListLabel28" w:customStyle="1">
    <w:name w:val="ListLabel 28"/>
    <w:rPr>
      <w:sz w:val="32"/>
    </w:rPr>
  </w:style>
  <w:style w:type="character" w:styleId="ListLabel29" w:customStyle="1">
    <w:name w:val="ListLabel 29"/>
    <w:rPr>
      <w:sz w:val="32"/>
    </w:rPr>
  </w:style>
  <w:style w:type="character" w:styleId="ListLabel30" w:customStyle="1">
    <w:name w:val="ListLabel 30"/>
    <w:rPr>
      <w:sz w:val="32"/>
    </w:rPr>
  </w:style>
  <w:style w:type="character" w:styleId="ListLabel31" w:customStyle="1">
    <w:name w:val="ListLabel 31"/>
    <w:rPr>
      <w:sz w:val="32"/>
    </w:rPr>
  </w:style>
  <w:style w:type="character" w:styleId="ListLabel32" w:customStyle="1">
    <w:name w:val="ListLabel 32"/>
    <w:rPr>
      <w:sz w:val="32"/>
    </w:rPr>
  </w:style>
  <w:style w:type="character" w:styleId="ListLabel33" w:customStyle="1">
    <w:name w:val="ListLabel 33"/>
    <w:rPr>
      <w:sz w:val="32"/>
    </w:rPr>
  </w:style>
  <w:style w:type="character" w:styleId="ListLabel34" w:customStyle="1">
    <w:name w:val="ListLabel 34"/>
    <w:rPr>
      <w:sz w:val="32"/>
    </w:rPr>
  </w:style>
  <w:style w:type="character" w:styleId="ListLabel35" w:customStyle="1">
    <w:name w:val="ListLabel 35"/>
    <w:rPr>
      <w:sz w:val="32"/>
    </w:rPr>
  </w:style>
  <w:style w:type="character" w:styleId="ListLabel36" w:customStyle="1">
    <w:name w:val="ListLabel 36"/>
    <w:rPr>
      <w:sz w:val="32"/>
    </w:rPr>
  </w:style>
  <w:style w:type="character" w:styleId="ListLabel37" w:customStyle="1">
    <w:name w:val="ListLabel 37"/>
    <w:rPr>
      <w:sz w:val="32"/>
    </w:rPr>
  </w:style>
  <w:style w:type="character" w:styleId="ListLabel38" w:customStyle="1">
    <w:name w:val="ListLabel 38"/>
    <w:rPr>
      <w:sz w:val="32"/>
    </w:rPr>
  </w:style>
  <w:style w:type="character" w:styleId="ListLabel39" w:customStyle="1">
    <w:name w:val="ListLabel 39"/>
    <w:rPr>
      <w:sz w:val="32"/>
    </w:rPr>
  </w:style>
  <w:style w:type="character" w:styleId="ListLabel40" w:customStyle="1">
    <w:name w:val="ListLabel 40"/>
    <w:rPr>
      <w:sz w:val="32"/>
    </w:rPr>
  </w:style>
  <w:style w:type="character" w:styleId="ListLabel41" w:customStyle="1">
    <w:name w:val="ListLabel 41"/>
    <w:rPr>
      <w:sz w:val="32"/>
    </w:rPr>
  </w:style>
  <w:style w:type="character" w:styleId="ListLabel42" w:customStyle="1">
    <w:name w:val="ListLabel 42"/>
    <w:rPr>
      <w:sz w:val="32"/>
    </w:rPr>
  </w:style>
  <w:style w:type="character" w:styleId="ListLabel43" w:customStyle="1">
    <w:name w:val="ListLabel 43"/>
    <w:rPr>
      <w:sz w:val="32"/>
    </w:rPr>
  </w:style>
  <w:style w:type="character" w:styleId="ListLabel44" w:customStyle="1">
    <w:name w:val="ListLabel 44"/>
    <w:rPr>
      <w:sz w:val="32"/>
    </w:rPr>
  </w:style>
  <w:style w:type="character" w:styleId="ListLabel45" w:customStyle="1">
    <w:name w:val="ListLabel 45"/>
    <w:rPr>
      <w:sz w:val="32"/>
    </w:rPr>
  </w:style>
  <w:style w:type="character" w:styleId="ListLabel46" w:customStyle="1">
    <w:name w:val="ListLabel 46"/>
    <w:rPr>
      <w:sz w:val="32"/>
    </w:rPr>
  </w:style>
  <w:style w:type="character" w:styleId="ListLabel47" w:customStyle="1">
    <w:name w:val="ListLabel 47"/>
    <w:rPr>
      <w:sz w:val="32"/>
    </w:rPr>
  </w:style>
  <w:style w:type="character" w:styleId="ListLabel48" w:customStyle="1">
    <w:name w:val="ListLabel 48"/>
    <w:rPr>
      <w:sz w:val="32"/>
    </w:rPr>
  </w:style>
  <w:style w:type="character" w:styleId="ListLabel49" w:customStyle="1">
    <w:name w:val="ListLabel 49"/>
    <w:rPr>
      <w:sz w:val="32"/>
    </w:rPr>
  </w:style>
  <w:style w:type="character" w:styleId="ListLabel50" w:customStyle="1">
    <w:name w:val="ListLabel 50"/>
    <w:rPr>
      <w:sz w:val="32"/>
    </w:rPr>
  </w:style>
  <w:style w:type="character" w:styleId="ListLabel51" w:customStyle="1">
    <w:name w:val="ListLabel 51"/>
    <w:rPr>
      <w:sz w:val="32"/>
    </w:rPr>
  </w:style>
  <w:style w:type="character" w:styleId="ListLabel52" w:customStyle="1">
    <w:name w:val="ListLabel 52"/>
    <w:rPr>
      <w:sz w:val="32"/>
    </w:rPr>
  </w:style>
  <w:style w:type="character" w:styleId="ListLabel53" w:customStyle="1">
    <w:name w:val="ListLabel 53"/>
    <w:rPr>
      <w:sz w:val="32"/>
    </w:rPr>
  </w:style>
  <w:style w:type="character" w:styleId="ListLabel54" w:customStyle="1">
    <w:name w:val="ListLabel 54"/>
    <w:rPr>
      <w:sz w:val="32"/>
    </w:rPr>
  </w:style>
  <w:style w:type="character" w:styleId="ListLabel55" w:customStyle="1">
    <w:name w:val="ListLabel 55"/>
    <w:rPr>
      <w:sz w:val="32"/>
    </w:rPr>
  </w:style>
  <w:style w:type="character" w:styleId="ListLabel56" w:customStyle="1">
    <w:name w:val="ListLabel 56"/>
    <w:rPr>
      <w:sz w:val="32"/>
    </w:rPr>
  </w:style>
  <w:style w:type="character" w:styleId="ListLabel57" w:customStyle="1">
    <w:name w:val="ListLabel 57"/>
    <w:rPr>
      <w:b w:val="1"/>
      <w:color w:val="568278"/>
      <w:sz w:val="32"/>
    </w:rPr>
  </w:style>
  <w:style w:type="character" w:styleId="ListLabel58" w:customStyle="1">
    <w:name w:val="ListLabel 58"/>
    <w:rPr>
      <w:sz w:val="32"/>
    </w:rPr>
  </w:style>
  <w:style w:type="character" w:styleId="ListLabel59" w:customStyle="1">
    <w:name w:val="ListLabel 59"/>
    <w:rPr>
      <w:sz w:val="32"/>
    </w:rPr>
  </w:style>
  <w:style w:type="character" w:styleId="ListLabel60" w:customStyle="1">
    <w:name w:val="ListLabel 60"/>
    <w:rPr>
      <w:sz w:val="32"/>
    </w:rPr>
  </w:style>
  <w:style w:type="character" w:styleId="ListLabel61" w:customStyle="1">
    <w:name w:val="ListLabel 61"/>
    <w:rPr>
      <w:sz w:val="32"/>
    </w:rPr>
  </w:style>
  <w:style w:type="character" w:styleId="ListLabel62" w:customStyle="1">
    <w:name w:val="ListLabel 62"/>
    <w:rPr>
      <w:sz w:val="32"/>
    </w:rPr>
  </w:style>
  <w:style w:type="character" w:styleId="ListLabel63" w:customStyle="1">
    <w:name w:val="ListLabel 63"/>
    <w:rPr>
      <w:sz w:val="32"/>
    </w:rPr>
  </w:style>
  <w:style w:type="character" w:styleId="ListLabel64" w:customStyle="1">
    <w:name w:val="ListLabel 64"/>
    <w:rPr>
      <w:sz w:val="32"/>
    </w:rPr>
  </w:style>
  <w:style w:type="character" w:styleId="ListLabel65" w:customStyle="1">
    <w:name w:val="ListLabel 65"/>
    <w:rPr>
      <w:sz w:val="32"/>
    </w:rPr>
  </w:style>
  <w:style w:type="character" w:styleId="ListLabel66" w:customStyle="1">
    <w:name w:val="ListLabel 66"/>
    <w:rPr>
      <w:sz w:val="32"/>
    </w:rPr>
  </w:style>
  <w:style w:type="character" w:styleId="ListLabel67" w:customStyle="1">
    <w:name w:val="ListLabel 67"/>
    <w:rPr>
      <w:sz w:val="32"/>
    </w:rPr>
  </w:style>
  <w:style w:type="character" w:styleId="ListLabel68" w:customStyle="1">
    <w:name w:val="ListLabel 68"/>
    <w:rPr>
      <w:sz w:val="32"/>
    </w:rPr>
  </w:style>
  <w:style w:type="character" w:styleId="ListLabel69" w:customStyle="1">
    <w:name w:val="ListLabel 69"/>
    <w:rPr>
      <w:sz w:val="32"/>
    </w:rPr>
  </w:style>
  <w:style w:type="character" w:styleId="ListLabel70" w:customStyle="1">
    <w:name w:val="ListLabel 70"/>
    <w:rPr>
      <w:sz w:val="32"/>
    </w:rPr>
  </w:style>
  <w:style w:type="character" w:styleId="ListLabel71" w:customStyle="1">
    <w:name w:val="ListLabel 71"/>
    <w:rPr>
      <w:sz w:val="32"/>
    </w:rPr>
  </w:style>
  <w:style w:type="character" w:styleId="ListLabel72" w:customStyle="1">
    <w:name w:val="ListLabel 72"/>
    <w:rPr>
      <w:sz w:val="32"/>
    </w:rPr>
  </w:style>
  <w:style w:type="character" w:styleId="ListLabel73" w:customStyle="1">
    <w:name w:val="ListLabel 73"/>
    <w:rPr>
      <w:sz w:val="32"/>
    </w:rPr>
  </w:style>
  <w:style w:type="character" w:styleId="ListLabel74" w:customStyle="1">
    <w:name w:val="ListLabel 74"/>
    <w:rPr>
      <w:sz w:val="32"/>
    </w:rPr>
  </w:style>
  <w:style w:type="character" w:styleId="ListLabel75" w:customStyle="1">
    <w:name w:val="ListLabel 75"/>
    <w:rPr>
      <w:sz w:val="32"/>
    </w:rPr>
  </w:style>
  <w:style w:type="character" w:styleId="ListLabel76" w:customStyle="1">
    <w:name w:val="ListLabel 76"/>
    <w:rPr>
      <w:sz w:val="32"/>
    </w:rPr>
  </w:style>
  <w:style w:type="character" w:styleId="ListLabel77" w:customStyle="1">
    <w:name w:val="ListLabel 77"/>
    <w:rPr>
      <w:sz w:val="32"/>
    </w:rPr>
  </w:style>
  <w:style w:type="character" w:styleId="ListLabel78" w:customStyle="1">
    <w:name w:val="ListLabel 78"/>
    <w:rPr>
      <w:sz w:val="32"/>
    </w:rPr>
  </w:style>
  <w:style w:type="character" w:styleId="ListLabel79" w:customStyle="1">
    <w:name w:val="ListLabel 79"/>
    <w:rPr>
      <w:sz w:val="32"/>
    </w:rPr>
  </w:style>
  <w:style w:type="character" w:styleId="ListLabel80" w:customStyle="1">
    <w:name w:val="ListLabel 80"/>
    <w:rPr>
      <w:sz w:val="32"/>
    </w:rPr>
  </w:style>
  <w:style w:type="character" w:styleId="ListLabel81" w:customStyle="1">
    <w:name w:val="ListLabel 81"/>
    <w:rPr>
      <w:sz w:val="32"/>
    </w:rPr>
  </w:style>
  <w:style w:type="character" w:styleId="ListLabel82" w:customStyle="1">
    <w:name w:val="ListLabel 82"/>
    <w:rPr>
      <w:sz w:val="32"/>
    </w:rPr>
  </w:style>
  <w:style w:type="character" w:styleId="IndexLink" w:customStyle="1">
    <w:name w:val="Index Link"/>
  </w:style>
  <w:style w:type="character" w:styleId="BulletSymbols" w:customStyle="1">
    <w:name w:val="Bullet Symbols"/>
    <w:rPr>
      <w:rFonts w:ascii="OpenSymbol" w:cs="OpenSymbol" w:eastAsia="OpenSymbol" w:hAnsi="OpenSymbol"/>
    </w:rPr>
  </w:style>
  <w:style w:type="numbering" w:styleId="NoList1" w:customStyle="1">
    <w:name w:val="No List_1"/>
    <w:basedOn w:val="NoList"/>
    <w:pPr>
      <w:numPr>
        <w:numId w:val="1"/>
      </w:numPr>
    </w:pPr>
  </w:style>
  <w:style w:type="numbering" w:styleId="WWNum1" w:customStyle="1">
    <w:name w:val="WWNum1"/>
    <w:basedOn w:val="NoList"/>
    <w:pPr>
      <w:numPr>
        <w:numId w:val="2"/>
      </w:numPr>
    </w:pPr>
  </w:style>
  <w:style w:type="numbering" w:styleId="WWNum2" w:customStyle="1">
    <w:name w:val="WWNum2"/>
    <w:basedOn w:val="NoList"/>
    <w:pPr>
      <w:numPr>
        <w:numId w:val="3"/>
      </w:numPr>
    </w:pPr>
  </w:style>
  <w:style w:type="numbering" w:styleId="WWNum3" w:customStyle="1">
    <w:name w:val="WWNum3"/>
    <w:basedOn w:val="NoList"/>
    <w:pPr>
      <w:numPr>
        <w:numId w:val="4"/>
      </w:numPr>
    </w:pPr>
  </w:style>
  <w:style w:type="numbering" w:styleId="WWNum4" w:customStyle="1">
    <w:name w:val="WWNum4"/>
    <w:basedOn w:val="NoList"/>
    <w:pPr>
      <w:numPr>
        <w:numId w:val="5"/>
      </w:numPr>
    </w:pPr>
  </w:style>
  <w:style w:type="numbering" w:styleId="WWNum5" w:customStyle="1">
    <w:name w:val="WWNum5"/>
    <w:basedOn w:val="NoList"/>
    <w:pPr>
      <w:numPr>
        <w:numId w:val="6"/>
      </w:numPr>
    </w:pPr>
  </w:style>
  <w:style w:type="numbering" w:styleId="WWNum6" w:customStyle="1">
    <w:name w:val="WWNum6"/>
    <w:basedOn w:val="NoList"/>
    <w:pPr>
      <w:numPr>
        <w:numId w:val="7"/>
      </w:numPr>
    </w:pPr>
  </w:style>
  <w:style w:type="numbering" w:styleId="WWNum7" w:customStyle="1">
    <w:name w:val="WWNum7"/>
    <w:basedOn w:val="NoList"/>
    <w:pPr>
      <w:numPr>
        <w:numId w:val="8"/>
      </w:numPr>
    </w:pPr>
  </w:style>
  <w:style w:type="numbering" w:styleId="WWNum8" w:customStyle="1">
    <w:name w:val="WWNum8"/>
    <w:basedOn w:val="NoList"/>
    <w:pPr>
      <w:numPr>
        <w:numId w:val="9"/>
      </w:numPr>
    </w:pPr>
  </w:style>
  <w:style w:type="numbering" w:styleId="WWNum9" w:customStyle="1">
    <w:name w:val="WWNum9"/>
    <w:basedOn w:val="NoList"/>
    <w:pPr>
      <w:numPr>
        <w:numId w:val="10"/>
      </w:numPr>
    </w:pPr>
  </w:style>
  <w:style w:type="numbering" w:styleId="WWNum10" w:customStyle="1">
    <w:name w:val="WWNum10"/>
    <w:basedOn w:val="NoList"/>
    <w:pPr>
      <w:numPr>
        <w:numId w:val="11"/>
      </w:numPr>
    </w:pPr>
  </w:style>
  <w:style w:type="numbering" w:styleId="WWNum11" w:customStyle="1">
    <w:name w:val="WWNum11"/>
    <w:basedOn w:val="NoList"/>
    <w:pPr>
      <w:numPr>
        <w:numId w:val="12"/>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regextester.com/97722" TargetMode="External"/><Relationship Id="rId10" Type="http://schemas.openxmlformats.org/officeDocument/2006/relationships/hyperlink" Target="https://stackoverflow.com/questions/40253432/how-do-i-use-qregularexpression-in-qt" TargetMode="External"/><Relationship Id="rId13" Type="http://schemas.openxmlformats.org/officeDocument/2006/relationships/hyperlink" Target="https://cplusplus.com/doc/tutorial/typecasting/" TargetMode="External"/><Relationship Id="rId12" Type="http://schemas.openxmlformats.org/officeDocument/2006/relationships/hyperlink" Target="https://forum.qt.io/topic/21905/qtextedit-doesn-t-display-text/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questions/21849633/regex-passing-on-regex-tester-but-failing-in-qt" TargetMode="External"/><Relationship Id="rId15" Type="http://schemas.openxmlformats.org/officeDocument/2006/relationships/image" Target="media/image2.png"/><Relationship Id="rId14" Type="http://schemas.openxmlformats.org/officeDocument/2006/relationships/hyperlink" Target="https://stackoverflow.com/questions/14119133/conversion-failed-when-converting-date-and-or-time-from-character-string-while-i" TargetMode="External"/><Relationship Id="rId17" Type="http://schemas.openxmlformats.org/officeDocument/2006/relationships/image" Target="media/image5.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hyperlink" Target="mailto:leydimartinez1@email.grcc.edu" TargetMode="External"/><Relationship Id="rId8" Type="http://schemas.openxmlformats.org/officeDocument/2006/relationships/hyperlink" Target="https://www.w3resource.com/sql/arithmetic-operators/sql-arithmetic-operators.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4MvFkpSbhRVOqyux8qa1bRwRPyQ==">AMUW2mWyKAC0aeSTc457Ve2yXVUSySZ4gcgSMIwUESXmmeRUANQ4sH1jBkqSfyFpsbtmEvAYxIuXeklJHskicSxrcGpqoYa/rmAVZZsjA4FbYV0urPgPZTGeQf88wMdTfQ7GTaEinb89NU2WAtkQ18fCjABMo46QYdS6tytTCIUV50JQjqEREk+0NOcLbkZuRTwwKfNmP4imQHTyC8IckD2EmaTc5uTcL10lRSoitqCzVT6IrYstr8CvPGC7rprYmSlrAZTsJr7Hqcl7ZA8p6MOzDLdgVq22yfGSG48wUaCwwN40jk+GEyxzUmjZn2xTeC1GXhP2sd6qnPea772atpQ/9fgdyw5dWH6kXOeJ2W1w70EhfR/5JQXDSurounYEIpW6jlMT5aUMxJaA4+2zwi897GCKDSMERsHIyuP5v3XydzeFsn+q8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2023-03-29T16:44:00Z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