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D7" w:rsidRDefault="00BD4BD7">
      <w:r>
        <w:t xml:space="preserve">System will be deployed after passing the acceptance test. The system will work along the old system for a month. The training as well as documentation and manuals will be provided to the product owner. </w:t>
      </w:r>
      <w:r w:rsidR="00EF3CDF">
        <w:t xml:space="preserve">The support team will be assigned and the </w:t>
      </w:r>
      <w:bookmarkStart w:id="0" w:name="_GoBack"/>
      <w:bookmarkEnd w:id="0"/>
      <w:r w:rsidR="00EF3CDF">
        <w:t xml:space="preserve">support contact information will be provided also.  </w:t>
      </w:r>
    </w:p>
    <w:sectPr w:rsidR="00BD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5E"/>
    <w:rsid w:val="000D1758"/>
    <w:rsid w:val="006A0C5E"/>
    <w:rsid w:val="00BD4BD7"/>
    <w:rsid w:val="00DB6428"/>
    <w:rsid w:val="00E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420B6-4353-4960-BCB6-59CB5968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</dc:creator>
  <cp:keywords/>
  <dc:description/>
  <cp:lastModifiedBy>olo</cp:lastModifiedBy>
  <cp:revision>2</cp:revision>
  <dcterms:created xsi:type="dcterms:W3CDTF">2014-05-02T07:50:00Z</dcterms:created>
  <dcterms:modified xsi:type="dcterms:W3CDTF">2014-05-02T08:04:00Z</dcterms:modified>
</cp:coreProperties>
</file>