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Student Name</w:t>
      </w:r>
      <w:r>
        <w:tab/>
      </w:r>
      <w:r>
        <w:tab/>
      </w:r>
      <w:r>
        <w:t xml:space="preserve">: </w:t>
      </w:r>
      <w:r>
        <w:rPr>
          <w:rFonts w:hint="default"/>
          <w:lang w:val="en-GB"/>
        </w:rPr>
        <w:t>Colm O Keeffe (20006086@wit.ie)</w:t>
      </w:r>
    </w:p>
    <w:p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 URL</w:t>
      </w:r>
      <w:r>
        <w:tab/>
      </w:r>
      <w:r>
        <w:t>: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"https://github.com/colmokeeffe/WT3.0.git"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https://github.com/colmokeeffe/WT3.0.git</w:t>
      </w:r>
      <w:r>
        <w:rPr>
          <w:rFonts w:hint="default"/>
        </w:rPr>
        <w:fldChar w:fldCharType="end"/>
      </w:r>
      <w:r>
        <w:tab/>
      </w:r>
    </w:p>
    <w:p>
      <w:pPr>
        <w:tabs>
          <w:tab w:val="left" w:pos="720"/>
          <w:tab w:val="left" w:pos="1440"/>
          <w:tab w:val="left" w:pos="2160"/>
          <w:tab w:val="left" w:pos="2734"/>
        </w:tabs>
        <w:rPr>
          <w:rFonts w:hint="default"/>
          <w:lang w:val="en-GB"/>
        </w:rPr>
      </w:pPr>
      <w:r>
        <w:rPr>
          <w:rFonts w:hint="default" w:ascii="Calibri" w:hAnsi="Calibri" w:eastAsia="Menlo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GB"/>
        </w:rPr>
        <w:t>Website</w:t>
      </w:r>
      <w:r>
        <w:rPr>
          <w:rFonts w:hint="default" w:ascii="Calibri" w:hAnsi="Calibri" w:eastAsia="Menlo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GB"/>
        </w:rPr>
        <w:tab/>
        <w:t/>
      </w:r>
      <w:r>
        <w:rPr>
          <w:rFonts w:hint="default" w:ascii="Calibri" w:hAnsi="Calibri" w:eastAsia="Menlo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GB"/>
        </w:rPr>
        <w:tab/>
        <w:t xml:space="preserve">: </w:t>
      </w:r>
      <w:r>
        <w:rPr>
          <w:rFonts w:hint="default" w:ascii="Calibri" w:hAnsi="Calibri" w:eastAsia="Menlo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eastAsia="Menlo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instrText xml:space="preserve"> HYPERLINK "https://gilded-relieved-hardcover.glitch.me" </w:instrText>
      </w:r>
      <w:r>
        <w:rPr>
          <w:rFonts w:hint="default" w:ascii="Calibri" w:hAnsi="Calibri" w:eastAsia="Menlo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Calibri" w:hAnsi="Calibri" w:eastAsia="Menlo" w:cs="Calibri"/>
          <w:i w:val="0"/>
          <w:iCs w:val="0"/>
          <w:caps w:val="0"/>
          <w:spacing w:val="0"/>
          <w:sz w:val="24"/>
          <w:szCs w:val="24"/>
          <w:shd w:val="clear" w:fill="FFFFFF"/>
        </w:rPr>
        <w:t>https://gilded-relieved-hardcover.glitch.me</w:t>
      </w:r>
      <w:r>
        <w:rPr>
          <w:rFonts w:hint="default" w:ascii="Calibri" w:hAnsi="Calibri" w:eastAsia="Menlo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fldChar w:fldCharType="end"/>
      </w:r>
    </w:p>
    <w:p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/>
    <w:tbl>
      <w:tblPr>
        <w:tblStyle w:val="9"/>
        <w:tblpPr w:leftFromText="180" w:rightFromText="180" w:vertAnchor="page" w:horzAnchor="margin" w:tblpY="2125"/>
        <w:tblW w:w="14397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3613"/>
        <w:gridCol w:w="3604"/>
        <w:gridCol w:w="2929"/>
        <w:gridCol w:w="259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Grade Band</w:t>
            </w:r>
          </w:p>
        </w:tc>
        <w:tc>
          <w:tcPr>
            <w:tcW w:w="3613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Combined Knowledge</w:t>
            </w:r>
          </w:p>
        </w:tc>
        <w:tc>
          <w:tcPr>
            <w:tcW w:w="3604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Networking Technologies</w:t>
            </w:r>
          </w:p>
        </w:tc>
        <w:tc>
          <w:tcPr>
            <w:tcW w:w="2929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IoT Solution</w:t>
            </w:r>
          </w:p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90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661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Base</w:t>
            </w:r>
          </w:p>
        </w:tc>
        <w:tc>
          <w:tcPr>
            <w:tcW w:w="3613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Built from k</w:t>
            </w:r>
            <w:r>
              <w:t xml:space="preserve">nowledge </w:t>
            </w:r>
            <w:r>
              <w:rPr>
                <w:rFonts w:hint="default"/>
                <w:lang w:val="en-GB"/>
              </w:rPr>
              <w:t xml:space="preserve">taken </w:t>
            </w:r>
            <w:r>
              <w:t xml:space="preserve">from Computer Systems, Web Development and ICT </w:t>
            </w:r>
            <w:r>
              <w:rPr>
                <w:rFonts w:hint="default"/>
                <w:lang w:val="en-GB"/>
              </w:rPr>
              <w:t>Skills</w:t>
            </w:r>
            <w:r>
              <w:t xml:space="preserve"> </w:t>
            </w:r>
            <w:r>
              <w:rPr>
                <w:rFonts w:hint="default"/>
                <w:lang w:val="en-GB"/>
              </w:rPr>
              <w:t>modules of Year 1</w:t>
            </w:r>
          </w:p>
        </w:tc>
        <w:tc>
          <w:tcPr>
            <w:tcW w:w="3604" w:type="dxa"/>
            <w:shd w:val="clear" w:color="auto" w:fill="CCCCCC" w:themeFill="text1" w:themeFillTint="33"/>
            <w:vAlign w:val="center"/>
          </w:tcPr>
          <w:p>
            <w:pPr>
              <w:jc w:val="center"/>
            </w:pPr>
            <w:r>
              <w:t>Raspberry Pi Connected to Thingspeak</w:t>
            </w:r>
          </w:p>
        </w:tc>
        <w:tc>
          <w:tcPr>
            <w:tcW w:w="2929" w:type="dxa"/>
            <w:shd w:val="clear" w:color="auto" w:fill="CCCCCC" w:themeFill="text1" w:themeFillTint="33"/>
            <w:vAlign w:val="center"/>
          </w:tcPr>
          <w:p>
            <w:pPr>
              <w:jc w:val="center"/>
            </w:pPr>
            <w:r>
              <w:rPr>
                <w:rFonts w:hint="default"/>
                <w:lang w:val="en-GB"/>
              </w:rPr>
              <w:t xml:space="preserve">Local Raspberry Pi environmental variables of </w:t>
            </w:r>
            <w:r>
              <w:t>Temperature Humidity and Pressure sent to thingspeak</w:t>
            </w:r>
          </w:p>
        </w:tc>
        <w:tc>
          <w:tcPr>
            <w:tcW w:w="2590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default"/>
                <w:lang w:val="en-GB"/>
              </w:rPr>
              <w:t xml:space="preserve">Template and project flow chart </w:t>
            </w:r>
            <w:r>
              <w:t>included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3613" w:type="dxa"/>
            <w:vAlign w:val="center"/>
          </w:tcPr>
          <w:p>
            <w:pPr>
              <w:jc w:val="center"/>
            </w:pPr>
            <w:r>
              <w:t>Concepts from multiple modules</w:t>
            </w:r>
          </w:p>
        </w:tc>
        <w:tc>
          <w:tcPr>
            <w:tcW w:w="3604" w:type="dxa"/>
            <w:vAlign w:val="center"/>
          </w:tcPr>
          <w:p>
            <w:pPr>
              <w:jc w:val="center"/>
            </w:pPr>
            <w:r>
              <w:t>Thingspeak connects to IFTTT, Matlab and my Website</w:t>
            </w:r>
          </w:p>
        </w:tc>
        <w:tc>
          <w:tcPr>
            <w:tcW w:w="2929" w:type="dxa"/>
            <w:vAlign w:val="center"/>
          </w:tcPr>
          <w:p>
            <w:pPr>
              <w:jc w:val="center"/>
            </w:pPr>
            <w:r>
              <w:t>Matlab Analysis of all data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default"/>
                <w:lang w:val="en-GB"/>
              </w:rPr>
              <w:t xml:space="preserve">Project </w:t>
            </w:r>
            <w:r>
              <w:t xml:space="preserve">Git </w:t>
            </w:r>
            <w:r>
              <w:rPr>
                <w:rFonts w:hint="default"/>
                <w:lang w:val="en-GB"/>
              </w:rPr>
              <w:t>r</w:t>
            </w:r>
            <w:r>
              <w:t>epo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661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  <w:tc>
          <w:tcPr>
            <w:tcW w:w="3613" w:type="dxa"/>
            <w:shd w:val="clear" w:color="auto" w:fill="CCCCCC" w:themeFill="text1" w:themeFillTint="33"/>
            <w:vAlign w:val="center"/>
          </w:tcPr>
          <w:p>
            <w:pPr>
              <w:jc w:val="center"/>
            </w:pPr>
            <w:r>
              <w:t>Advanced Computer Systems, Javascript knowlege</w:t>
            </w:r>
          </w:p>
        </w:tc>
        <w:tc>
          <w:tcPr>
            <w:tcW w:w="3604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lang w:val="en-GB"/>
              </w:rPr>
            </w:pPr>
            <w:r>
              <w:t xml:space="preserve">IFTTT sends emails </w:t>
            </w:r>
            <w:r>
              <w:rPr>
                <w:rFonts w:hint="default"/>
                <w:lang w:val="en-GB"/>
              </w:rPr>
              <w:t xml:space="preserve">depending on the weather conditions either locally using the raspberry Pi or from wherever you retreive from OpenWeather </w:t>
            </w:r>
          </w:p>
        </w:tc>
        <w:tc>
          <w:tcPr>
            <w:tcW w:w="2929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lang w:val="en-GB"/>
              </w:rPr>
            </w:pPr>
            <w:r>
              <w:t xml:space="preserve">Additional </w:t>
            </w:r>
            <w:r>
              <w:rPr>
                <w:rFonts w:hint="default"/>
                <w:lang w:val="en-GB"/>
              </w:rPr>
              <w:t>data from OpenWeather</w:t>
            </w:r>
          </w:p>
        </w:tc>
        <w:tc>
          <w:tcPr>
            <w:tcW w:w="2590" w:type="dxa"/>
            <w:shd w:val="clear" w:color="auto" w:fill="CCCCCC" w:themeFill="text1" w:themeFillTint="33"/>
          </w:tcPr>
          <w:p>
            <w:pPr>
              <w:jc w:val="center"/>
            </w:pPr>
            <w:r>
              <w:t>Public Thingspeak Channel displaying results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1487" w:hRule="atLeast"/>
        </w:trPr>
        <w:tc>
          <w:tcPr>
            <w:tcW w:w="166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Outstanding</w:t>
            </w:r>
          </w:p>
        </w:tc>
        <w:tc>
          <w:tcPr>
            <w:tcW w:w="3613" w:type="dxa"/>
            <w:vAlign w:val="center"/>
          </w:tcPr>
          <w:p>
            <w:pPr>
              <w:jc w:val="center"/>
              <w:rPr>
                <w:rFonts w:hint="default"/>
                <w:lang w:val="en-GB"/>
              </w:rPr>
            </w:pPr>
            <w:r>
              <w:t>Self-</w:t>
            </w:r>
            <w:r>
              <w:rPr>
                <w:rFonts w:hint="default"/>
                <w:lang w:val="en-GB"/>
              </w:rPr>
              <w:t>a</w:t>
            </w:r>
            <w:r>
              <w:t>cquired knowledge applied</w:t>
            </w:r>
            <w:r>
              <w:rPr>
                <w:rFonts w:hint="default"/>
                <w:lang w:val="en-GB"/>
              </w:rPr>
              <w:t xml:space="preserve"> to retrieve data from Openweather through a re-purposed Python script</w:t>
            </w:r>
          </w:p>
        </w:tc>
        <w:tc>
          <w:tcPr>
            <w:tcW w:w="3604" w:type="dxa"/>
            <w:vAlign w:val="center"/>
          </w:tcPr>
          <w:p>
            <w:pPr>
              <w:jc w:val="center"/>
            </w:pPr>
            <w:r>
              <w:t>Website uses API Keys to get data from Thingspeak and</w:t>
            </w:r>
            <w:r>
              <w:rPr>
                <w:rFonts w:hint="default"/>
                <w:lang w:val="en-GB"/>
              </w:rPr>
              <w:t xml:space="preserve"> OpenWeather</w:t>
            </w:r>
            <w:r>
              <w:t>.</w:t>
            </w:r>
          </w:p>
        </w:tc>
        <w:tc>
          <w:tcPr>
            <w:tcW w:w="2929" w:type="dxa"/>
            <w:vAlign w:val="center"/>
          </w:tcPr>
          <w:p>
            <w:pPr>
              <w:jc w:val="center"/>
            </w:pPr>
            <w:r>
              <w:t>React to send a ThingHTTP request to IFTTT once Pi is disconnected</w:t>
            </w:r>
          </w:p>
        </w:tc>
        <w:tc>
          <w:tcPr>
            <w:tcW w:w="2590" w:type="dxa"/>
          </w:tcPr>
          <w:p>
            <w:pPr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 xml:space="preserve">WeatherTop </w:t>
            </w:r>
            <w:r>
              <w:t xml:space="preserve">site to display </w:t>
            </w:r>
            <w:r>
              <w:rPr>
                <w:rFonts w:hint="default"/>
                <w:lang w:val="en-GB"/>
              </w:rPr>
              <w:t xml:space="preserve">all </w:t>
            </w:r>
            <w:r>
              <w:t>the data</w:t>
            </w:r>
            <w:r>
              <w:rPr>
                <w:rFonts w:hint="default"/>
                <w:lang w:val="en-GB"/>
              </w:rPr>
              <w:t>, with embedded YouTube and Twitter links</w:t>
            </w:r>
          </w:p>
        </w:tc>
      </w:tr>
      <w:bookmarkEnd w:id="0"/>
    </w:tbl>
    <w:p/>
    <w:p>
      <w:r>
        <w:br w:type="page"/>
      </w:r>
    </w:p>
    <w:p/>
    <w:p/>
    <w:p>
      <w:r>
        <w:drawing>
          <wp:inline distT="0" distB="0" distL="0" distR="0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00" w:orient="landscape"/>
      <w:pgMar w:top="698" w:right="1440" w:bottom="467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05BD3"/>
    <w:rsid w:val="0031587C"/>
    <w:rsid w:val="0039772B"/>
    <w:rsid w:val="003A19DB"/>
    <w:rsid w:val="003B5DCB"/>
    <w:rsid w:val="00494B44"/>
    <w:rsid w:val="00695A59"/>
    <w:rsid w:val="006C1458"/>
    <w:rsid w:val="007336B7"/>
    <w:rsid w:val="007D2A72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E873D2"/>
    <w:rsid w:val="00E91BDD"/>
    <w:rsid w:val="350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Grid Table 1 Light"/>
    <w:basedOn w:val="3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">
    <w:name w:val="Grid Table 4"/>
    <w:basedOn w:val="3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B6BF92-1471-48CF-BB59-DE022DE0A8C1}">
  <ds:schemaRefs/>
</ds:datastoreItem>
</file>

<file path=customXml/itemProps3.xml><?xml version="1.0" encoding="utf-8"?>
<ds:datastoreItem xmlns:ds="http://schemas.openxmlformats.org/officeDocument/2006/customXml" ds:itemID="{8B47BD01-3E05-4CE9-A34D-9D50437255A2}">
  <ds:schemaRefs/>
</ds:datastoreItem>
</file>

<file path=customXml/itemProps4.xml><?xml version="1.0" encoding="utf-8"?>
<ds:datastoreItem xmlns:ds="http://schemas.openxmlformats.org/officeDocument/2006/customXml" ds:itemID="{75753AED-078F-410E-86DE-841BD6D058E2}">
  <ds:schemaRefs/>
</ds:datastoreItem>
</file>

<file path=customXml/itemProps5.xml><?xml version="1.0" encoding="utf-8"?>
<ds:datastoreItem xmlns:ds="http://schemas.openxmlformats.org/officeDocument/2006/customXml" ds:itemID="{CEE25B5A-F585-4A24-8A80-2F7B9A05AA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271</Characters>
  <Lines>2</Lines>
  <Paragraphs>1</Paragraphs>
  <TotalTime>1</TotalTime>
  <ScaleCrop>false</ScaleCrop>
  <LinksUpToDate>false</LinksUpToDate>
  <CharactersWithSpaces>317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2021-11-04T17:02:00Z</dcterms:created>
  <dc:creator>Eamonn Deleastar</dc:creator>
  <cp:lastModifiedBy>Windows 10</cp:lastModifiedBy>
  <dcterms:modified xsi:type="dcterms:W3CDTF">2021-12-23T21:56:55Z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  <property fmtid="{D5CDD505-2E9C-101B-9397-08002B2CF9AE}" pid="3" name="KSOProductBuildVer">
    <vt:lpwstr>2057-11.2.0.10382</vt:lpwstr>
  </property>
  <property fmtid="{D5CDD505-2E9C-101B-9397-08002B2CF9AE}" pid="4" name="ICV">
    <vt:lpwstr>C002BD8B32B649D4A00A8D6FCE8AA554</vt:lpwstr>
  </property>
</Properties>
</file>