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Documento A - Base Conceitual de Teste</w:t>
      </w:r>
    </w:p>
    <w:p>
      <w:r>
        <w:t>Projeto: RH-OS (RH Operation System)</w:t>
      </w:r>
    </w:p>
    <w:p>
      <w:r>
        <w:t>Tecnologia: Flutter / Dart</w:t>
      </w:r>
    </w:p>
    <w:p>
      <w:r>
        <w:t>Arquitetura: Clean Architecture + Riverpod + Firebase</w:t>
      </w:r>
    </w:p>
    <w:p>
      <w:r>
        <w:t>Norma aplicada: ISO/IEC/IEEE 29119-1</w:t>
      </w:r>
    </w:p>
    <w:p>
      <w:pPr>
        <w:spacing w:before="160"/>
      </w:pPr>
      <w:r>
        <w:rPr>
          <w:b/>
        </w:rPr>
        <w:t>1. Sistema sob teste</w:t>
      </w:r>
    </w:p>
    <w:p>
      <w:r>
        <w:t>Aplicativo mobile RH-OS para triagem de curriculos, ranking de candidatos e apoio ao recrutamento.</w:t>
      </w:r>
    </w:p>
    <w:p>
      <w:pPr>
        <w:spacing w:before="160"/>
      </w:pPr>
      <w:r>
        <w:rPr>
          <w:b/>
        </w:rPr>
        <w:t>2. Itens de teste</w:t>
      </w:r>
    </w:p>
    <w:p>
      <w:pPr>
        <w:pStyle w:val="ListBullet"/>
      </w:pPr>
      <w:r>
        <w:t>ExtratorDados (parsing de curriculo)</w:t>
      </w:r>
    </w:p>
    <w:p>
      <w:pPr>
        <w:pStyle w:val="ListBullet"/>
      </w:pPr>
      <w:r>
        <w:t>Validadores (CPF, e-mail, telefone e CEP)</w:t>
      </w:r>
    </w:p>
    <w:p>
      <w:pPr>
        <w:pStyle w:val="ListBullet"/>
      </w:pPr>
      <w:r>
        <w:t>RanquearCandidatos (score local 0..100)</w:t>
      </w:r>
    </w:p>
    <w:p>
      <w:pPr>
        <w:pStyle w:val="ListBullet"/>
      </w:pPr>
      <w:r>
        <w:t>RankingService (fallback sem API key)</w:t>
      </w:r>
    </w:p>
    <w:p>
      <w:pPr>
        <w:pStyle w:val="ListBullet"/>
      </w:pPr>
      <w:r>
        <w:t>Entidades Vaga e Entrevista</w:t>
      </w:r>
    </w:p>
    <w:p>
      <w:pPr>
        <w:pStyle w:val="ListBullet"/>
      </w:pPr>
      <w:r>
        <w:t>Fixtures em test/fixtures</w:t>
      </w:r>
    </w:p>
    <w:p>
      <w:pPr>
        <w:spacing w:before="160"/>
      </w:pPr>
      <w:r>
        <w:rPr>
          <w:b/>
        </w:rPr>
        <w:t>3. Escopo</w:t>
      </w:r>
    </w:p>
    <w:p>
      <w:pPr>
        <w:pStyle w:val="ListBullet"/>
      </w:pPr>
      <w:r>
        <w:t>Testes unitarios de regras de negocio e serializacao</w:t>
      </w:r>
    </w:p>
    <w:p>
      <w:pPr>
        <w:pStyle w:val="ListBullet"/>
      </w:pPr>
      <w:r>
        <w:t>Testes de integracao de validacao e ranking local</w:t>
      </w:r>
    </w:p>
    <w:p>
      <w:pPr>
        <w:pStyle w:val="ListBullet"/>
      </w:pPr>
      <w:r>
        <w:t>Robustez para campos ausentes em curriculos</w:t>
      </w:r>
    </w:p>
    <w:p>
      <w:pPr>
        <w:spacing w:before="160"/>
      </w:pPr>
      <w:r>
        <w:rPr>
          <w:b/>
        </w:rPr>
        <w:t>4. Fora de escopo</w:t>
      </w:r>
    </w:p>
    <w:p>
      <w:pPr>
        <w:pStyle w:val="ListBullet"/>
      </w:pPr>
      <w:r>
        <w:t>Firebase/Firestore real</w:t>
      </w:r>
    </w:p>
    <w:p>
      <w:pPr>
        <w:pStyle w:val="ListBullet"/>
      </w:pPr>
      <w:r>
        <w:t>Gemini real em ambiente de teste automatizado</w:t>
      </w:r>
    </w:p>
    <w:p>
      <w:pPr>
        <w:pStyle w:val="ListBullet"/>
      </w:pPr>
      <w:r>
        <w:t>Teste de performance de carga em dispositivo fisico</w:t>
      </w:r>
    </w:p>
    <w:p>
      <w:pPr>
        <w:spacing w:before="160"/>
      </w:pPr>
      <w:r>
        <w:rPr>
          <w:b/>
        </w:rPr>
        <w:t>5. Requisitos relacionados</w:t>
      </w:r>
    </w:p>
    <w:p>
      <w:r>
        <w:t>RF01/RF02: cadastro e extracao de dados por curriculo.</w:t>
      </w:r>
    </w:p>
    <w:p>
      <w:r>
        <w:t>RF05/RF06: ranking com fallback local.</w:t>
      </w:r>
    </w:p>
    <w:p>
      <w:r>
        <w:t>RF08/RF11: suporte a processo de entrevista/notificacao.</w:t>
      </w:r>
    </w:p>
    <w:p>
      <w:r>
        <w:t>RNF03/RNF05/RNF08: robustez, consistencia e manutenibilidade.</w:t>
      </w:r>
    </w:p>
    <w:p>
      <w:pPr>
        <w:spacing w:before="160"/>
      </w:pPr>
      <w:r>
        <w:rPr>
          <w:b/>
        </w:rPr>
        <w:t>6. Condicoes de teste</w:t>
      </w:r>
    </w:p>
    <w:p>
      <w:r>
        <w:t>CT01 Extracao de e-mail</w:t>
      </w:r>
    </w:p>
    <w:p>
      <w:r>
        <w:t>CT02 Extracao/ausencia de telefone</w:t>
      </w:r>
    </w:p>
    <w:p>
      <w:r>
        <w:t>CT03 Extracao/ausencia de CPF</w:t>
      </w:r>
    </w:p>
    <w:p>
      <w:r>
        <w:t>CT04 Extracao de habilidades</w:t>
      </w:r>
    </w:p>
    <w:p>
      <w:r>
        <w:t>CT05 Extracao de idiomas</w:t>
      </w:r>
    </w:p>
    <w:p>
      <w:r>
        <w:t>CT06 Campos ausentes retornam null sem excecao</w:t>
      </w:r>
    </w:p>
    <w:p>
      <w:r>
        <w:t>CT07 Validacao CPF/e-mail/telefone/CEP</w:t>
      </w:r>
    </w:p>
    <w:p>
      <w:r>
        <w:t>CT08 Entidade Vaga campos V1</w:t>
      </w:r>
    </w:p>
    <w:p>
      <w:r>
        <w:t>CT09 Entidade Entrevista status padrao</w:t>
      </w:r>
    </w:p>
    <w:p>
      <w:r>
        <w:t>CT10 Score local no intervalo [0,100]</w:t>
      </w:r>
    </w:p>
    <w:p>
      <w:r>
        <w:t>CT11 Score conforme aderencia de skills</w:t>
      </w:r>
    </w:p>
    <w:p>
      <w:r>
        <w:t>CT12 Fallback sem GEMINI_API_KEY</w:t>
      </w:r>
    </w:p>
    <w:p>
      <w:pPr>
        <w:spacing w:before="160"/>
      </w:pPr>
      <w:r>
        <w:rPr>
          <w:b/>
        </w:rPr>
        <w:t>7. Tipos de teste</w:t>
      </w:r>
    </w:p>
    <w:p>
      <w:pPr>
        <w:pStyle w:val="ListBullet"/>
      </w:pPr>
      <w:r>
        <w:t>Unidade</w:t>
      </w:r>
    </w:p>
    <w:p>
      <w:pPr>
        <w:pStyle w:val="ListBullet"/>
      </w:pPr>
      <w:r>
        <w:t>Integracao</w:t>
      </w:r>
    </w:p>
    <w:p>
      <w:pPr>
        <w:spacing w:before="160"/>
      </w:pPr>
      <w:r>
        <w:rPr>
          <w:b/>
        </w:rPr>
        <w:t>8. Riscos</w:t>
      </w:r>
    </w:p>
    <w:p>
      <w:pPr>
        <w:pStyle w:val="ListBullet"/>
      </w:pPr>
      <w:r>
        <w:t>Extracao incorreta de dados criticos</w:t>
      </w:r>
    </w:p>
    <w:p>
      <w:pPr>
        <w:pStyle w:val="ListBullet"/>
      </w:pPr>
      <w:r>
        <w:t>Regressao de score fora da faixa</w:t>
      </w:r>
    </w:p>
    <w:p>
      <w:pPr>
        <w:pStyle w:val="ListBullet"/>
      </w:pPr>
      <w:r>
        <w:t>Inconsistencia em campos V1 de vaga</w:t>
      </w:r>
    </w:p>
    <w:p>
      <w:pPr>
        <w:pStyle w:val="ListBullet"/>
      </w:pPr>
      <w:r>
        <w:t>Dependencia de ambiente para execucao da suite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