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c139y53hr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 教材內容設計與章節安排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本研究之教材設計採取「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雙平台對齊（Gymnasium × RL Lab）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」的策略：</w:t>
        <w:br w:type="textWrapping"/>
        <w:t xml:space="preserve"> 一方面，透過 Gymnasium 及 Google Colab，讓學生在標準的 Python 環境中直接操作強化學習；另一方面，利用本研究開發的 RL Lab 網頁平台，提供以視覺化與參數操作為核心的任務式學習活動。兩者皆僅需使用瀏覽器即可執行，無須在學生個人電腦上安裝任何程式或套件，符合國中教室中常見的設備條件。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整體教材安排可分為三個階段：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Gymnasium 入門任務與概念教學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：建立學生對「環境—代理人互動迴圈」的抽象認知，理解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等關鍵介面。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RL Lab 任務式學習模組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：以滑桿與圖表為主軸，讓學生在低程式門檻下操作多種任務，體驗強化學習的試錯與策略收斂。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圖表分析與概念理解練習題設計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：透過圖表判讀、Q-table 視覺化與跨平台對照題，促進學生將觀察轉化為語言化的概念理解。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以下分節詳述各階段之教材內容與教學活動。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7lbybu1ml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3.2.1 Gymnasium 入門任務與概念教學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在教材的第一階段，學生透過 Google Colab 搭配 Gymnasium，體驗標準化的強化學習環境介面。此階段的目標不是「訓練出最佳策略」，而是讓學生能夠清楚回答：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什麼是「狀態（state）」與「動作（action）」？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為什麼每一步都有一個「報酬（reward）」？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什麼是「回合（episode）」？為何需要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強化學習中「環境（environment）」與「代理人（agent）」如何互動？</w:t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doltx22f9l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一、教學情境與工具準備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教師預先建立一份 Google Colab 筆記本，內容包括：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Gymnasium 套件安裝程式碼（通常一行指令即可，由教師負責維護）。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一個或兩個簡單環境的範例，如：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CartPole-v1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（平衡桿任務）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FrozenLake-v1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（冰湖格子任務）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基本互動流程程式碼：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env.reset()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env.step(action)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env.render()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簡易統計與繪圖範例，例如紀錄每回合累積報酬並畫出折線圖。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在實際教學時，教師只需將 Colab 連結分享給學生，學生在電腦教室中打開瀏覽器即可投入實作，避免各自安裝 Python、處理相依套件與版本問題。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（圖 3-10 Gymnasium 入門教學 Colab 範例畫面：左側為程式碼區塊，依序呈現安裝、環境建立、互動與繪圖；右側為執行結果，包括簡易的文本輸出與回合累積報酬折線圖）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 3-10 Gymnasium 入門教學之 Colab 範例畫面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k2fgez8z7y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二、從程式碼認識「環境—代理人互動迴圈」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教師首先帶領學生閱讀並執行以下程式架構（以偽程式碼概念呈現）：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gymnasium as gym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# 建立環境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 = gym.make("CartPole-v1")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# 回合迴圈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episode in range(10):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obs, info = env.reset()     # 重設環境，取得初始狀態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done = False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total_reward = 0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not done: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    action = env.action_space.sample()   # 隨機選擇動作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obs, reward, terminated, truncated, info = env.step(action)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total_reward += reward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terminated or truncated: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done = True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print("Episode:", episode, "Total Reward:", total_reward)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在此過程中，教師重點說明：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env.reset()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代表「開始新的一局」，環境回到初始狀態，並回傳一個狀態觀測值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迴圈中，每一次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env.step(action)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皆代表代理人做出一個動作，環境則回傳：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新狀態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即時報酬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回合是否結束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回合結束（例如桿子倒下、角色掉入洞中）後，本回合作為一個完整的「學習經驗單元」。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透過實際執行與修改此段程式，學生能從操作經驗中建構「環境—代理人互動迴圈」的心智模型。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19icy1qnsy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三、加入簡易統計與圖表觀察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在理解互動流程之後，教材加入圖表呈現。例如，透過在每一回合結束時，紀錄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total_reward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並繪製折線圖：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橫軸：回合編號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縱軸：每回合累積報酬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若動作完全隨機，學生通常會觀察到報酬在某個範圍內上下震盪，並不會明顯成長。教師可藉此提出問題：「如果我們改用某種 ‘學習中的策略’ 來取代亂數，圖會變成什麼樣子？」為後續 Q-learning 與 RL Lab 的操作埋下伏筆。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（圖 3-11 隨機策略下之回合累積報酬折線圖：顯示 10～20 回合的報酬值，多數集中在低分區，波動較大，缺乏明顯上升趨勢）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 3-11 隨機策略在 Gymnasium 中的回合報酬表現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qqkd62lirk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四、與 RL Lab 架構之對照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本階段的最後，教師會引導學生將 Gymnasium 與 RL Lab 進行「概念對齊」：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Gymnasium 中：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代理人透過呼叫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env.step(action)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與環境互動。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RL Lab 中：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父頁面代表代理人，透過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postMessage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傳給 iframe 中的環境。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這樣的對照有助於學生理解：實作技術可以是 Python、Colab、網頁或 iframe，但「強化學習的核心架構」在兩個平台上是一致的。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1w6iklhmy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3.2.2 RL Lab 任務式學習模組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教材第二階段轉向本研究的 RL Lab 平台。此階段的主軸是：「在幾乎不寫程式的情況下，讓學生感受到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調參—觀察—修正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的強化學習過程」，並藉由多種任務逐步引出不同的 RL 概念。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vydyech4za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一、任務階梯與對應概念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RL Lab 的任務設計採階梯式安排，並與 Gymnasium 任務形成互相呼應。典型安排如下：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多拉霸機（Multi-Armed Bandit）任務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對應概念：探索與利用（exploration vs. exploitation）。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學生任務：在未知回報機率的前提下，決定要持續拉哪一台拉霸機，以期在有限資源中獲得最大總報酬。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教學重點：解釋為何「一直拉目前看起來最好的機台」可能導致錯失其他高報酬選項，進而自然引出探索的必要性。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一維迷宮（Maze1D）任務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對應概念：回合、折扣因子 γ、最短路徑。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學生任務：讓代理人在一條線上的格子中移動，從起點走到終點，途中可能有懲罰區或陷阱。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教學重點：</w:t>
        <w:br w:type="textWrapping"/>
      </w:r>
    </w:p>
    <w:p w:rsidR="00000000" w:rsidDel="00000000" w:rsidP="00000000" w:rsidRDefault="00000000" w:rsidRPr="00000000" w14:paraId="00000054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γ 接近 0，代理人只重視立即報酬，可能會選擇短視的行為。</w:t>
        <w:br w:type="textWrapping"/>
      </w:r>
    </w:p>
    <w:p w:rsidR="00000000" w:rsidDel="00000000" w:rsidP="00000000" w:rsidRDefault="00000000" w:rsidRPr="00000000" w14:paraId="00000055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γ 較大，代理人會傾向選擇有利於長期獎勵的行動。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二維迷宮（Maze2D）任務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對應概念：高維狀態空間、策略圖像化。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學生任務：在格狀迷宮中尋找通往終點的路徑，避開障礙或懲罰區。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教學重點：</w:t>
        <w:br w:type="textWrapping"/>
      </w:r>
    </w:p>
    <w:p w:rsidR="00000000" w:rsidDel="00000000" w:rsidP="00000000" w:rsidRDefault="00000000" w:rsidRPr="00000000" w14:paraId="0000005A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 Q-table 熱力圖，把「每個位置下最佳動作」視覺化，讓學生認知策略不再只是抽象數字，而是「每一格要往哪個方向走」。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動態反應任務（例如 Dino、射擊遊戲）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對應概念：時間敏感、學習難度與樣本數。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學生任務：讓代理人學會跳過障礙、閃避子彈等。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教學重點：</w:t>
        <w:br w:type="textWrapping"/>
      </w:r>
    </w:p>
    <w:p w:rsidR="00000000" w:rsidDel="00000000" w:rsidP="00000000" w:rsidRDefault="00000000" w:rsidRPr="00000000" w14:paraId="0000005F">
      <w:pPr>
        <w:numPr>
          <w:ilvl w:val="2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比較靜態迷宮與動態任務的學習曲線，說明「任務越複雜、需要的試錯次數越多」。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（圖 3-12 RL Lab 任務選單與 Maze2D 任務畫面示意圖：左側為任務選擇按鈕列，包括多拉霸、一維迷宮、二維迷宮與 Dino 等；右側為二維迷宮畫面，顯示代理人位置與終點）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 3-12 RL Lab 任務式學習模組介面示意圖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3qw0lqbf706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二、學生操作流程與課堂活動設計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為讓學生在不同任務中有一致的學習體驗，本研究將每個 RL Lab 任務的操作流程設計為固定的幾個步驟：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任務啟動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學生在「指南」分頁中點選任務按鈕（如「Maze2D」），系統自動載入對應的 iframe，並在畫面左側顯示任務場景。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超參數設定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學生切換至「設定」分頁，調整以下參數：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學習率 α：決定每一步更新 Q 值的幅度。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折扣因子 γ：決定是否重視長期報酬。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探索率 ε：控制代理人選擇隨機動作的比例。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樂觀值 ψ：調整對未來報酬的樂觀或悲觀程度。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延遲時間：影響訓練步伐的視覺速度。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啟動訓練並觀察行為與圖表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學生按下啟動按鈕後，代理人開始在任務環境中行動。此時，學生可同步觀察：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任務畫面中代理人的路徑與行為是否有系統性（例如是否逐漸避免陷阱）。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右側即時圖表中的秒級報酬、回合累積報酬與步數變化。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切換至 Q-table 分頁分析策略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當訓練進行到一定程度後，學生切換至「分析」或「Q-table」分頁：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查看「動作偏好熱力圖」，理解在不同狀態下代理人的決策傾向。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使用切片工具觀察特定狀態下各動作 Q 值的相對大小。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調整參數再試一次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教師引導學生根據圖表觀察提出假設，例如：「如果把 ε 調低，代理人是不是會更 ‘專心’ 在既有策略上？」</w:t>
        <w:br w:type="textWrapping"/>
        <w:t xml:space="preserve"> 學生再回到「設定」分頁調整參數，重新啟動訓練，比較前後差異。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（圖 3-13 RL Lab 操作流程示意圖：以流程圖形式呈現「選擇任務 → 設定參數 → 啟動訓練 → 觀察圖表 → 分析 Q-table → 調整參數再訓練」的循環）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 3-13 RL Lab 任務操作與學習循環流程圖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xeb5fy6fr6b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三、Blockly 延伸活動（進階班級）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對於具備一定程式背景的班級，教師可在後段單元引入 RL Lab 預留的 Blockly 分頁，用以下方式深化學習：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Rule-based 策略示範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教師示範如何用積木堆出簡單規則，例如：「在 Maze1D 中，一律往右走；如果撞牆就往左。」學生可直觀看到這種策略在迷宮中的效果，並與 Q-learning 所學得的策略做比較。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 Gymnasium 程式碼對照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教師可將 Blockly 中的決策邏輯翻譯成簡短的 Gymnasium Python 程式片段，讓學生理解「同樣的策略可以有不同的實作形式」，強化抽象思維。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開放式專題構想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在課程後期，學生可嘗試設計自己的規則策略，並在 RL Lab 環境中與 Q-learning agent 對戰或比拼表現，增添趣味性與自主性。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o2fzn21pl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3.2.3 圖表分析與概念理解練習題設計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為避免學生只停留在「看畫面覺得好玩」的層次，本研究特別設計一系列圖表分析與概念理解練習題，分別針對：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時間軸圖表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：如回合累積報酬、步數變化。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空間圖表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 Q-table 熱力圖、動作偏好分布。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跨平台對照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：針對 Gymnasium 與 RL Lab 的同概念呈現方式做比較。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這些練習題可以編排成紙本學習單或數位題單，搭配教學活動使用。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h7garkfj9z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一、時間序列圖表判讀題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此類題目提供來自 Gymnasium 或 RL Lab 的回合報酬、步數圖，要求學生進行解讀與解釋。例題包括：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例題一：學習率比較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提供兩條回合報酬曲線（A、B 組），A 組曲線波動較大但上升較快，B 組曲線較平滑但上升緩慢。</w:t>
        <w:br w:type="textWrapping"/>
        <w:t xml:space="preserve"> 問題：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你認為哪一組的學習率 α 較大？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若要使學習過程更穩定但仍希望最終表現不差，你會如何調整 α？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例題二：探索率的影響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提供某代理人的步數折線圖，前 50 回合步數上下波動劇烈，之後漸趨穩定而下降。</w:t>
        <w:br w:type="textWrapping"/>
        <w:t xml:space="preserve"> 問題：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圖中哪一段時間代理人「還在嘗試各種走法」？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若將 ε 大幅降低，你預期圖形會出現什麼變化？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（圖 3-14 回合報酬與步數圖表判讀練習：左側為兩條回合報酬曲線，右側為步數變化圖，下方附有對應的分析問題）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 3-14 回合報酬與步數時間序列圖表判讀練習示意圖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ri7r4f5ck3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二、Q-table 與策略結構理解題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 Q-table 的視覺化，本研究設計了數種題型，引導學生從「空間分布」的角度理解策略結構：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例題三：主要動作分布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提供 Maze2D 的動作偏好熱力圖，每個格子顯示在該狀態下最被看好的動作方向顏色。</w:t>
        <w:br w:type="textWrapping"/>
        <w:t xml:space="preserve"> 問題：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請圈出你認為「接近終點」的區域，說明你如何判斷。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觀察該區域的顏色分布，說明代理人在接近終點時通常會採取哪些行動。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例題四：策略穩定度與不確定區域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提供一張「價值差距（gap）」熱力圖，顏色越亮代表最佳與次佳動作 Q 值差距越大。</w:t>
        <w:br w:type="textWrapping"/>
        <w:t xml:space="preserve"> 問題：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哪些區域顏色較暗，代表代理人在那裡對動作選擇較沒把握？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如果你是設計者，會如何調整訓練（例如增加訓練回合或調整 ε）來改善這些區域？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例題五：切片圖解讀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提供某一固定狀態下，各動作 Q 值的長條圖。</w:t>
        <w:br w:type="textWrapping"/>
        <w:t xml:space="preserve"> 問題：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根據長條圖，哪一個動作目前最被推薦？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如果環境中「獎勵位置」更靠近某一側，你預期這些長條的相對高度會如何改變？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（圖 3-15 Q-table 熱力圖與 Q 值長條圖練習：上方顯示位置對應的行動顏色分布，下方為特定狀態下不同動作的 Q 值長條圖，旁邊標註分析問題）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 3-15 Q-table 視覺化搭配策略理解練習示意圖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rrl3p8e7ze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三、跨平台對照與開放式反思題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最後，為了讓學生不僅能「看懂單一平台」，還能連結不同實作之間的共通架構，教材設計了若干跨平台對照題與開放式反思題，例如：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例題六：介面對齊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題目提供：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Gymnasium 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obs, reward, done, info = env.step(action)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的程式片段。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RL Lab 中「環境 iframe 回傳 reward_state 訊息、父頁面回傳 action」的流程示意圖。</w:t>
        <w:br w:type="textWrapping"/>
        <w:t xml:space="preserve"> 問題：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請說明這兩種做法在概念上有哪些對應關係。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你覺得哪一種寫法比較容易理解？為什麼？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例題七：介面選擇與學習感受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問題：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Gymnasium（Colab）中，你是透過程式碼來控制 agent；在 RL Lab 中，你是透過滑桿與按鈕調參數。哪一種方式比較有助於你了解「強化學習正在發生什麼事」？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如果要向完全沒學過程式的同學介紹強化學習，你會選擇先用哪一個平台？請說明理由。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學生在答題過程中，必須將自己在兩個平台上的操作經驗進行比較，並用自然語言整理出「相同之處」與「不同感受」。這種反思活動有助於提升他們對抽象概念的掌握，也為後續第 4 章的教學實驗與質性分析提供豐富素材。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（圖 3-16 跨平台對照學習單示意圖：左欄列出 Gymnasium 程式片段與 RL Lab 通訊流程圖，右欄為開放式問題與學生作答空間）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 3-16 Gymnasium 與 RL Lab 跨平台對照學習單示意圖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