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A246A"/>
          <w:sz w:val="72"/>
          <w:szCs w:val="72"/>
        </w:rPr>
        <w:t xml:space="preserve">MR. STIX</w:t>
      </w:r>
    </w:p>
    <w:p>
      <w:pPr>
        <w:spacing w:after="80"/>
        <w:jc w:val="center"/>
      </w:pPr>
      <w:r>
        <w:rPr>
          <w:rFonts w:ascii="Arial" w:cs="Arial" w:eastAsia="Arial" w:hAnsi="Arial"/>
          <w:color w:val="2A5A8A"/>
          <w:spacing w:val="200"/>
          <w:sz w:val="28"/>
          <w:szCs w:val="28"/>
        </w:rPr>
        <w:t xml:space="preserve">AUTONOMOUS AI AGENT</w:t>
      </w:r>
    </w:p>
    <w:p>
      <w:pPr>
        <w:pBdr>
          <w:bottom w:val="single" w:color="0A246A" w:sz="6" w:space="1"/>
        </w:pBdr>
        <w:spacing w:after="600"/>
        <w:jc w:val="center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2D3748"/>
          <w:sz w:val="24"/>
          <w:szCs w:val="24"/>
        </w:rPr>
        <w:t xml:space="preserve">Feature Reference &amp; Technical Documentation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A5A8A"/>
          <w:sz w:val="22"/>
          <w:szCs w:val="22"/>
        </w:rPr>
        <w:t xml:space="preserve">Version 1.0.0</w:t>
      </w:r>
    </w:p>
    <w:p>
      <w:pPr>
        <w:spacing w:after="200"/>
        <w:jc w:val="center"/>
      </w:pPr>
      <w:r>
        <w:rPr>
          <w:rFonts w:ascii="Arial" w:cs="Arial" w:eastAsia="Arial" w:hAnsi="Arial"/>
          <w:color w:val="2A5A8A"/>
          <w:sz w:val="22"/>
          <w:szCs w:val="22"/>
        </w:rPr>
        <w:t xml:space="preserve">March 2026</w:t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pacing w:val="150"/>
          <w:sz w:val="20"/>
          <w:szCs w:val="20"/>
        </w:rPr>
        <w:t xml:space="preserve">CONFIDENTIAL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2D3748"/>
          <w:sz w:val="20"/>
          <w:szCs w:val="20"/>
        </w:rPr>
        <w:t xml:space="preserve">Simple. Relentless. Efficient.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Overview</w:t>
      </w:r>
    </w:p>
    <w:p>
      <w:pPr>
        <w:spacing w:after="200"/>
      </w:pPr>
      <w:r>
        <w:rPr>
          <w:color w:val="2D3748"/>
        </w:rPr>
        <w:t xml:space="preserve">Mr. Stix is an autonomous AI agent framework that accepts plain-English task descriptions and executes them to verified completion. </w:t>
      </w:r>
      <w:r>
        <w:rPr>
          <w:b/>
          <w:bCs/>
          <w:color w:val="2D3748"/>
        </w:rPr>
        <w:t xml:space="preserve">He operates with the capacity of an entire enterprise workforce</w:t>
      </w:r>
      <w:r>
        <w:rPr>
          <w:color w:val="2D3748"/>
        </w:rPr>
        <w:t xml:space="preserve"> — planning multi-step operations, executing them with real tools, verifying output quality, and reporting structured results. All through a 3D desktop companion interface inspired by early-2000s desktop assistants.</w:t>
      </w:r>
    </w:p>
    <w:p>
      <w:pPr>
        <w:spacing w:after="300"/>
      </w:pPr>
      <w:r>
        <w:rPr>
          <w:color w:val="2D3748"/>
        </w:rPr>
        <w:t xml:space="preserve">The design philosophy is deliberate: maximum capability behind maximum simplicity. No bloated UI. No enterprise dashboards. A stick figure that replaces your operations team.</w:t>
      </w:r>
    </w:p>
    <w:p>
      <w:pPr>
        <w:pStyle w:val="Heading1"/>
      </w:pPr>
      <w:r>
        <w:t xml:space="preserve">Core Features</w:t>
      </w:r>
    </w:p>
    <w:p>
      <w:pPr>
        <w:pStyle w:val="Heading2"/>
      </w:pPr>
      <w:r>
        <w:t xml:space="preserve">Autonomous Task Execution</w:t>
      </w:r>
    </w:p>
    <w:p>
      <w:pPr>
        <w:spacing w:after="120"/>
      </w:pPr>
      <w:r>
        <w:rPr>
          <w:color w:val="2D3748"/>
        </w:rPr>
        <w:t xml:space="preserve">Mr. Stix takes any task described in natural language and drives it to completion without human intervention. The agentic loop follows a strict four-phase cycle: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3748"/>
          <w:sz w:val="20"/>
          <w:szCs w:val="20"/>
        </w:rPr>
        <w:t xml:space="preserve">PLAN — Restates the objective, identifies unknowns, decomposes into atomic steps with success criteria, maps dependencies, and prepares fallback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3748"/>
          <w:sz w:val="20"/>
          <w:szCs w:val="20"/>
        </w:rPr>
        <w:t xml:space="preserve">EXECUTE — Runs tools sequentially, assesses each result, adapts the plan based on discoveries, and batches operations where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3748"/>
          <w:sz w:val="20"/>
          <w:szCs w:val="20"/>
        </w:rPr>
        <w:t xml:space="preserve">VERIFY — Re-reads created files, runs validation, compares output against original requirements point by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3748"/>
          <w:sz w:val="20"/>
          <w:szCs w:val="20"/>
        </w:rPr>
        <w:t xml:space="preserve">REPORT — Provides structured summary: objective, actions taken, results produced, verification method, and follow-up recommendations</w:t>
      </w:r>
    </w:p>
    <w:p>
      <w:pPr>
        <w:spacing w:after="200"/>
      </w:pPr>
    </w:p>
    <w:p>
      <w:pPr>
        <w:pStyle w:val="Heading2"/>
      </w:pPr>
      <w:r>
        <w:t xml:space="preserve">Self-Verification Loop</w:t>
      </w:r>
    </w:p>
    <w:p>
      <w:pPr>
        <w:spacing w:after="120"/>
      </w:pPr>
      <w:r>
        <w:rPr>
          <w:color w:val="2D3748"/>
        </w:rPr>
        <w:t xml:space="preserve">Unlike conventional agent frameworks that declare tasks complete after final tool execution, Mr. Stix includes an explicit verification phase: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3748"/>
          <w:sz w:val="20"/>
          <w:szCs w:val="20"/>
        </w:rPr>
        <w:t xml:space="preserve">Re-reads all created or modified files to confirm contents match intent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3748"/>
          <w:sz w:val="20"/>
          <w:szCs w:val="20"/>
        </w:rPr>
        <w:t xml:space="preserve">Runs tests, linters, or validation commands when applicable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3748"/>
          <w:sz w:val="20"/>
          <w:szCs w:val="20"/>
        </w:rPr>
        <w:t xml:space="preserve">Compares final deliverables against original task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3748"/>
          <w:sz w:val="20"/>
          <w:szCs w:val="20"/>
        </w:rPr>
        <w:t xml:space="preserve">If verification reveals discrepancies, automatically enters retry loop with root cause diagnosis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3748"/>
          <w:sz w:val="20"/>
          <w:szCs w:val="20"/>
        </w:rPr>
        <w:t xml:space="preserve">Never declares completion based on assumption — only verified output</w:t>
      </w:r>
    </w:p>
    <w:p>
      <w:pPr>
        <w:spacing w:after="200"/>
      </w:pPr>
    </w:p>
    <w:p>
      <w:pPr>
        <w:pStyle w:val="Heading2"/>
      </w:pPr>
      <w:r>
        <w:t xml:space="preserve">8 Built-In Production Tools</w:t>
      </w:r>
    </w:p>
    <w:p>
      <w:pPr>
        <w:spacing w:after="160"/>
      </w:pPr>
      <w:r>
        <w:rPr>
          <w:color w:val="2D3748"/>
        </w:rPr>
        <w:t xml:space="preserve">Every tool includes error handling, timeout management, and sandboxing: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read_file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File Reading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Read any file with path resolution and size reporting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write_file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File Creation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Create files with auto-directory creation and byte verification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edit_file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Targeted Editing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Search-and-replace within files without full rewrites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list_directory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Directory Listing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Recursive listing with file types, sizes, and modification dates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search_files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Content Search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Glob pattern matching with in-file text search and line references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run_command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Shell Execution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Execute any shell command with timeout, working directory control, and output capture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analyze_data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CSV/JSON ingestion with automatic statistics: min, max, avg, sum, count per numeric column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store_memory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Persistent Memory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Key-value storage that persists across tasks within a session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Pipeline Workflow Engine</w:t>
      </w:r>
    </w:p>
    <w:p>
      <w:pPr>
        <w:spacing w:after="120"/>
      </w:pPr>
      <w:r>
        <w:rPr>
          <w:color w:val="2D3748"/>
        </w:rPr>
        <w:t xml:space="preserve">Pre-built multi-step workflow templates that chain tasks with context passing, conditional execution, and retry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Scans source files, identifies bugs/security issues/code smells, produces scored markdown report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Reads data files, computes deep statistics, detects trends and outliers, generates executive report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Project Scaffold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Creates full project structure with configs, boilerplate, tests, CI/CD, and README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Maps codebase dependency graph, generates API docs per module, creates linked table of contents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Refactor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Analyzes architecture, creates detailed change plan, executes modifications, verifies consistency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Persistent Memory System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3748"/>
          <w:sz w:val="20"/>
          <w:szCs w:val="20"/>
        </w:rPr>
        <w:t xml:space="preserve">Key-value store with disk persistence across sessions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3748"/>
          <w:sz w:val="20"/>
          <w:szCs w:val="20"/>
        </w:rPr>
        <w:t xml:space="preserve">Automatic memory search at task start — recalls relevant context from previous work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3748"/>
          <w:sz w:val="20"/>
          <w:szCs w:val="20"/>
        </w:rPr>
        <w:t xml:space="preserve">Compounds efficiency over time: avoids redundant investigation, remembers decisions and findings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3748"/>
          <w:sz w:val="20"/>
          <w:szCs w:val="20"/>
        </w:rPr>
        <w:t xml:space="preserve">Full task history with duration, tool call count, success/failure tracking, and error logs</w:t>
      </w:r>
    </w:p>
    <w:p>
      <w:pPr>
        <w:spacing w:after="200"/>
      </w:pPr>
    </w:p>
    <w:p>
      <w:pPr>
        <w:pStyle w:val="Heading2"/>
      </w:pPr>
      <w:r>
        <w:t xml:space="preserve">Real-Time Observability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2D3748"/>
          <w:sz w:val="20"/>
          <w:szCs w:val="20"/>
        </w:rPr>
        <w:t xml:space="preserve">Every agent thought, tool call, result, and error streams live over WebSocket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2D3748"/>
          <w:sz w:val="20"/>
          <w:szCs w:val="20"/>
        </w:rPr>
        <w:t xml:space="preserve">3D desktop companion UI renders agent activity in real-time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2D3748"/>
          <w:sz w:val="20"/>
          <w:szCs w:val="20"/>
        </w:rPr>
        <w:t xml:space="preserve">Structured event types: task:start, thought, tool:call, tool:result, tool:error, task:complete, state:change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2D3748"/>
          <w:sz w:val="20"/>
          <w:szCs w:val="20"/>
        </w:rPr>
        <w:t xml:space="preserve">Full audit trail for compliance — every action logged with timestamps, inputs, and outputs</w:t>
      </w:r>
    </w:p>
    <w:p>
      <w:pPr>
        <w:spacing w:after="200"/>
      </w:pPr>
    </w:p>
    <w:p>
      <w:pPr>
        <w:pStyle w:val="Heading2"/>
      </w:pPr>
      <w:r>
        <w:t xml:space="preserve">State Machine Architecture</w:t>
      </w:r>
    </w:p>
    <w:p>
      <w:pPr>
        <w:spacing w:after="120"/>
      </w:pPr>
      <w:r>
        <w:rPr>
          <w:color w:val="2D3748"/>
        </w:rPr>
        <w:t xml:space="preserve">Tasks follow explicit state transitions with engineered control flow, not prompt-and-pray loops: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2D3748"/>
          <w:sz w:val="20"/>
          <w:szCs w:val="20"/>
        </w:rPr>
        <w:t xml:space="preserve">PENDING → PLANNING → EXECUTING → VERIFYING → COMPLETE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2D3748"/>
          <w:sz w:val="20"/>
          <w:szCs w:val="20"/>
        </w:rPr>
        <w:t xml:space="preserve">Failed steps trigger RETRYING state with root cause diagnosis before reattempt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2D3748"/>
          <w:sz w:val="20"/>
          <w:szCs w:val="20"/>
        </w:rPr>
        <w:t xml:space="preserve">Configurable iteration ceiling prevents runaway execution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2D3748"/>
          <w:sz w:val="20"/>
          <w:szCs w:val="20"/>
        </w:rPr>
        <w:t xml:space="preserve">Timeout protection on every API call with graceful degradation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2D3748"/>
          <w:sz w:val="20"/>
          <w:szCs w:val="20"/>
        </w:rPr>
        <w:t xml:space="preserve">Task can be stopped mid-execution with state preservation</w:t>
      </w:r>
    </w:p>
    <w:p>
      <w:pPr>
        <w:spacing w:after="200"/>
      </w:pPr>
    </w:p>
    <w:p>
      <w:pPr>
        <w:pStyle w:val="Heading2"/>
      </w:pPr>
      <w:r>
        <w:t xml:space="preserve">Enterprise Safety &amp; Security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2D3748"/>
          <w:sz w:val="20"/>
          <w:szCs w:val="20"/>
        </w:rPr>
        <w:t xml:space="preserve">Sandbox mode restricts all filesystem operations to designated workspace directory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2D3748"/>
          <w:sz w:val="20"/>
          <w:szCs w:val="20"/>
        </w:rPr>
        <w:t xml:space="preserve">Destructive operations require explicit confirmation before execution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2D3748"/>
          <w:sz w:val="20"/>
          <w:szCs w:val="20"/>
        </w:rPr>
        <w:t xml:space="preserve">All actions logged with full input/output for audit and compliance review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2D3748"/>
          <w:sz w:val="20"/>
          <w:szCs w:val="20"/>
        </w:rPr>
        <w:t xml:space="preserve">Configurable tool permissions — enable or disable filesystem, shell, browser, database, email, calendar, Slack independently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2D3748"/>
          <w:sz w:val="20"/>
          <w:szCs w:val="20"/>
        </w:rPr>
        <w:t xml:space="preserve">API call timeout protection prevents hung operations from blocking the system</w:t>
      </w:r>
    </w:p>
    <w:p>
      <w:pPr>
        <w:spacing w:after="200"/>
      </w:pPr>
    </w:p>
    <w:p>
      <w:pPr>
        <w:pStyle w:val="Heading2"/>
      </w:pPr>
      <w:r>
        <w:t xml:space="preserve">Three Integration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Interactive CLI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npm run stix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Developer terminal REPL with live output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REST API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npm run agent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System integration, automation, CI/CD hooks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3D Desktop UI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Visual monitoring with walking companion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Extensible Tool System</w:t>
      </w:r>
    </w:p>
    <w:p>
      <w:pPr>
        <w:spacing w:after="120"/>
      </w:pPr>
      <w:r>
        <w:rPr>
          <w:color w:val="2D3748"/>
        </w:rPr>
        <w:t xml:space="preserve">Custom tools register with a single function call. Each tool definition includes a name, description, JSON schema for parameters, and an async execute function. Examples of tools that can be added in minutes:</w:t>
      </w:r>
    </w:p>
    <w:p>
      <w:pPr>
        <w:spacing w:after="120"/>
      </w:pPr>
      <w:r>
        <w:rPr>
          <w:color w:val="2D3748"/>
        </w:rPr>
        <w:t xml:space="preserve">AWS deployment, Salesforce queries, Slack messaging, database operations, email sending, calendar management, Jira ticket creation, GitHub PR workflows, Kubernetes scaling, monitoring alert handling.</w:t>
      </w:r>
    </w:p>
    <w:p>
      <w:r>
        <w:br w:type="page"/>
      </w:r>
    </w:p>
    <w:p>
      <w:pPr>
        <w:pStyle w:val="Heading1"/>
      </w:pPr>
      <w:r>
        <w:t xml:space="preserve">Quick Start Instructions</w:t>
      </w:r>
    </w:p>
    <w:p>
      <w:pPr>
        <w:pStyle w:val="Heading2"/>
      </w:pPr>
      <w:r>
        <w:t xml:space="preserve">Installation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2D3748"/>
          <w:sz w:val="20"/>
          <w:szCs w:val="20"/>
        </w:rPr>
        <w:t xml:space="preserve">Clone: git clone https://github.com/colonel1223/mr-stix-agent.git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2D3748"/>
          <w:sz w:val="20"/>
          <w:szCs w:val="20"/>
        </w:rPr>
        <w:t xml:space="preserve">Enter directory: cd mr-stix-agent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2D3748"/>
          <w:sz w:val="20"/>
          <w:szCs w:val="20"/>
        </w:rPr>
        <w:t xml:space="preserve">Run setup: bash scripts/setup.sh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2D3748"/>
          <w:sz w:val="20"/>
          <w:szCs w:val="20"/>
        </w:rPr>
        <w:t xml:space="preserve">Configure: cp .env.example .env &amp;&amp; nano .env (add ANTHROPIC_API_KEY)</w:t>
      </w:r>
    </w:p>
    <w:p>
      <w:pPr>
        <w:spacing w:after="200"/>
      </w:pPr>
    </w:p>
    <w:p>
      <w:pPr>
        <w:pStyle w:val="Heading2"/>
      </w:pPr>
      <w:r>
        <w:t xml:space="preserve">Running Mr. Stix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color w:val="2D3748"/>
          <w:sz w:val="20"/>
          <w:szCs w:val="20"/>
        </w:rPr>
        <w:t xml:space="preserve">Interactive CLI: npm run stix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color w:val="2D3748"/>
          <w:sz w:val="20"/>
          <w:szCs w:val="20"/>
        </w:rPr>
        <w:t xml:space="preserve">Single task: npm run stix -- "your task description here"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color w:val="2D3748"/>
          <w:sz w:val="20"/>
          <w:szCs w:val="20"/>
        </w:rPr>
        <w:t xml:space="preserve">Full 3D UI + server: npm run dev (then open http://localhost:5173)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color w:val="2D3748"/>
          <w:sz w:val="20"/>
          <w:szCs w:val="20"/>
        </w:rPr>
        <w:t xml:space="preserve">API server only: npm run agent</w:t>
      </w:r>
    </w:p>
    <w:p>
      <w:pPr>
        <w:spacing w:after="200"/>
      </w:pPr>
    </w:p>
    <w:p>
      <w:pPr>
        <w:pStyle w:val="Heading2"/>
      </w:pPr>
      <w:r>
        <w:t xml:space="preserve">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Required. Anthropic API key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STIX_MODEL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Claude model to use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STIX_MAX_ITERATIONS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Max tool-call loops per task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STIX_TIMEOUT_MS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180000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Per-API-call timeout in milliseconds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STIX_CONFIRM_DESTRUCTIVE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Prompt before destructive operations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STIX_SANDBOX_MODE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Restrict filesystem to workspace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STIX_VERBOSE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Detailed event logging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STIX_PORT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3117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 API server port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STIX_WS_PORT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3118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WebSocket server port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STIX_WORKING_DIR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./workspace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Agent working directory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Cost Comparison</w:t>
      </w:r>
    </w:p>
    <w:p>
      <w:pPr>
        <w:spacing w:after="160"/>
      </w:pPr>
      <w:r>
        <w:rPr>
          <w:color w:val="2D3748"/>
        </w:rPr>
        <w:t xml:space="preserve">Operational cost comparison between Mr. Stix and equivalent human staffing: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Mr. Stix (heavy usage)</w:t>
            </w:r>
          </w:p>
        </w:tc>
        <w:tc>
          <w:tcPr>
            <w:tcW w:type="dxa" w:w="2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$200 – $500</w:t>
            </w:r>
          </w:p>
        </w:tc>
        <w:tc>
          <w:tcPr>
            <w:tcW w:type="dxa" w:w="2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$2,400 – $6,000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Junior Developer</w:t>
            </w:r>
          </w:p>
        </w:tc>
        <w:tc>
          <w:tcPr>
            <w:tcW w:type="dxa" w:w="2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$8,000</w:t>
            </w:r>
          </w:p>
        </w:tc>
        <w:tc>
          <w:tcPr>
            <w:tcW w:type="dxa" w:w="2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$96,000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Data Analyst</w:t>
            </w:r>
          </w:p>
        </w:tc>
        <w:tc>
          <w:tcPr>
            <w:tcW w:type="dxa" w:w="2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$7,500</w:t>
            </w:r>
          </w:p>
        </w:tc>
        <w:tc>
          <w:tcPr>
            <w:tcW w:type="dxa" w:w="2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$90,000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5-Person Ops Team</w:t>
            </w:r>
          </w:p>
        </w:tc>
        <w:tc>
          <w:tcPr>
            <w:tcW w:type="dxa" w:w="2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$50,000</w:t>
            </w:r>
          </w:p>
        </w:tc>
        <w:tc>
          <w:tcPr>
            <w:tcW w:type="dxa" w:w="2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$600,000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10-Person Dev Team</w:t>
            </w:r>
          </w:p>
        </w:tc>
        <w:tc>
          <w:tcPr>
            <w:tcW w:type="dxa" w:w="2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$120,000</w:t>
            </w:r>
          </w:p>
        </w:tc>
        <w:tc>
          <w:tcPr>
            <w:tcW w:type="dxa" w:w="2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$1,440,000</w:t>
            </w:r>
          </w:p>
        </w:tc>
      </w:tr>
    </w:tbl>
    <w:p>
      <w:pPr>
        <w:spacing w:before="200" w:after="300"/>
      </w:pPr>
      <w:r>
        <w:rPr>
          <w:i/>
          <w:iCs/>
          <w:color w:val="2D3748"/>
        </w:rPr>
        <w:t xml:space="preserve">Mr. Stix operates 24/7 with no PTO, no onboarding, no context-switching overhead, and no meetings. Cost scales linearly with API usage, not headcount.</w:t>
      </w:r>
    </w:p>
    <w:p>
      <w:pPr>
        <w:pStyle w:val="Heading1"/>
      </w:pPr>
      <w:r>
        <w:t xml:space="preserve">Architecture</w:t>
      </w:r>
    </w:p>
    <w:p>
      <w:pPr>
        <w:spacing w:after="200"/>
      </w:pPr>
      <w:r>
        <w:rPr>
          <w:color w:val="2D3748"/>
        </w:rPr>
        <w:t xml:space="preserve">Mr. Stix follows a layered architecture designed for extensibility and observability: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CLI (interactive REPL), REST API, WebSocket, 3D Desktop UI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Agent Core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Task state machine, planning engine, execution loop, verification phase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Tool Layer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Tool Registry with 8 built-in tools + extensible plugin system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Persistent key-value store with search, disk serialization, task history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Pipeline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Workflow engine with templates, conditional steps, retry logic, context passing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Anthropic Claude API (configurable model, timeout, token limits)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4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src/agent/core.js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Agent brain — plan/execute/verify loop with state machine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src/agent/tool-registry.js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 built-in tools with JSON schema definitions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src/agent/memory.js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Persistent memory store with disk serialization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src/agent/pipeline.js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Workflow engine with 5 pre-built templates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src/agent/cli.js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Interactive terminal with ASCII art and live output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src/agent/server.js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Express HTTP API + WebSocket event streaming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src/ui/StixApp.jsx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3D autonomous walking companion + agent dashboard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CI pipeline validating core, tools, pipeline, and UI build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scripts/setup.sh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One-command project installer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scripts/github-push.sh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GitHub repo creation and push helper</w:t>
            </w:r>
          </w:p>
        </w:tc>
      </w:tr>
    </w:tbl>
    <w:p>
      <w:pPr>
        <w:spacing w:before="400"/>
      </w:pPr>
    </w:p>
    <w:p>
      <w:pPr>
        <w:pBdr>
          <w:top w:val="single" w:color="0A246A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0A246A"/>
          <w:sz w:val="22"/>
          <w:szCs w:val="22"/>
        </w:rPr>
        <w:t xml:space="preserve">Simple. Don’t underestimate him.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 w:space="4"/>
      </w:pBdr>
    </w:pPr>
    <w:r>
      <w:rPr>
        <w:rFonts w:ascii="Arial" w:cs="Arial" w:eastAsia="Arial" w:hAnsi="Arial"/>
        <w:color w:val="999999"/>
        <w:sz w:val="14"/>
        <w:szCs w:val="14"/>
      </w:rPr>
      <w:t xml:space="preserve">CONFIDENTIAL</w:t>
    </w:r>
    <w:r>
      <w:ptab w:alignment="right" w:relativeTo="margin" w:leader="none"/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46A" w:sz="4" w:space="4"/>
      </w:pBdr>
    </w:pPr>
    <w:r>
      <w:rPr>
        <w:rFonts w:ascii="Arial" w:cs="Arial" w:eastAsia="Arial" w:hAnsi="Arial"/>
        <w:b/>
        <w:bCs/>
        <w:color w:val="0A246A"/>
        <w:sz w:val="16"/>
        <w:szCs w:val="16"/>
      </w:rPr>
      <w:t xml:space="preserve">Mr. Stix Agent</w:t>
    </w:r>
    <w:r>
      <w:t xml:space="preserve">	</w:t>
    </w:r>
    <w:r>
      <w:ptab w:alignment="right" w:relativeTo="margin" w:leader="none"/>
    </w:r>
    <w:r>
      <w:rPr>
        <w:rFonts w:ascii="Arial" w:cs="Arial" w:eastAsia="Arial" w:hAnsi="Arial"/>
        <w:i/>
        <w:iCs/>
        <w:color w:val="2A5A8A"/>
        <w:sz w:val="16"/>
        <w:szCs w:val="16"/>
      </w:rPr>
      <w:t xml:space="preserve">Feature Reference &amp;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246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A5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2026-03-10T04:57:22.673Z</dcterms:created>
  <dcterms:modified xsi:type="dcterms:W3CDTF">2026-03-10T04:57:22.673Z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