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2024-04-25_</w:t>
        <w:br/>
        <w:t>_last edited by abacus as translator on 2025-03-12_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BodyText"/>
      </w:pPr>
      <w:r>
        <w:t>_see also: Sources_</w:t>
        <w:br/>
        <w:t>_see also: Select and delineate_</w:t>
        <w:br/>
        <w:t>_see also: Reporting_</w:t>
        <w:br/>
        <w:t>_see also: The Dutch restitution policy_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