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Leger- en marinepersoneel in gekoloniseerde gebieden_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